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70C" w:rsidRDefault="007B1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нормативных правовых актов,</w:t>
      </w:r>
    </w:p>
    <w:p w:rsidR="0028670C" w:rsidRDefault="007B172C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муниципального контроля </w:t>
      </w:r>
      <w:r>
        <w:rPr>
          <w:b/>
          <w:sz w:val="28"/>
          <w:szCs w:val="28"/>
        </w:rPr>
        <w:t xml:space="preserve">в области охраны и использования особо охраняемых природных территорий местного значения </w:t>
      </w:r>
      <w:r>
        <w:rPr>
          <w:b/>
          <w:sz w:val="28"/>
          <w:szCs w:val="28"/>
        </w:rPr>
        <w:t xml:space="preserve">на </w:t>
      </w:r>
      <w:proofErr w:type="gramStart"/>
      <w:r>
        <w:rPr>
          <w:b/>
          <w:sz w:val="28"/>
          <w:szCs w:val="28"/>
        </w:rPr>
        <w:t>территории  ЗАТО</w:t>
      </w:r>
      <w:proofErr w:type="gramEnd"/>
      <w:r>
        <w:rPr>
          <w:b/>
          <w:sz w:val="28"/>
          <w:szCs w:val="28"/>
        </w:rPr>
        <w:t xml:space="preserve"> Северск Томской области</w:t>
      </w:r>
    </w:p>
    <w:p w:rsidR="0028670C" w:rsidRDefault="0028670C">
      <w:pPr>
        <w:ind w:firstLine="720"/>
        <w:jc w:val="center"/>
        <w:rPr>
          <w:b/>
          <w:sz w:val="28"/>
          <w:szCs w:val="28"/>
        </w:rPr>
      </w:pPr>
    </w:p>
    <w:p w:rsidR="0028670C" w:rsidRDefault="007B172C">
      <w:pPr>
        <w:jc w:val="center"/>
        <w:outlineLvl w:val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Раздел I. Международные договоры Российской Федерации</w:t>
      </w:r>
    </w:p>
    <w:p w:rsidR="0028670C" w:rsidRDefault="007B172C">
      <w:pPr>
        <w:jc w:val="center"/>
        <w:outlineLvl w:val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 акты органов Евразийского экономического союза</w:t>
      </w:r>
    </w:p>
    <w:p w:rsidR="0028670C" w:rsidRDefault="0028670C">
      <w:pPr>
        <w:jc w:val="center"/>
        <w:outlineLvl w:val="1"/>
        <w:rPr>
          <w:sz w:val="28"/>
          <w:szCs w:val="28"/>
        </w:rPr>
      </w:pPr>
    </w:p>
    <w:p w:rsidR="0028670C" w:rsidRDefault="007B172C">
      <w:pPr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Требования отсутствуют</w:t>
      </w:r>
    </w:p>
    <w:p w:rsidR="0028670C" w:rsidRDefault="007B172C">
      <w:pPr>
        <w:spacing w:before="240"/>
        <w:jc w:val="center"/>
        <w:outlineLvl w:val="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Раздел II. Федеральные законы</w:t>
      </w:r>
    </w:p>
    <w:tbl>
      <w:tblPr>
        <w:tblW w:w="49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736"/>
        <w:gridCol w:w="1276"/>
        <w:gridCol w:w="2834"/>
        <w:gridCol w:w="2139"/>
      </w:tblGrid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eastAsia="Calibri"/>
              </w:rPr>
              <w:t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 xml:space="preserve">и </w:t>
            </w:r>
            <w:proofErr w:type="gramStart"/>
            <w:r>
              <w:rPr>
                <w:rFonts w:eastAsia="Calibri"/>
              </w:rPr>
              <w:t>реквизиты  акта</w:t>
            </w:r>
            <w:proofErr w:type="gramEnd"/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Дата </w:t>
            </w:r>
            <w:proofErr w:type="gramStart"/>
            <w:r>
              <w:rPr>
                <w:rFonts w:ascii="Times New Roman CYR" w:eastAsia="Calibri" w:hAnsi="Times New Roman CYR"/>
              </w:rPr>
              <w:t>послед-ней</w:t>
            </w:r>
            <w:proofErr w:type="gramEnd"/>
            <w:r>
              <w:rPr>
                <w:rFonts w:ascii="Times New Roman CYR" w:eastAsia="Calibri" w:hAnsi="Times New Roman CYR"/>
              </w:rPr>
              <w:t xml:space="preserve"> р</w:t>
            </w:r>
            <w:r>
              <w:rPr>
                <w:rFonts w:ascii="Times New Roman CYR" w:eastAsia="Calibri" w:hAnsi="Times New Roman CYR"/>
              </w:rPr>
              <w:t>едакции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Указание на структурные единицы нормативного правового акта, иного </w:t>
            </w:r>
            <w:proofErr w:type="gramStart"/>
            <w:r>
              <w:rPr>
                <w:rFonts w:ascii="Times New Roman CYR" w:eastAsia="Calibri" w:hAnsi="Times New Roman CYR"/>
              </w:rPr>
              <w:t>документа,  соблюдение</w:t>
            </w:r>
            <w:proofErr w:type="gramEnd"/>
            <w:r>
              <w:rPr>
                <w:rFonts w:ascii="Times New Roman CYR" w:eastAsia="Calibri" w:hAnsi="Times New Roman CYR"/>
              </w:rPr>
              <w:t xml:space="preserve"> которых оценивается при проведении мероприятий по контролю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няются  требования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установленные правовыми актами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ind w:right="-10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Федеральный закон        от 10.01.2002 № 7-ФЗ   </w:t>
            </w:r>
            <w:proofErr w:type="gramStart"/>
            <w:r>
              <w:rPr>
                <w:rFonts w:ascii="Times New Roman CYR" w:eastAsia="Calibri" w:hAnsi="Times New Roman CYR"/>
              </w:rPr>
              <w:t xml:space="preserve">   «</w:t>
            </w:r>
            <w:proofErr w:type="gramEnd"/>
            <w:r>
              <w:rPr>
                <w:rFonts w:ascii="Times New Roman CYR" w:eastAsia="Calibri" w:hAnsi="Times New Roman CYR"/>
              </w:rPr>
              <w:t>Об охране окружающей среды»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04.08.2026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10;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часть 3 статьи 11; 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часть 2 статьи 12;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статья 51; часть 5 статьи 51.1, статья 52; 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</w:t>
            </w:r>
            <w:r>
              <w:rPr>
                <w:rFonts w:ascii="Times New Roman CYR" w:eastAsia="Calibri" w:hAnsi="Times New Roman CYR"/>
              </w:rPr>
              <w:t xml:space="preserve"> 58; статья 59 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eastAsia="Calibri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2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ind w:left="34" w:right="-109"/>
              <w:rPr>
                <w:rFonts w:eastAsia="Calibri"/>
              </w:rPr>
            </w:pPr>
            <w:hyperlink r:id="rId8" w:tooltip="https://www.seversknet.ru/ecology/mun_control/2%2033-фз.docx" w:history="1">
              <w:r>
                <w:rPr>
                  <w:rFonts w:ascii="Times New Roman CYR" w:eastAsia="Calibri" w:hAnsi="Times New Roman CYR"/>
                </w:rPr>
                <w:t xml:space="preserve">Федеральный закон      </w:t>
              </w:r>
              <w:r>
                <w:rPr>
                  <w:rFonts w:ascii="Times New Roman CYR" w:eastAsia="Calibri" w:hAnsi="Times New Roman CYR"/>
                </w:rPr>
                <w:t>от 14.03.1995 № 33-ФЗ</w:t>
              </w:r>
              <w:r>
                <w:rPr>
                  <w:rStyle w:val="aff0"/>
                  <w:rFonts w:eastAsia="Calibri"/>
                  <w:color w:val="auto"/>
                  <w:u w:val="none"/>
                </w:rPr>
                <w:t xml:space="preserve">  </w:t>
              </w:r>
              <w:proofErr w:type="gramStart"/>
              <w:r>
                <w:rPr>
                  <w:rStyle w:val="aff0"/>
                  <w:rFonts w:eastAsia="Calibri"/>
                  <w:color w:val="auto"/>
                  <w:u w:val="none"/>
                </w:rPr>
                <w:t xml:space="preserve">   «</w:t>
              </w:r>
              <w:proofErr w:type="gramEnd"/>
              <w:r>
                <w:rPr>
                  <w:rStyle w:val="aff0"/>
                  <w:rFonts w:eastAsia="Calibri"/>
                  <w:color w:val="auto"/>
                  <w:u w:val="none"/>
                </w:rPr>
                <w:t>Об особо охраняемых природных территориях»</w:t>
              </w:r>
            </w:hyperlink>
            <w:r>
              <w:rPr>
                <w:rFonts w:eastAsia="Calibri"/>
              </w:rPr>
              <w:t xml:space="preserve"> </w:t>
            </w:r>
          </w:p>
          <w:p w:rsidR="0028670C" w:rsidRDefault="0028670C">
            <w:pPr>
              <w:ind w:left="34" w:right="-109"/>
              <w:rPr>
                <w:rFonts w:ascii="Times New Roman CYR" w:eastAsia="Calibri" w:hAnsi="Times New Roman CYR"/>
              </w:rPr>
            </w:pP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29.12.2025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части 4, 8, 9 статьи 2; часть 1 статьи 5.1</w:t>
            </w:r>
            <w:proofErr w:type="gramStart"/>
            <w:r>
              <w:rPr>
                <w:rFonts w:ascii="Times New Roman CYR" w:eastAsia="Calibri" w:hAnsi="Times New Roman CYR"/>
              </w:rPr>
              <w:t>;  статья</w:t>
            </w:r>
            <w:proofErr w:type="gramEnd"/>
            <w:r>
              <w:rPr>
                <w:rFonts w:ascii="Times New Roman CYR" w:eastAsia="Calibri" w:hAnsi="Times New Roman CYR"/>
              </w:rPr>
              <w:t xml:space="preserve"> 5.2;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пункт «г» части 1, пункт «в» части 2, часть 5 статьи 33; 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часть 1 статьи 35; 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36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eastAsia="Calibri"/>
              </w:rPr>
              <w:t>индивидуал</w:t>
            </w:r>
            <w:r>
              <w:rPr>
                <w:rFonts w:eastAsia="Calibri"/>
              </w:rPr>
              <w:t>ьные предприниматели, граждане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t xml:space="preserve">Федеральный закон      от 31.07.2020 № 248-ФЗ                  </w:t>
            </w:r>
            <w:proofErr w:type="gramStart"/>
            <w:r>
              <w:t xml:space="preserve">   «</w:t>
            </w:r>
            <w:proofErr w:type="gramEnd"/>
            <w:r>
              <w:t xml:space="preserve">О государственном контроле (надзоре) и муниципальном контроле в Российской Федерации» 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04.08.2026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в полном объеме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eastAsia="Calibri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r>
              <w:t>Кодекс Российской Федерации об административных правонарушениях от 30.12.2001 № 195-ФЗ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26.07.2026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8.39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28670C">
        <w:tc>
          <w:tcPr>
            <w:tcW w:w="274" w:type="pct"/>
            <w:shd w:val="clear" w:color="auto" w:fill="auto"/>
          </w:tcPr>
          <w:p w:rsidR="0028670C" w:rsidRDefault="007B172C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5</w:t>
            </w:r>
          </w:p>
        </w:tc>
        <w:tc>
          <w:tcPr>
            <w:tcW w:w="1439" w:type="pct"/>
            <w:shd w:val="clear" w:color="auto" w:fill="auto"/>
          </w:tcPr>
          <w:p w:rsidR="0028670C" w:rsidRDefault="007B172C">
            <w:r>
              <w:t>Федеральный закон от 24.11.1996 № 132-ФЗ</w:t>
            </w:r>
          </w:p>
          <w:p w:rsidR="0028670C" w:rsidRDefault="007B172C">
            <w:r>
              <w:t>«Об основах туристской деятельности в Российской Федерации»</w:t>
            </w:r>
          </w:p>
        </w:tc>
        <w:tc>
          <w:tcPr>
            <w:tcW w:w="671" w:type="pct"/>
            <w:shd w:val="clear" w:color="auto" w:fill="auto"/>
          </w:tcPr>
          <w:p w:rsidR="0028670C" w:rsidRDefault="007B172C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04.07.2026</w:t>
            </w:r>
          </w:p>
        </w:tc>
        <w:tc>
          <w:tcPr>
            <w:tcW w:w="1491" w:type="pct"/>
            <w:shd w:val="clear" w:color="auto" w:fill="auto"/>
          </w:tcPr>
          <w:p w:rsidR="0028670C" w:rsidRDefault="007B172C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19.3</w:t>
            </w:r>
          </w:p>
        </w:tc>
        <w:tc>
          <w:tcPr>
            <w:tcW w:w="1125" w:type="pct"/>
            <w:shd w:val="clear" w:color="auto" w:fill="auto"/>
          </w:tcPr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</w:tbl>
    <w:p w:rsidR="0028670C" w:rsidRDefault="0028670C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28670C" w:rsidRDefault="0028670C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28670C" w:rsidRDefault="007B172C">
      <w:pPr>
        <w:tabs>
          <w:tab w:val="left" w:pos="787"/>
        </w:tabs>
        <w:jc w:val="center"/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>III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>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28670C" w:rsidRDefault="0028670C">
      <w:pPr>
        <w:jc w:val="center"/>
        <w:rPr>
          <w:sz w:val="28"/>
          <w:szCs w:val="28"/>
        </w:rPr>
      </w:pPr>
    </w:p>
    <w:p w:rsidR="0028670C" w:rsidRDefault="007B172C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Требования отсутствуют</w:t>
      </w:r>
    </w:p>
    <w:p w:rsidR="0028670C" w:rsidRDefault="0028670C">
      <w:pPr>
        <w:jc w:val="center"/>
        <w:rPr>
          <w:sz w:val="28"/>
          <w:szCs w:val="28"/>
        </w:rPr>
      </w:pPr>
    </w:p>
    <w:p w:rsidR="0028670C" w:rsidRDefault="007B172C">
      <w:pPr>
        <w:jc w:val="center"/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>IV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 xml:space="preserve">Законы и иные нормативные правовые акты </w:t>
      </w:r>
    </w:p>
    <w:p w:rsidR="0028670C" w:rsidRDefault="007B172C">
      <w:pPr>
        <w:jc w:val="center"/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>субъекта Российской Федерации</w:t>
      </w:r>
    </w:p>
    <w:p w:rsidR="0028670C" w:rsidRDefault="0028670C">
      <w:pPr>
        <w:jc w:val="center"/>
        <w:rPr>
          <w:rFonts w:eastAsia="Calibri"/>
          <w:sz w:val="28"/>
          <w:szCs w:val="28"/>
        </w:rPr>
      </w:pPr>
    </w:p>
    <w:p w:rsidR="0028670C" w:rsidRDefault="007B172C">
      <w:pPr>
        <w:spacing w:after="12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>
        <w:rPr>
          <w:rFonts w:eastAsia="Calibri"/>
          <w:sz w:val="28"/>
          <w:szCs w:val="28"/>
        </w:rPr>
        <w:t>отсутствуют</w:t>
      </w:r>
    </w:p>
    <w:p w:rsidR="0028670C" w:rsidRDefault="007B172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>V</w:t>
      </w:r>
      <w:r>
        <w:rPr>
          <w:sz w:val="28"/>
          <w:szCs w:val="28"/>
          <w:u w:val="single"/>
        </w:rPr>
        <w:t>. Муниципальные правовые акты</w:t>
      </w:r>
    </w:p>
    <w:p w:rsidR="0028670C" w:rsidRDefault="0028670C">
      <w:pPr>
        <w:jc w:val="center"/>
        <w:rPr>
          <w:sz w:val="28"/>
          <w:szCs w:val="28"/>
          <w:u w:val="single"/>
        </w:rPr>
      </w:pPr>
    </w:p>
    <w:tbl>
      <w:tblPr>
        <w:tblW w:w="5301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4118"/>
        <w:gridCol w:w="1272"/>
        <w:gridCol w:w="2127"/>
        <w:gridCol w:w="2121"/>
      </w:tblGrid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eastAsia="Calibri"/>
              </w:rPr>
              <w:t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и реквизиты акта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left="-108" w:right="-108"/>
              <w:jc w:val="center"/>
              <w:rPr>
                <w:rFonts w:eastAsia="Calibri"/>
              </w:rPr>
            </w:pPr>
            <w:r>
              <w:rPr>
                <w:rFonts w:ascii="Times New Roman CYR" w:eastAsia="Calibri" w:hAnsi="Times New Roman CYR"/>
              </w:rPr>
              <w:t>Дата последней редакции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Указание на структурные единицы нормативного правового акта, иного </w:t>
            </w:r>
            <w:proofErr w:type="gramStart"/>
            <w:r>
              <w:rPr>
                <w:rFonts w:ascii="Times New Roman CYR" w:eastAsia="Calibri" w:hAnsi="Times New Roman CYR"/>
              </w:rPr>
              <w:t>документа,</w:t>
            </w:r>
            <w:r>
              <w:rPr>
                <w:rFonts w:ascii="Times New Roman CYR" w:eastAsia="Calibri" w:hAnsi="Times New Roman CYR"/>
              </w:rPr>
              <w:t xml:space="preserve">  соблюдение</w:t>
            </w:r>
            <w:proofErr w:type="gramEnd"/>
            <w:r>
              <w:rPr>
                <w:rFonts w:ascii="Times New Roman CYR" w:eastAsia="Calibri" w:hAnsi="Times New Roman CYR"/>
              </w:rPr>
              <w:t xml:space="preserve"> которых оценивается при проведении мероприятий по контролю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применяются  требования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установленные правовыми актами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hyperlink r:id="rId9" w:tooltip="https://www.seversknet.ru/ecology/mun_control/1%20Порядок%20создания,%20охраны,%20содержания%20и%20упразднения%20особо%20охраняемых%20природных%20территорий%20местного%20значения%20ЗАТО%20Северск.doc" w:history="1">
              <w:r>
                <w:rPr>
                  <w:rStyle w:val="aff0"/>
                  <w:rFonts w:eastAsia="Calibri"/>
                  <w:color w:val="auto"/>
                  <w:u w:val="none"/>
                </w:rPr>
                <w:t xml:space="preserve">Решение </w:t>
              </w:r>
              <w:proofErr w:type="gramStart"/>
              <w:r>
                <w:rPr>
                  <w:rStyle w:val="aff0"/>
                  <w:rFonts w:eastAsia="Calibri"/>
                  <w:color w:val="auto"/>
                  <w:u w:val="none"/>
                </w:rPr>
                <w:t>Думы</w:t>
              </w:r>
              <w:proofErr w:type="gramEnd"/>
              <w:r>
                <w:rPr>
                  <w:rStyle w:val="aff0"/>
                  <w:rFonts w:eastAsia="Calibri"/>
                  <w:color w:val="auto"/>
                  <w:u w:val="none"/>
                </w:rPr>
                <w:t xml:space="preserve"> ЗАТО Северск     от 27.12.2012 № 33/19 «Об утверждении Порядка создания, охраны,</w:t>
              </w:r>
              <w:r>
                <w:rPr>
                  <w:rStyle w:val="aff0"/>
                  <w:rFonts w:eastAsia="Calibri"/>
                  <w:color w:val="auto"/>
                  <w:u w:val="none"/>
                </w:rPr>
                <w:t xml:space="preserve"> содержания и упразднения особо охраняемых природных территорий местного значения ЗАТО Северск</w:t>
              </w:r>
            </w:hyperlink>
            <w:r>
              <w:rPr>
                <w:rStyle w:val="aff0"/>
                <w:rFonts w:eastAsia="Calibri"/>
                <w:color w:val="auto"/>
                <w:u w:val="none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10.11.2015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  <w:p w:rsidR="0028670C" w:rsidRDefault="0028670C">
            <w:pPr>
              <w:ind w:left="-114" w:right="-106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ind w:right="-127"/>
              <w:rPr>
                <w:rFonts w:eastAsia="Calibri"/>
              </w:rPr>
            </w:pPr>
            <w:r>
              <w:rPr>
                <w:rFonts w:eastAsia="Calibri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Решение Думы ЗАТО Северск    от 21.12.2006 № 26/</w:t>
            </w:r>
            <w:proofErr w:type="gramStart"/>
            <w:r>
              <w:rPr>
                <w:rFonts w:eastAsia="Calibri"/>
              </w:rPr>
              <w:t>7  «</w:t>
            </w:r>
            <w:proofErr w:type="gramEnd"/>
            <w:r>
              <w:rPr>
                <w:rFonts w:eastAsia="Calibri"/>
              </w:rPr>
              <w:t xml:space="preserve">О создании особо охраняемой природной территории местного значения «Озерный комплекс </w:t>
            </w:r>
            <w:proofErr w:type="spellStart"/>
            <w:r>
              <w:rPr>
                <w:rFonts w:eastAsia="Calibri"/>
              </w:rPr>
              <w:t>пос.Самусь</w:t>
            </w:r>
            <w:proofErr w:type="spellEnd"/>
            <w:r>
              <w:rPr>
                <w:rFonts w:eastAsia="Calibri"/>
              </w:rPr>
              <w:t xml:space="preserve"> ЗАТО Северск» (вместе с «Положением об особо охраняемой природной территории местного значения «Озерный комплекс пос. Самусь ЗАТО Северск»)           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27.02.202</w:t>
            </w:r>
            <w:r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Пункт 4.1 Положения об особо охраняемой природной территории местного значения «Озерный комплекс </w:t>
            </w:r>
            <w:proofErr w:type="spellStart"/>
            <w:r>
              <w:rPr>
                <w:rFonts w:eastAsia="Calibri"/>
              </w:rPr>
              <w:t>пос.Самусь</w:t>
            </w:r>
            <w:proofErr w:type="spellEnd"/>
            <w:r>
              <w:rPr>
                <w:rFonts w:eastAsia="Calibri"/>
              </w:rPr>
              <w:t xml:space="preserve">    ЗАТО Северск»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eastAsia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 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proofErr w:type="gramStart"/>
            <w:r>
              <w:rPr>
                <w:rFonts w:eastAsia="Calibri"/>
              </w:rPr>
              <w:t>Думы</w:t>
            </w:r>
            <w:proofErr w:type="gramEnd"/>
            <w:r>
              <w:rPr>
                <w:rFonts w:eastAsia="Calibri"/>
              </w:rPr>
              <w:t xml:space="preserve"> ЗАТО Северск    </w:t>
            </w:r>
            <w:r>
              <w:rPr>
                <w:rFonts w:eastAsia="Calibri"/>
              </w:rPr>
              <w:t>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28670C" w:rsidRDefault="00113D2F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27.08.2026</w:t>
            </w:r>
            <w:bookmarkStart w:id="0" w:name="_GoBack"/>
            <w:bookmarkEnd w:id="0"/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  <w:p w:rsidR="0028670C" w:rsidRDefault="0028670C">
            <w:pPr>
              <w:ind w:left="-114" w:right="-106"/>
              <w:jc w:val="center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proofErr w:type="gramStart"/>
            <w:r>
              <w:rPr>
                <w:rFonts w:eastAsia="Calibri"/>
              </w:rPr>
              <w:t>Думы</w:t>
            </w:r>
            <w:proofErr w:type="gramEnd"/>
            <w:r>
              <w:rPr>
                <w:rFonts w:eastAsia="Calibri"/>
              </w:rPr>
              <w:t xml:space="preserve"> ЗАТО Северск    от 25.11.2021 № 19/5 «Об утверждении показателей результативности и эффективности осуществления муниципального контроля в области </w:t>
            </w:r>
            <w:r>
              <w:rPr>
                <w:rFonts w:eastAsia="Calibri"/>
              </w:rPr>
              <w:t>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25.11.2021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proofErr w:type="gramStart"/>
            <w:r>
              <w:rPr>
                <w:rFonts w:eastAsia="Calibri"/>
              </w:rPr>
              <w:t>Думы</w:t>
            </w:r>
            <w:proofErr w:type="gramEnd"/>
            <w:r>
              <w:rPr>
                <w:rFonts w:eastAsia="Calibri"/>
              </w:rPr>
              <w:t xml:space="preserve"> ЗАТО Северск от 28.04.2022 № 24/8 «Об утвержд</w:t>
            </w:r>
            <w:r>
              <w:rPr>
                <w:rFonts w:eastAsia="Calibri"/>
              </w:rPr>
              <w:t>ении перечня индикаторов риска нарушения обязательных требований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28.04.2022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proofErr w:type="gramStart"/>
            <w:r>
              <w:rPr>
                <w:rFonts w:eastAsia="Calibri"/>
              </w:rPr>
              <w:t>Администрации</w:t>
            </w:r>
            <w:proofErr w:type="gramEnd"/>
            <w:r>
              <w:rPr>
                <w:rFonts w:eastAsia="Calibri"/>
              </w:rPr>
              <w:t xml:space="preserve"> ЗАТО Северск от 30.12.2021 № 2727 «Об утверждении   формы</w:t>
            </w:r>
            <w:r>
              <w:rPr>
                <w:rFonts w:eastAsia="Calibri"/>
              </w:rPr>
              <w:t xml:space="preserve"> проверочного листа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30.09.2025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proofErr w:type="gramStart"/>
            <w:r>
              <w:rPr>
                <w:rFonts w:eastAsia="Calibri"/>
              </w:rPr>
              <w:t>Администрации</w:t>
            </w:r>
            <w:proofErr w:type="gramEnd"/>
            <w:r>
              <w:rPr>
                <w:rFonts w:eastAsia="Calibri"/>
              </w:rPr>
              <w:t xml:space="preserve"> ЗАТО Северск от 04.12.2024     № 4562-па «Об утверждении Программы профилактики рисков причинения вреда (ущерба) охраняемым законом ценностям при осуществлении муници</w:t>
            </w:r>
            <w:r>
              <w:rPr>
                <w:rFonts w:eastAsia="Calibri"/>
              </w:rPr>
              <w:t>пального контроля в области охраны и использования особо охраняемых природных территорий городского округа ЗАТО Северск Томской области на 2025 год»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08.09.2025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28670C">
        <w:tc>
          <w:tcPr>
            <w:tcW w:w="279" w:type="pct"/>
            <w:shd w:val="clear" w:color="auto" w:fill="auto"/>
          </w:tcPr>
          <w:p w:rsidR="0028670C" w:rsidRDefault="007B172C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8</w:t>
            </w:r>
          </w:p>
        </w:tc>
        <w:tc>
          <w:tcPr>
            <w:tcW w:w="2017" w:type="pct"/>
            <w:shd w:val="clear" w:color="auto" w:fill="auto"/>
          </w:tcPr>
          <w:p w:rsidR="0028670C" w:rsidRDefault="007B172C">
            <w:pPr>
              <w:rPr>
                <w:color w:val="000000" w:themeColor="text1"/>
              </w:rPr>
            </w:pPr>
            <w:r>
              <w:rPr>
                <w:rFonts w:eastAsia="Calibri"/>
              </w:rPr>
              <w:t xml:space="preserve">Постановление </w:t>
            </w:r>
            <w:proofErr w:type="gramStart"/>
            <w:r>
              <w:rPr>
                <w:rFonts w:eastAsia="Calibri"/>
              </w:rPr>
              <w:t>Администрации</w:t>
            </w:r>
            <w:proofErr w:type="gramEnd"/>
            <w:r>
              <w:rPr>
                <w:rFonts w:eastAsia="Calibri"/>
              </w:rPr>
              <w:t xml:space="preserve"> ЗАТО Северск от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18.12.2025 </w:t>
            </w:r>
          </w:p>
          <w:p w:rsidR="0028670C" w:rsidRDefault="007B172C">
            <w:pPr>
              <w:rPr>
                <w:rFonts w:eastAsia="Calibri"/>
              </w:rPr>
            </w:pPr>
            <w:r>
              <w:rPr>
                <w:color w:val="000000" w:themeColor="text1"/>
              </w:rPr>
              <w:t>№ 3038-па</w:t>
            </w:r>
            <w:r>
              <w:rPr>
                <w:rFonts w:eastAsia="Calibri"/>
              </w:rPr>
              <w:t xml:space="preserve">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</w:t>
            </w:r>
            <w:r>
              <w:rPr>
                <w:rFonts w:eastAsia="Calibri"/>
              </w:rPr>
              <w:t xml:space="preserve">ых природных территорий городского </w:t>
            </w:r>
            <w:proofErr w:type="gramStart"/>
            <w:r>
              <w:rPr>
                <w:rFonts w:eastAsia="Calibri"/>
              </w:rPr>
              <w:t>округа</w:t>
            </w:r>
            <w:proofErr w:type="gramEnd"/>
            <w:r>
              <w:rPr>
                <w:rFonts w:eastAsia="Calibri"/>
              </w:rPr>
              <w:t xml:space="preserve"> ЗАТО Северск Томской области на 2026 год»</w:t>
            </w:r>
          </w:p>
        </w:tc>
        <w:tc>
          <w:tcPr>
            <w:tcW w:w="623" w:type="pct"/>
            <w:shd w:val="clear" w:color="auto" w:fill="auto"/>
          </w:tcPr>
          <w:p w:rsidR="0028670C" w:rsidRDefault="007B172C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 w:themeColor="text1"/>
              </w:rPr>
              <w:t xml:space="preserve">18.12.2025     </w:t>
            </w:r>
          </w:p>
        </w:tc>
        <w:tc>
          <w:tcPr>
            <w:tcW w:w="1042" w:type="pct"/>
            <w:shd w:val="clear" w:color="auto" w:fill="auto"/>
          </w:tcPr>
          <w:p w:rsidR="0028670C" w:rsidRDefault="007B172C"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8670C" w:rsidRDefault="007B172C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</w:tbl>
    <w:p w:rsidR="0028670C" w:rsidRDefault="0028670C"/>
    <w:sectPr w:rsidR="0028670C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72C" w:rsidRDefault="007B172C">
      <w:r>
        <w:separator/>
      </w:r>
    </w:p>
  </w:endnote>
  <w:endnote w:type="continuationSeparator" w:id="0">
    <w:p w:rsidR="007B172C" w:rsidRDefault="007B1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72C" w:rsidRDefault="007B172C">
      <w:r>
        <w:separator/>
      </w:r>
    </w:p>
  </w:footnote>
  <w:footnote w:type="continuationSeparator" w:id="0">
    <w:p w:rsidR="007B172C" w:rsidRDefault="007B1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70C" w:rsidRDefault="007B172C">
    <w:pPr>
      <w:pStyle w:val="aa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28670C" w:rsidRDefault="0028670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70C" w:rsidRDefault="007B172C">
    <w:pPr>
      <w:pStyle w:val="aa"/>
      <w:framePr w:wrap="around" w:vAnchor="text" w:hAnchor="margin" w:xAlign="center" w:y="1"/>
      <w:rPr>
        <w:rStyle w:val="af6"/>
        <w:sz w:val="28"/>
        <w:szCs w:val="28"/>
      </w:rPr>
    </w:pPr>
    <w:r>
      <w:rPr>
        <w:rStyle w:val="af6"/>
        <w:sz w:val="28"/>
        <w:szCs w:val="28"/>
      </w:rPr>
      <w:fldChar w:fldCharType="begin"/>
    </w:r>
    <w:r>
      <w:rPr>
        <w:rStyle w:val="af6"/>
        <w:sz w:val="28"/>
        <w:szCs w:val="28"/>
      </w:rPr>
      <w:instrText xml:space="preserve">PAGE  </w:instrText>
    </w:r>
    <w:r>
      <w:rPr>
        <w:rStyle w:val="af6"/>
        <w:sz w:val="28"/>
        <w:szCs w:val="28"/>
      </w:rPr>
      <w:fldChar w:fldCharType="separate"/>
    </w:r>
    <w:r w:rsidR="00113D2F">
      <w:rPr>
        <w:rStyle w:val="af6"/>
        <w:noProof/>
        <w:sz w:val="28"/>
        <w:szCs w:val="28"/>
      </w:rPr>
      <w:t>4</w:t>
    </w:r>
    <w:r>
      <w:rPr>
        <w:rStyle w:val="af6"/>
        <w:sz w:val="28"/>
        <w:szCs w:val="28"/>
      </w:rPr>
      <w:fldChar w:fldCharType="end"/>
    </w:r>
  </w:p>
  <w:p w:rsidR="0028670C" w:rsidRDefault="0028670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D31EB"/>
    <w:multiLevelType w:val="hybridMultilevel"/>
    <w:tmpl w:val="95F8F28A"/>
    <w:lvl w:ilvl="0" w:tplc="2F2639A2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56CAE134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BCDBA4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E0C0B42C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AC26AFD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56E03E46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7486A28C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546E672C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5F4C6B16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70C"/>
    <w:rsid w:val="00113D2F"/>
    <w:rsid w:val="0028670C"/>
    <w:rsid w:val="007B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2920C4-4BA2-4B20-BDD4-2118B8E0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a9">
    <w:name w:val="Верхний колонтитул Знак"/>
    <w:basedOn w:val="a0"/>
    <w:link w:val="aa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customStyle="1" w:styleId="af5">
    <w:name w:val="Знак"/>
    <w:basedOn w:val="a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3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3">
    <w:name w:val="Body Text 3"/>
    <w:basedOn w:val="a"/>
    <w:link w:val="34"/>
    <w:rPr>
      <w:szCs w:val="20"/>
    </w:rPr>
  </w:style>
  <w:style w:type="character" w:customStyle="1" w:styleId="34">
    <w:name w:val="Основной текст 3 Знак"/>
    <w:link w:val="33"/>
    <w:rPr>
      <w:sz w:val="24"/>
      <w:lang w:val="ru-RU" w:eastAsia="ru-RU" w:bidi="ar-SA"/>
    </w:rPr>
  </w:style>
  <w:style w:type="paragraph" w:customStyle="1" w:styleId="FR2">
    <w:name w:val="FR2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styleId="af6">
    <w:name w:val="page number"/>
    <w:basedOn w:val="a0"/>
  </w:style>
  <w:style w:type="character" w:customStyle="1" w:styleId="30">
    <w:name w:val="Заголовок 3 Знак"/>
    <w:link w:val="3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rPr>
      <w:sz w:val="24"/>
      <w:szCs w:val="24"/>
    </w:rPr>
  </w:style>
  <w:style w:type="paragraph" w:customStyle="1" w:styleId="af9">
    <w:name w:val="a"/>
    <w:basedOn w:val="a"/>
    <w:pPr>
      <w:spacing w:before="100" w:beforeAutospacing="1" w:after="100" w:afterAutospacing="1"/>
    </w:p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14">
    <w:name w:val="Гиперссылка1"/>
    <w:basedOn w:val="a0"/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fb">
    <w:name w:val="Balloon Text"/>
    <w:basedOn w:val="a"/>
    <w:link w:val="afc"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link w:val="afb"/>
    <w:rPr>
      <w:rFonts w:ascii="Segoe UI" w:hAnsi="Segoe UI" w:cs="Segoe UI"/>
      <w:sz w:val="18"/>
      <w:szCs w:val="18"/>
    </w:rPr>
  </w:style>
  <w:style w:type="table" w:styleId="afd">
    <w:name w:val="Table Grid"/>
    <w:basedOn w:val="a1"/>
    <w:uiPriority w:val="59"/>
    <w:rPr>
      <w:rFonts w:ascii="Times New Roman CYR" w:eastAsia="Calibri" w:hAnsi="Times New Roman CYR"/>
      <w:sz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Title"/>
    <w:basedOn w:val="a"/>
    <w:link w:val="aff"/>
    <w:qFormat/>
    <w:pPr>
      <w:spacing w:before="240" w:after="60"/>
      <w:jc w:val="center"/>
    </w:pPr>
    <w:rPr>
      <w:rFonts w:ascii="Arial" w:hAnsi="Arial"/>
      <w:b/>
      <w:sz w:val="32"/>
      <w:szCs w:val="20"/>
    </w:rPr>
  </w:style>
  <w:style w:type="character" w:customStyle="1" w:styleId="aff">
    <w:name w:val="Название Знак"/>
    <w:link w:val="afe"/>
    <w:rPr>
      <w:rFonts w:ascii="Arial" w:hAnsi="Arial"/>
      <w:b/>
      <w:sz w:val="32"/>
    </w:rPr>
  </w:style>
  <w:style w:type="character" w:styleId="aff0">
    <w:name w:val="Hyperlink"/>
    <w:unhideWhenUsed/>
    <w:rPr>
      <w:color w:val="0000FF"/>
      <w:u w:val="single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versknet.ru/ecology/mun_control/2%2033-&#1092;&#1079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eversknet.ru/ecology/mun_control/1%20&#1055;&#1086;&#1088;&#1103;&#1076;&#1086;&#1082;%20&#1089;&#1086;&#1079;&#1076;&#1072;&#1085;&#1080;&#1103;,%20&#1086;&#1093;&#1088;&#1072;&#1085;&#1099;,%20&#1089;&#1086;&#1076;&#1077;&#1088;&#1078;&#1072;&#1085;&#1080;&#1103;%20&#1080;%20&#1091;&#1087;&#1088;&#1072;&#1079;&#1076;&#1085;&#1077;&#1085;&#1080;&#1103;%20&#1086;&#1089;&#1086;&#1073;&#1086;%20&#1086;&#1093;&#1088;&#1072;&#1085;&#1103;&#1077;&#1084;&#1099;&#1093;%20&#1087;&#1088;&#1080;&#1088;&#1086;&#1076;&#1085;&#1099;&#1093;%20&#1090;&#1077;&#1088;&#1088;&#1080;&#1090;&#1086;&#1088;&#1080;&#1081;%20&#1084;&#1077;&#1089;&#1090;&#1085;&#1086;&#1075;&#1086;%20&#1079;&#1085;&#1072;&#1095;&#1077;&#1085;&#1080;&#1103;%20&#1047;&#1040;&#1058;&#1054;%20&#1057;&#1077;&#1074;&#1077;&#1088;&#1089;&#108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81AC9-D008-4FD5-92D3-352A8778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947</Words>
  <Characters>5400</Characters>
  <Application>Microsoft Office Word</Application>
  <DocSecurity>0</DocSecurity>
  <Lines>45</Lines>
  <Paragraphs>12</Paragraphs>
  <ScaleCrop>false</ScaleCrop>
  <Company>УЖКХ ТиС</Company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Тагаева Татьяна Ивановна</cp:lastModifiedBy>
  <cp:revision>6</cp:revision>
  <dcterms:created xsi:type="dcterms:W3CDTF">2026-06-17T08:23:00Z</dcterms:created>
  <dcterms:modified xsi:type="dcterms:W3CDTF">2026-09-01T03:15:00Z</dcterms:modified>
</cp:coreProperties>
</file>