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5954"/>
        <w:spacing w:line="360" w:lineRule="auto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УТВЕРЖДЕН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5954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постановлением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5954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Администрации ЗАТО Северск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5954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от _23.09.2026</w:t>
      </w:r>
      <w:r>
        <w:rPr>
          <w:rFonts w:ascii="PT Astra Serif" w:hAnsi="PT Astra Serif" w:eastAsia="PT Astra Serif" w:cs="PT Astra Serif"/>
        </w:rPr>
        <w:t xml:space="preserve">_</w:t>
      </w:r>
      <w:r>
        <w:rPr>
          <w:rFonts w:ascii="PT Astra Serif" w:hAnsi="PT Astra Serif" w:eastAsia="PT Astra Serif" w:cs="PT Astra Serif"/>
        </w:rPr>
        <w:t xml:space="preserve">_</w:t>
      </w:r>
      <w:r>
        <w:rPr>
          <w:rFonts w:ascii="PT Astra Serif" w:hAnsi="PT Astra Serif" w:eastAsia="PT Astra Serif" w:cs="PT Astra Serif"/>
        </w:rPr>
        <w:t xml:space="preserve">№_</w:t>
      </w:r>
      <w:r>
        <w:rPr>
          <w:rFonts w:ascii="PT Astra Serif" w:hAnsi="PT Astra Serif" w:eastAsia="PT Astra Serif" w:cs="PT Astra Serif"/>
        </w:rPr>
        <w:t xml:space="preserve">1979-па</w:t>
      </w:r>
      <w:r>
        <w:rPr>
          <w:rFonts w:ascii="PT Astra Serif" w:hAnsi="PT Astra Serif" w:eastAsia="PT Astra Serif" w:cs="PT Astra Serif"/>
        </w:rPr>
        <w:t xml:space="preserve">__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СОСТАВ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center"/>
        <w:rPr>
          <w:rFonts w:ascii="PT Astra Serif" w:hAnsi="PT Astra Serif" w:cs="PT Astra Serif"/>
          <w:b/>
          <w:bCs/>
        </w:rPr>
      </w:pPr>
      <w:r>
        <w:rPr>
          <w:rFonts w:ascii="PT Astra Serif" w:hAnsi="PT Astra Serif" w:eastAsia="PT Astra Serif" w:cs="PT Astra Serif"/>
        </w:rPr>
        <w:t xml:space="preserve">конкурсной комиссии п</w:t>
      </w:r>
      <w:r>
        <w:rPr>
          <w:rFonts w:ascii="PT Astra Serif" w:hAnsi="PT Astra Serif" w:eastAsia="PT Astra Serif" w:cs="PT Astra Serif"/>
        </w:rPr>
        <w:t xml:space="preserve">о проведени</w:t>
      </w:r>
      <w:r>
        <w:rPr>
          <w:rFonts w:ascii="PT Astra Serif" w:hAnsi="PT Astra Serif" w:eastAsia="PT Astra Serif" w:cs="PT Astra Serif"/>
        </w:rPr>
        <w:t xml:space="preserve">ю </w:t>
      </w:r>
      <w:r>
        <w:rPr>
          <w:rFonts w:ascii="PT Astra Serif" w:hAnsi="PT Astra Serif" w:eastAsia="PT Astra Serif" w:cs="PT Astra Serif"/>
        </w:rPr>
        <w:t xml:space="preserve">в ЗАТО Северск о</w:t>
      </w:r>
      <w:r>
        <w:rPr>
          <w:rFonts w:ascii="PT Astra Serif" w:hAnsi="PT Astra Serif" w:eastAsia="PT Astra Serif" w:cs="PT Astra Serif"/>
        </w:rPr>
        <w:t xml:space="preserve">т</w:t>
      </w:r>
      <w:r>
        <w:rPr>
          <w:rFonts w:ascii="PT Astra Serif" w:hAnsi="PT Astra Serif" w:eastAsia="PT Astra Serif" w:cs="PT Astra Serif"/>
        </w:rPr>
        <w:t xml:space="preserve">борочного этапа </w:t>
      </w:r>
      <w:r>
        <w:rPr>
          <w:rFonts w:ascii="PT Astra Serif" w:hAnsi="PT Astra Serif" w:eastAsia="PT Astra Serif" w:cs="PT Astra Serif"/>
        </w:rPr>
        <w:br/>
      </w:r>
      <w:r>
        <w:rPr>
          <w:rFonts w:ascii="PT Astra Serif" w:hAnsi="PT Astra Serif" w:eastAsia="PT Astra Serif" w:cs="PT Astra Serif"/>
        </w:rPr>
        <w:t xml:space="preserve">областного конкурса «Лучший народный дружинник Томской области»</w:t>
      </w:r>
      <w:r>
        <w:rPr>
          <w:rFonts w:ascii="PT Astra Serif" w:hAnsi="PT Astra Serif" w:cs="PT Astra Serif"/>
          <w:b/>
          <w:bCs/>
        </w:rPr>
      </w:r>
      <w:r>
        <w:rPr>
          <w:rFonts w:ascii="PT Astra Serif" w:hAnsi="PT Astra Serif" w:cs="PT Astra Serif"/>
          <w:b/>
          <w:bCs/>
        </w:rPr>
      </w:r>
    </w:p>
    <w:p>
      <w:pPr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tbl>
      <w:tblPr>
        <w:tblW w:w="9853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808"/>
        <w:gridCol w:w="360"/>
        <w:gridCol w:w="6685"/>
      </w:tblGrid>
      <w:tr>
        <w:tblPrEx/>
        <w:trPr/>
        <w:tc>
          <w:tcPr>
            <w:gridSpan w:val="3"/>
            <w:tcW w:w="985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Председатель комиссии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tcW w:w="2808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Дежкин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  <w:t xml:space="preserve">Александр Витальевич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36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-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668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заместитель начальника Управления – начальник оперативного отдела Управления </w:t>
            </w:r>
            <w:r>
              <w:rPr>
                <w:rFonts w:ascii="PT Astra Serif" w:hAnsi="PT Astra Serif" w:eastAsia="PT Astra Serif" w:cs="PT Astra Serif"/>
              </w:rPr>
              <w:t xml:space="preserve">по делам защиты населения и территорий от чрезвычайных ситуаций</w:t>
            </w:r>
            <w:r>
              <w:rPr>
                <w:rFonts w:ascii="PT Astra Serif" w:hAnsi="PT Astra Serif" w:eastAsia="PT Astra Serif" w:cs="PT Astra Serif"/>
              </w:rPr>
              <w:t xml:space="preserve"> Администрации</w:t>
            </w:r>
            <w:r>
              <w:rPr>
                <w:rFonts w:ascii="PT Astra Serif" w:hAnsi="PT Astra Serif" w:eastAsia="PT Astra Serif" w:cs="PT Astra Serif"/>
              </w:rPr>
              <w:t xml:space="preserve"> З</w:t>
            </w:r>
            <w:r>
              <w:rPr>
                <w:rFonts w:ascii="PT Astra Serif" w:hAnsi="PT Astra Serif" w:eastAsia="PT Astra Serif" w:cs="PT Astra Serif"/>
              </w:rPr>
              <w:t xml:space="preserve">АТО Северск</w:t>
            </w:r>
            <w:r>
              <w:rPr>
                <w:rFonts w:ascii="PT Astra Serif" w:hAnsi="PT Astra Serif" w:eastAsia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gridSpan w:val="3"/>
            <w:tcW w:w="985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Заместител</w:t>
            </w:r>
            <w:r>
              <w:rPr>
                <w:rFonts w:ascii="PT Astra Serif" w:hAnsi="PT Astra Serif" w:eastAsia="PT Astra Serif" w:cs="PT Astra Serif"/>
              </w:rPr>
              <w:t xml:space="preserve">ь председателя комиссии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tcW w:w="2808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Новиков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Евгений Валерьевич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36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-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668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врио заместителя</w:t>
            </w:r>
            <w:r>
              <w:rPr>
                <w:rFonts w:ascii="PT Astra Serif" w:hAnsi="PT Astra Serif" w:eastAsia="PT Astra Serif" w:cs="PT Astra Serif"/>
              </w:rPr>
              <w:t xml:space="preserve"> </w:t>
            </w:r>
            <w:r>
              <w:rPr>
                <w:rFonts w:ascii="PT Astra Serif" w:hAnsi="PT Astra Serif" w:eastAsia="PT Astra Serif" w:cs="PT Astra Serif"/>
              </w:rPr>
              <w:t xml:space="preserve">начальник</w:t>
            </w:r>
            <w:r>
              <w:rPr>
                <w:rFonts w:ascii="PT Astra Serif" w:hAnsi="PT Astra Serif" w:eastAsia="PT Astra Serif" w:cs="PT Astra Serif"/>
              </w:rPr>
              <w:t xml:space="preserve">а полиции (по охране общественного порядка)</w:t>
            </w:r>
            <w:r>
              <w:rPr>
                <w:rFonts w:ascii="PT Astra Serif" w:hAnsi="PT Astra Serif" w:eastAsia="PT Astra Serif" w:cs="PT Astra Serif"/>
              </w:rPr>
              <w:t xml:space="preserve"> УМВД России по ЗАТО </w:t>
            </w:r>
            <w:r>
              <w:rPr>
                <w:rFonts w:ascii="PT Astra Serif" w:hAnsi="PT Astra Serif" w:eastAsia="PT Astra Serif" w:cs="PT Astra Serif"/>
              </w:rPr>
              <w:t xml:space="preserve">г.</w:t>
            </w:r>
            <w:r>
              <w:rPr>
                <w:rFonts w:ascii="PT Astra Serif" w:hAnsi="PT Astra Serif" w:eastAsia="PT Astra Serif" w:cs="PT Astra Serif"/>
              </w:rPr>
              <w:t xml:space="preserve">Северск Томской области (по согласованию)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gridSpan w:val="3"/>
            <w:tcW w:w="985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Члены комиссии: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tcW w:w="2808" w:type="dxa"/>
            <w:textDirection w:val="lrTb"/>
            <w:noWrap w:val="false"/>
          </w:tcPr>
          <w:p>
            <w:pPr>
              <w:pStyle w:val="847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Алексеева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Анжела Анатольевна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36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-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668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главный специалист отдела по общественной безопасности </w:t>
            </w:r>
            <w:r>
              <w:rPr>
                <w:rFonts w:ascii="PT Astra Serif" w:hAnsi="PT Astra Serif" w:eastAsia="PT Astra Serif" w:cs="PT Astra Serif"/>
              </w:rPr>
              <w:t xml:space="preserve">Управления </w:t>
            </w:r>
            <w:r>
              <w:rPr>
                <w:rFonts w:ascii="PT Astra Serif" w:hAnsi="PT Astra Serif" w:eastAsia="PT Astra Serif" w:cs="PT Astra Serif"/>
              </w:rPr>
              <w:t xml:space="preserve">по делам защиты населения и территорий </w:t>
            </w:r>
            <w:r>
              <w:rPr>
                <w:rFonts w:ascii="PT Astra Serif" w:hAnsi="PT Astra Serif" w:eastAsia="PT Astra Serif" w:cs="PT Astra Serif"/>
              </w:rPr>
              <w:t xml:space="preserve">            </w:t>
            </w:r>
            <w:r>
              <w:rPr>
                <w:rFonts w:ascii="PT Astra Serif" w:hAnsi="PT Astra Serif" w:eastAsia="PT Astra Serif" w:cs="PT Astra Serif"/>
              </w:rPr>
              <w:t xml:space="preserve">от чрезвычайных ситуаций</w:t>
            </w:r>
            <w:r>
              <w:rPr>
                <w:rFonts w:ascii="PT Astra Serif" w:hAnsi="PT Astra Serif" w:eastAsia="PT Astra Serif" w:cs="PT Astra Serif"/>
              </w:rPr>
              <w:t xml:space="preserve"> Администрации</w:t>
            </w:r>
            <w:r>
              <w:rPr>
                <w:rFonts w:ascii="PT Astra Serif" w:hAnsi="PT Astra Serif" w:eastAsia="PT Astra Serif" w:cs="PT Astra Serif"/>
              </w:rPr>
              <w:t xml:space="preserve"> З</w:t>
            </w:r>
            <w:r>
              <w:rPr>
                <w:rFonts w:ascii="PT Astra Serif" w:hAnsi="PT Astra Serif" w:eastAsia="PT Astra Serif" w:cs="PT Astra Serif"/>
              </w:rPr>
              <w:t xml:space="preserve">АТО Северск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tcW w:w="2808" w:type="dxa"/>
            <w:textDirection w:val="lrTb"/>
            <w:noWrap w:val="false"/>
          </w:tcPr>
          <w:p>
            <w:pPr>
              <w:pStyle w:val="847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Бендель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47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Мария Константиновна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6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-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668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старший инспектор направления охраны общественного порядка </w:t>
            </w:r>
            <w:r>
              <w:rPr>
                <w:rFonts w:ascii="PT Astra Serif" w:hAnsi="PT Astra Serif" w:eastAsia="PT Astra Serif" w:cs="PT Astra Serif"/>
              </w:rPr>
              <w:t xml:space="preserve">УМВД России по ЗАТО </w:t>
            </w:r>
            <w:r>
              <w:rPr>
                <w:rFonts w:ascii="PT Astra Serif" w:hAnsi="PT Astra Serif" w:eastAsia="PT Astra Serif" w:cs="PT Astra Serif"/>
              </w:rPr>
              <w:t xml:space="preserve">г.</w:t>
            </w:r>
            <w:r>
              <w:rPr>
                <w:rFonts w:ascii="PT Astra Serif" w:hAnsi="PT Astra Serif" w:eastAsia="PT Astra Serif" w:cs="PT Astra Serif"/>
              </w:rPr>
              <w:t xml:space="preserve">Северск Томской области </w:t>
            </w:r>
            <w:r>
              <w:rPr>
                <w:rFonts w:ascii="PT Astra Serif" w:hAnsi="PT Astra Serif" w:eastAsia="PT Astra Serif" w:cs="PT Astra Serif"/>
              </w:rPr>
              <w:t xml:space="preserve">               </w:t>
            </w:r>
            <w:r>
              <w:rPr>
                <w:rFonts w:ascii="PT Astra Serif" w:hAnsi="PT Astra Serif" w:eastAsia="PT Astra Serif" w:cs="PT Astra Serif"/>
              </w:rPr>
              <w:t xml:space="preserve">(по согласованию)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tcW w:w="2808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Козлова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  <w:t xml:space="preserve">Анна Генадьевна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360" w:type="dxa"/>
            <w:textDirection w:val="lrTb"/>
            <w:noWrap w:val="false"/>
          </w:tcPr>
          <w:p>
            <w:pPr>
              <w:pStyle w:val="847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68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начальник отдела по физической культуре и спорту </w:t>
            </w:r>
            <w:r>
              <w:rPr>
                <w:rFonts w:ascii="PT Astra Serif" w:hAnsi="PT Astra Serif" w:eastAsia="PT Astra Serif" w:cs="PT Astra Serif"/>
              </w:rPr>
              <w:br/>
              <w:t xml:space="preserve">Управления молодежной и семейной политики, физической культуры и спорта</w:t>
            </w:r>
            <w:r>
              <w:rPr>
                <w:rFonts w:ascii="PT Astra Serif" w:hAnsi="PT Astra Serif" w:eastAsia="PT Astra Serif" w:cs="PT Astra Serif"/>
              </w:rPr>
              <w:t xml:space="preserve"> Администрации ЗАТО Северск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tcW w:w="2808" w:type="dxa"/>
            <w:textDirection w:val="lrTb"/>
            <w:noWrap w:val="false"/>
          </w:tcPr>
          <w:p>
            <w:pPr>
              <w:pStyle w:val="847"/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Максимова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none"/>
              </w:rPr>
            </w:r>
          </w:p>
          <w:p>
            <w:pPr>
              <w:pStyle w:val="847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Анастасия Ивановна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60" w:type="dxa"/>
            <w:textDirection w:val="lrTb"/>
            <w:noWrap w:val="false"/>
          </w:tcPr>
          <w:p>
            <w:pPr>
              <w:pStyle w:val="847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68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заместитель директора </w:t>
            </w:r>
            <w:r>
              <w:rPr>
                <w:rFonts w:ascii="PT Astra Serif" w:hAnsi="PT Astra Serif" w:eastAsia="PT Astra Serif" w:cs="PT Astra Serif"/>
              </w:rPr>
              <w:t xml:space="preserve">по спортивно-массовой работе</w:t>
            </w:r>
            <w:r>
              <w:rPr>
                <w:rFonts w:ascii="PT Astra Serif" w:hAnsi="PT Astra Serif" w:eastAsia="PT Astra Serif" w:cs="PT Astra Serif"/>
              </w:rPr>
              <w:t xml:space="preserve"> </w:t>
            </w:r>
            <w:r>
              <w:rPr>
                <w:rFonts w:ascii="PT Astra Serif" w:hAnsi="PT Astra Serif" w:eastAsia="PT Astra Serif" w:cs="PT Astra Serif"/>
              </w:rPr>
              <w:t xml:space="preserve">Муниципального бюджетного учреждения ЗАТО Северск дополнительного образования «Спортивная школа олимпийского резерва «Лидер»</w:t>
            </w:r>
            <w:r>
              <w:rPr>
                <w:rFonts w:ascii="PT Astra Serif" w:hAnsi="PT Astra Serif" w:eastAsia="PT Astra Serif" w:cs="PT Astra Serif"/>
              </w:rPr>
              <w:t xml:space="preserve"> </w:t>
            </w:r>
            <w:r>
              <w:rPr>
                <w:rFonts w:ascii="PT Astra Serif" w:hAnsi="PT Astra Serif" w:eastAsia="PT Astra Serif" w:cs="PT Astra Serif"/>
              </w:rPr>
              <w:t xml:space="preserve"> (по согласованию)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tcW w:w="2808" w:type="dxa"/>
            <w:textDirection w:val="lrTb"/>
            <w:noWrap w:val="false"/>
          </w:tcPr>
          <w:p>
            <w:pPr>
              <w:pStyle w:val="847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Ольховиков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Вадим Витальевич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36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-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668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директор </w:t>
            </w:r>
            <w:r>
              <w:rPr>
                <w:rFonts w:ascii="PT Astra Serif" w:hAnsi="PT Astra Serif" w:eastAsia="PT Astra Serif" w:cs="PT Astra Serif"/>
              </w:rPr>
              <w:t xml:space="preserve">Муниципального бюджетного учреждения ЗАТО Северск дополнительного образования «Спортивная школа олимпийского резерва «Лидер»</w:t>
            </w:r>
            <w:r>
              <w:rPr>
                <w:rFonts w:ascii="PT Astra Serif" w:hAnsi="PT Astra Serif" w:eastAsia="PT Astra Serif" w:cs="PT Astra Serif"/>
              </w:rPr>
              <w:t xml:space="preserve"> (по согласованию)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</w:tbl>
    <w:p>
      <w:pPr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sectPr>
      <w:footerReference w:type="default" r:id="rId8"/>
      <w:footnotePr/>
      <w:endnotePr/>
      <w:type w:val="nextPage"/>
      <w:pgSz w:w="11906" w:h="16838" w:orient="portrait"/>
      <w:pgMar w:top="1134" w:right="567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Liberation Sans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2"/>
      <w:rPr>
        <w:rFonts w:ascii="PT Astra Serif" w:hAnsi="PT Astra Serif" w:cs="PT Astra Serif"/>
        <w:sz w:val="20"/>
        <w:szCs w:val="20"/>
      </w:rPr>
    </w:pPr>
    <w:r>
      <w:rPr>
        <w:rFonts w:ascii="PT Astra Serif" w:hAnsi="PT Astra Serif" w:eastAsia="PT Astra Serif" w:cs="PT Astra Serif"/>
        <w:sz w:val="20"/>
        <w:szCs w:val="20"/>
      </w:rPr>
      <w:t xml:space="preserve">Внутренний номер: 0384194</w:t>
    </w:r>
    <w:r>
      <w:rPr>
        <w:rFonts w:ascii="PT Astra Serif" w:hAnsi="PT Astra Serif" w:cs="PT Astra Serif"/>
        <w:sz w:val="20"/>
        <w:szCs w:val="20"/>
      </w:rPr>
    </w:r>
    <w:r>
      <w:rPr>
        <w:rFonts w:ascii="PT Astra Serif" w:hAnsi="PT Astra Serif" w:cs="PT Astra Serif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7">
    <w:name w:val="Heading 1"/>
    <w:basedOn w:val="843"/>
    <w:next w:val="843"/>
    <w:link w:val="668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68">
    <w:name w:val="Heading 1 Char"/>
    <w:basedOn w:val="844"/>
    <w:link w:val="667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69">
    <w:name w:val="Heading 2"/>
    <w:basedOn w:val="843"/>
    <w:next w:val="843"/>
    <w:link w:val="670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70">
    <w:name w:val="Heading 2 Char"/>
    <w:basedOn w:val="844"/>
    <w:link w:val="669"/>
    <w:uiPriority w:val="9"/>
    <w:rPr>
      <w:rFonts w:ascii="Liberation Sans" w:hAnsi="Liberation Sans" w:eastAsia="Liberation Sans" w:cs="Liberation Sans"/>
      <w:sz w:val="34"/>
    </w:rPr>
  </w:style>
  <w:style w:type="paragraph" w:styleId="671">
    <w:name w:val="Heading 3"/>
    <w:basedOn w:val="843"/>
    <w:next w:val="843"/>
    <w:link w:val="672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72">
    <w:name w:val="Heading 3 Char"/>
    <w:basedOn w:val="844"/>
    <w:link w:val="671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73">
    <w:name w:val="Heading 4"/>
    <w:basedOn w:val="843"/>
    <w:next w:val="843"/>
    <w:link w:val="674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4">
    <w:name w:val="Heading 4 Char"/>
    <w:basedOn w:val="844"/>
    <w:link w:val="67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75">
    <w:name w:val="Heading 5"/>
    <w:basedOn w:val="843"/>
    <w:next w:val="843"/>
    <w:link w:val="676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76">
    <w:name w:val="Heading 5 Char"/>
    <w:basedOn w:val="844"/>
    <w:link w:val="67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77">
    <w:name w:val="Heading 6"/>
    <w:basedOn w:val="843"/>
    <w:next w:val="843"/>
    <w:link w:val="678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78">
    <w:name w:val="Heading 6 Char"/>
    <w:basedOn w:val="844"/>
    <w:link w:val="67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79">
    <w:name w:val="Heading 7"/>
    <w:basedOn w:val="843"/>
    <w:next w:val="843"/>
    <w:link w:val="680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80">
    <w:name w:val="Heading 7 Char"/>
    <w:basedOn w:val="844"/>
    <w:link w:val="67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81">
    <w:name w:val="Heading 8"/>
    <w:basedOn w:val="843"/>
    <w:next w:val="843"/>
    <w:link w:val="682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82">
    <w:name w:val="Heading 8 Char"/>
    <w:basedOn w:val="844"/>
    <w:link w:val="68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83">
    <w:name w:val="Heading 9"/>
    <w:basedOn w:val="843"/>
    <w:next w:val="843"/>
    <w:link w:val="684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84">
    <w:name w:val="Heading 9 Char"/>
    <w:basedOn w:val="844"/>
    <w:link w:val="68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85">
    <w:name w:val="List Paragraph"/>
    <w:basedOn w:val="843"/>
    <w:uiPriority w:val="34"/>
    <w:qFormat/>
    <w:pPr>
      <w:contextualSpacing/>
      <w:ind w:left="720"/>
    </w:pPr>
  </w:style>
  <w:style w:type="paragraph" w:styleId="686">
    <w:name w:val="No Spacing"/>
    <w:uiPriority w:val="1"/>
    <w:qFormat/>
    <w:pPr>
      <w:spacing w:before="0" w:after="0" w:line="240" w:lineRule="auto"/>
    </w:pPr>
  </w:style>
  <w:style w:type="paragraph" w:styleId="687">
    <w:name w:val="Title"/>
    <w:basedOn w:val="843"/>
    <w:next w:val="843"/>
    <w:link w:val="68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8">
    <w:name w:val="Title Char"/>
    <w:basedOn w:val="844"/>
    <w:link w:val="687"/>
    <w:uiPriority w:val="10"/>
    <w:rPr>
      <w:sz w:val="48"/>
      <w:szCs w:val="48"/>
    </w:rPr>
  </w:style>
  <w:style w:type="paragraph" w:styleId="689">
    <w:name w:val="Subtitle"/>
    <w:basedOn w:val="843"/>
    <w:next w:val="843"/>
    <w:link w:val="690"/>
    <w:uiPriority w:val="11"/>
    <w:qFormat/>
    <w:pPr>
      <w:spacing w:before="200" w:after="200"/>
    </w:pPr>
    <w:rPr>
      <w:sz w:val="24"/>
      <w:szCs w:val="24"/>
    </w:rPr>
  </w:style>
  <w:style w:type="character" w:styleId="690">
    <w:name w:val="Subtitle Char"/>
    <w:basedOn w:val="844"/>
    <w:link w:val="689"/>
    <w:uiPriority w:val="11"/>
    <w:rPr>
      <w:sz w:val="24"/>
      <w:szCs w:val="24"/>
    </w:rPr>
  </w:style>
  <w:style w:type="paragraph" w:styleId="691">
    <w:name w:val="Quote"/>
    <w:basedOn w:val="843"/>
    <w:next w:val="843"/>
    <w:link w:val="692"/>
    <w:uiPriority w:val="29"/>
    <w:qFormat/>
    <w:pPr>
      <w:ind w:left="720" w:right="720"/>
    </w:pPr>
    <w:rPr>
      <w:i/>
    </w:rPr>
  </w:style>
  <w:style w:type="character" w:styleId="692">
    <w:name w:val="Quote Char"/>
    <w:link w:val="691"/>
    <w:uiPriority w:val="29"/>
    <w:rPr>
      <w:i/>
    </w:rPr>
  </w:style>
  <w:style w:type="paragraph" w:styleId="693">
    <w:name w:val="Intense Quote"/>
    <w:basedOn w:val="843"/>
    <w:next w:val="843"/>
    <w:link w:val="69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>
    <w:name w:val="Intense Quote Char"/>
    <w:link w:val="693"/>
    <w:uiPriority w:val="30"/>
    <w:rPr>
      <w:i/>
    </w:rPr>
  </w:style>
  <w:style w:type="character" w:styleId="695">
    <w:name w:val="Header Char"/>
    <w:basedOn w:val="844"/>
    <w:link w:val="850"/>
    <w:uiPriority w:val="99"/>
  </w:style>
  <w:style w:type="character" w:styleId="696">
    <w:name w:val="Footer Char"/>
    <w:basedOn w:val="844"/>
    <w:link w:val="852"/>
    <w:uiPriority w:val="99"/>
  </w:style>
  <w:style w:type="paragraph" w:styleId="697">
    <w:name w:val="Caption"/>
    <w:basedOn w:val="843"/>
    <w:next w:val="843"/>
    <w:link w:val="6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8">
    <w:name w:val="Caption Char"/>
    <w:basedOn w:val="844"/>
    <w:link w:val="697"/>
    <w:uiPriority w:val="35"/>
    <w:rPr>
      <w:b/>
      <w:bCs/>
      <w:color w:val="4f81bd" w:themeColor="accent1"/>
      <w:sz w:val="18"/>
      <w:szCs w:val="18"/>
    </w:rPr>
  </w:style>
  <w:style w:type="table" w:styleId="699">
    <w:name w:val="Table Grid"/>
    <w:basedOn w:val="84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0">
    <w:name w:val="Table Grid Light"/>
    <w:basedOn w:val="84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1">
    <w:name w:val="Plain Table 1"/>
    <w:basedOn w:val="84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2">
    <w:name w:val="Plain Table 2"/>
    <w:basedOn w:val="84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3">
    <w:name w:val="Plain Table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4">
    <w:name w:val="Plain Table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Plain Table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6">
    <w:name w:val="Grid Table 1 Light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4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8">
    <w:name w:val="Grid Table 4 - Accent 1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9">
    <w:name w:val="Grid Table 4 - Accent 2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0">
    <w:name w:val="Grid Table 4 - Accent 3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1">
    <w:name w:val="Grid Table 4 - Accent 4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2">
    <w:name w:val="Grid Table 4 - Accent 5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3">
    <w:name w:val="Grid Table 4 - Accent 6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4">
    <w:name w:val="Grid Table 5 Dark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8">
    <w:name w:val="Grid Table 5 Dark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1">
    <w:name w:val="Grid Table 6 Colorful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42">
    <w:name w:val="Grid Table 6 Colorful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43">
    <w:name w:val="Grid Table 6 Colorful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44">
    <w:name w:val="Grid Table 6 Colorful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45">
    <w:name w:val="Grid Table 6 Colorful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46">
    <w:name w:val="Grid Table 6 Colorful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7">
    <w:name w:val="Grid Table 6 Colorful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8">
    <w:name w:val="Grid Table 7 Colorful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3">
    <w:name w:val="List Table 2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4">
    <w:name w:val="List Table 2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5">
    <w:name w:val="List Table 2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6">
    <w:name w:val="List Table 2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7">
    <w:name w:val="List Table 2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8">
    <w:name w:val="List Table 2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9">
    <w:name w:val="List Table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5 Dark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4">
    <w:name w:val="List Table 5 Dark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5">
    <w:name w:val="List Table 5 Dark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6">
    <w:name w:val="List Table 5 Dark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7">
    <w:name w:val="List Table 5 Dark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8">
    <w:name w:val="List Table 5 Dark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9">
    <w:name w:val="List Table 5 Dark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0">
    <w:name w:val="List Table 6 Colorful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1">
    <w:name w:val="List Table 6 Colorful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2">
    <w:name w:val="List Table 6 Colorful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3">
    <w:name w:val="List Table 6 Colorful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4">
    <w:name w:val="List Table 6 Colorful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5">
    <w:name w:val="List Table 6 Colorful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6">
    <w:name w:val="List Table 6 Colorful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7">
    <w:name w:val="List Table 7 Colorful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98">
    <w:name w:val="List Table 7 Colorful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99">
    <w:name w:val="List Table 7 Colorful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00">
    <w:name w:val="List Table 7 Colorful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01">
    <w:name w:val="List Table 7 Colorful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02">
    <w:name w:val="List Table 7 Colorful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03">
    <w:name w:val="List Table 7 Colorful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04">
    <w:name w:val="Lined - Accent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Lined - Accent 1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6">
    <w:name w:val="Lined - Accent 2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7">
    <w:name w:val="Lined - Accent 3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8">
    <w:name w:val="Lined - Accent 4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9">
    <w:name w:val="Lined - Accent 5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0">
    <w:name w:val="Lined - Accent 6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1">
    <w:name w:val="Bordered &amp; Lined - Accent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2">
    <w:name w:val="Bordered &amp; Lined - Accent 1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3">
    <w:name w:val="Bordered &amp; Lined - Accent 2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4">
    <w:name w:val="Bordered &amp; Lined - Accent 3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5">
    <w:name w:val="Bordered &amp; Lined - Accent 4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6">
    <w:name w:val="Bordered &amp; Lined - Accent 5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7">
    <w:name w:val="Bordered &amp; Lined - Accent 6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8">
    <w:name w:val="Bordered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9">
    <w:name w:val="Bordered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0">
    <w:name w:val="Bordered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1">
    <w:name w:val="Bordered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2">
    <w:name w:val="Bordered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3">
    <w:name w:val="Bordered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4">
    <w:name w:val="Bordered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5">
    <w:name w:val="Hyperlink"/>
    <w:uiPriority w:val="99"/>
    <w:unhideWhenUsed/>
    <w:rPr>
      <w:color w:val="0000ff" w:themeColor="hyperlink"/>
      <w:u w:val="single"/>
    </w:rPr>
  </w:style>
  <w:style w:type="paragraph" w:styleId="826">
    <w:name w:val="footnote text"/>
    <w:basedOn w:val="843"/>
    <w:link w:val="827"/>
    <w:uiPriority w:val="99"/>
    <w:semiHidden/>
    <w:unhideWhenUsed/>
    <w:pPr>
      <w:spacing w:after="40" w:line="240" w:lineRule="auto"/>
    </w:pPr>
    <w:rPr>
      <w:sz w:val="18"/>
    </w:rPr>
  </w:style>
  <w:style w:type="character" w:styleId="827">
    <w:name w:val="Footnote Text Char"/>
    <w:link w:val="826"/>
    <w:uiPriority w:val="99"/>
    <w:rPr>
      <w:sz w:val="18"/>
    </w:rPr>
  </w:style>
  <w:style w:type="character" w:styleId="828">
    <w:name w:val="footnote reference"/>
    <w:basedOn w:val="844"/>
    <w:uiPriority w:val="99"/>
    <w:unhideWhenUsed/>
    <w:rPr>
      <w:vertAlign w:val="superscript"/>
    </w:rPr>
  </w:style>
  <w:style w:type="paragraph" w:styleId="829">
    <w:name w:val="endnote text"/>
    <w:basedOn w:val="843"/>
    <w:link w:val="830"/>
    <w:uiPriority w:val="99"/>
    <w:semiHidden/>
    <w:unhideWhenUsed/>
    <w:pPr>
      <w:spacing w:after="0" w:line="240" w:lineRule="auto"/>
    </w:pPr>
    <w:rPr>
      <w:sz w:val="20"/>
    </w:rPr>
  </w:style>
  <w:style w:type="character" w:styleId="830">
    <w:name w:val="Endnote Text Char"/>
    <w:link w:val="829"/>
    <w:uiPriority w:val="99"/>
    <w:rPr>
      <w:sz w:val="20"/>
    </w:rPr>
  </w:style>
  <w:style w:type="character" w:styleId="831">
    <w:name w:val="endnote reference"/>
    <w:basedOn w:val="844"/>
    <w:uiPriority w:val="99"/>
    <w:semiHidden/>
    <w:unhideWhenUsed/>
    <w:rPr>
      <w:vertAlign w:val="superscript"/>
    </w:rPr>
  </w:style>
  <w:style w:type="paragraph" w:styleId="832">
    <w:name w:val="toc 1"/>
    <w:basedOn w:val="843"/>
    <w:next w:val="843"/>
    <w:uiPriority w:val="39"/>
    <w:unhideWhenUsed/>
    <w:pPr>
      <w:ind w:left="0" w:right="0" w:firstLine="0"/>
      <w:spacing w:after="57"/>
    </w:pPr>
  </w:style>
  <w:style w:type="paragraph" w:styleId="833">
    <w:name w:val="toc 2"/>
    <w:basedOn w:val="843"/>
    <w:next w:val="843"/>
    <w:uiPriority w:val="39"/>
    <w:unhideWhenUsed/>
    <w:pPr>
      <w:ind w:left="283" w:right="0" w:firstLine="0"/>
      <w:spacing w:after="57"/>
    </w:pPr>
  </w:style>
  <w:style w:type="paragraph" w:styleId="834">
    <w:name w:val="toc 3"/>
    <w:basedOn w:val="843"/>
    <w:next w:val="843"/>
    <w:uiPriority w:val="39"/>
    <w:unhideWhenUsed/>
    <w:pPr>
      <w:ind w:left="567" w:right="0" w:firstLine="0"/>
      <w:spacing w:after="57"/>
    </w:pPr>
  </w:style>
  <w:style w:type="paragraph" w:styleId="835">
    <w:name w:val="toc 4"/>
    <w:basedOn w:val="843"/>
    <w:next w:val="843"/>
    <w:uiPriority w:val="39"/>
    <w:unhideWhenUsed/>
    <w:pPr>
      <w:ind w:left="850" w:right="0" w:firstLine="0"/>
      <w:spacing w:after="57"/>
    </w:pPr>
  </w:style>
  <w:style w:type="paragraph" w:styleId="836">
    <w:name w:val="toc 5"/>
    <w:basedOn w:val="843"/>
    <w:next w:val="843"/>
    <w:uiPriority w:val="39"/>
    <w:unhideWhenUsed/>
    <w:pPr>
      <w:ind w:left="1134" w:right="0" w:firstLine="0"/>
      <w:spacing w:after="57"/>
    </w:pPr>
  </w:style>
  <w:style w:type="paragraph" w:styleId="837">
    <w:name w:val="toc 6"/>
    <w:basedOn w:val="843"/>
    <w:next w:val="843"/>
    <w:uiPriority w:val="39"/>
    <w:unhideWhenUsed/>
    <w:pPr>
      <w:ind w:left="1417" w:right="0" w:firstLine="0"/>
      <w:spacing w:after="57"/>
    </w:pPr>
  </w:style>
  <w:style w:type="paragraph" w:styleId="838">
    <w:name w:val="toc 7"/>
    <w:basedOn w:val="843"/>
    <w:next w:val="843"/>
    <w:uiPriority w:val="39"/>
    <w:unhideWhenUsed/>
    <w:pPr>
      <w:ind w:left="1701" w:right="0" w:firstLine="0"/>
      <w:spacing w:after="57"/>
    </w:pPr>
  </w:style>
  <w:style w:type="paragraph" w:styleId="839">
    <w:name w:val="toc 8"/>
    <w:basedOn w:val="843"/>
    <w:next w:val="843"/>
    <w:uiPriority w:val="39"/>
    <w:unhideWhenUsed/>
    <w:pPr>
      <w:ind w:left="1984" w:right="0" w:firstLine="0"/>
      <w:spacing w:after="57"/>
    </w:pPr>
  </w:style>
  <w:style w:type="paragraph" w:styleId="840">
    <w:name w:val="toc 9"/>
    <w:basedOn w:val="843"/>
    <w:next w:val="843"/>
    <w:uiPriority w:val="39"/>
    <w:unhideWhenUsed/>
    <w:pPr>
      <w:ind w:left="2268" w:right="0" w:firstLine="0"/>
      <w:spacing w:after="57"/>
    </w:pPr>
  </w:style>
  <w:style w:type="paragraph" w:styleId="841">
    <w:name w:val="TOC Heading"/>
    <w:uiPriority w:val="39"/>
    <w:unhideWhenUsed/>
  </w:style>
  <w:style w:type="paragraph" w:styleId="842">
    <w:name w:val="table of figures"/>
    <w:basedOn w:val="843"/>
    <w:next w:val="843"/>
    <w:uiPriority w:val="99"/>
    <w:unhideWhenUsed/>
    <w:pPr>
      <w:spacing w:after="0" w:afterAutospacing="0"/>
    </w:pPr>
  </w:style>
  <w:style w:type="paragraph" w:styleId="843" w:default="1">
    <w:name w:val="Normal"/>
    <w:qFormat/>
    <w:rPr>
      <w:rFonts w:eastAsia="Times New Roman"/>
      <w:sz w:val="24"/>
      <w:szCs w:val="24"/>
    </w:rPr>
  </w:style>
  <w:style w:type="character" w:styleId="844" w:default="1">
    <w:name w:val="Default Paragraph Font"/>
    <w:uiPriority w:val="1"/>
    <w:semiHidden/>
    <w:unhideWhenUsed/>
  </w:style>
  <w:style w:type="table" w:styleId="84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6" w:default="1">
    <w:name w:val="No List"/>
    <w:uiPriority w:val="99"/>
    <w:semiHidden/>
    <w:unhideWhenUsed/>
  </w:style>
  <w:style w:type="paragraph" w:styleId="847" w:customStyle="1">
    <w:name w:val="ConsPlusNormal"/>
    <w:uiPriority w:val="99"/>
    <w:rPr>
      <w:rFonts w:ascii="Arial" w:hAnsi="Arial" w:eastAsia="Times New Roman" w:cs="Arial"/>
    </w:rPr>
  </w:style>
  <w:style w:type="paragraph" w:styleId="848">
    <w:name w:val="Balloon Text"/>
    <w:basedOn w:val="843"/>
    <w:link w:val="849"/>
    <w:uiPriority w:val="99"/>
    <w:semiHidden/>
    <w:rPr>
      <w:rFonts w:ascii="Tahoma" w:hAnsi="Tahoma" w:eastAsia="Calibri" w:cs="Tahoma"/>
      <w:sz w:val="16"/>
      <w:szCs w:val="16"/>
    </w:rPr>
  </w:style>
  <w:style w:type="character" w:styleId="849" w:customStyle="1">
    <w:name w:val="Текст выноски Знак"/>
    <w:link w:val="848"/>
    <w:uiPriority w:val="99"/>
    <w:semiHidden/>
    <w:rPr>
      <w:rFonts w:ascii="Tahoma" w:hAnsi="Tahoma" w:cs="Tahoma"/>
      <w:sz w:val="16"/>
      <w:szCs w:val="16"/>
    </w:rPr>
  </w:style>
  <w:style w:type="paragraph" w:styleId="850">
    <w:name w:val="Header"/>
    <w:basedOn w:val="843"/>
    <w:link w:val="851"/>
    <w:uiPriority w:val="99"/>
    <w:pPr>
      <w:tabs>
        <w:tab w:val="center" w:pos="4677" w:leader="none"/>
        <w:tab w:val="right" w:pos="9355" w:leader="none"/>
      </w:tabs>
    </w:pPr>
  </w:style>
  <w:style w:type="character" w:styleId="851" w:customStyle="1">
    <w:name w:val="Верхний колонтитул Знак"/>
    <w:link w:val="850"/>
    <w:uiPriority w:val="99"/>
    <w:semiHidden/>
    <w:rPr>
      <w:rFonts w:eastAsia="Times New Roman"/>
      <w:sz w:val="24"/>
      <w:szCs w:val="24"/>
    </w:rPr>
  </w:style>
  <w:style w:type="paragraph" w:styleId="852">
    <w:name w:val="Footer"/>
    <w:basedOn w:val="843"/>
    <w:link w:val="853"/>
    <w:pPr>
      <w:tabs>
        <w:tab w:val="center" w:pos="4677" w:leader="none"/>
        <w:tab w:val="right" w:pos="9355" w:leader="none"/>
      </w:tabs>
    </w:pPr>
  </w:style>
  <w:style w:type="character" w:styleId="853" w:customStyle="1">
    <w:name w:val="Нижний колонтитул Знак"/>
    <w:link w:val="852"/>
    <w:rPr>
      <w:rFonts w:eastAsia="Times New Roman"/>
      <w:sz w:val="24"/>
      <w:szCs w:val="24"/>
      <w:lang w:val="ru-RU" w:eastAsia="ru-RU"/>
    </w:rPr>
  </w:style>
  <w:style w:type="paragraph" w:styleId="854" w:customStyle="1">
    <w:name w:val="ConsPlusCell"/>
    <w:uiPriority w:val="99"/>
    <w:rPr>
      <w:rFonts w:ascii="Times New Roman CYR" w:hAnsi="Times New Roman CYR" w:cs="Times New Roman CYR"/>
      <w:sz w:val="28"/>
      <w:szCs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Kulakov</dc:creator>
  <cp:keywords/>
  <dc:description/>
  <cp:lastModifiedBy>lebedeva_aa</cp:lastModifiedBy>
  <cp:revision>28</cp:revision>
  <dcterms:created xsi:type="dcterms:W3CDTF">2022-09-15T08:17:00Z</dcterms:created>
  <dcterms:modified xsi:type="dcterms:W3CDTF">2026-09-23T08:24:56Z</dcterms:modified>
</cp:coreProperties>
</file>