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0" w:type="auto"/>
        <w:tblLook w:val="01E0" w:firstRow="1" w:lastRow="1" w:firstColumn="1" w:lastColumn="1" w:noHBand="0" w:noVBand="0"/>
      </w:tblPr>
      <w:tblGrid>
        <w:gridCol w:w="2160"/>
        <w:gridCol w:w="360"/>
        <w:gridCol w:w="1800"/>
      </w:tblGrid>
      <w:tr w:rsidR="006C25A2" w:rsidRPr="00104893">
        <w:tc>
          <w:tcPr>
            <w:tcW w:w="2160" w:type="dxa"/>
            <w:tcBorders>
              <w:bottom w:val="single" w:sz="4" w:space="0" w:color="auto"/>
            </w:tcBorders>
          </w:tcPr>
          <w:p w:rsidR="006C25A2" w:rsidRPr="00E23B5E" w:rsidRDefault="006C25A2" w:rsidP="00E23B5E">
            <w:pPr>
              <w:jc w:val="center"/>
              <w:rPr>
                <w:sz w:val="24"/>
                <w:szCs w:val="24"/>
              </w:rPr>
            </w:pPr>
          </w:p>
        </w:tc>
        <w:tc>
          <w:tcPr>
            <w:tcW w:w="360" w:type="dxa"/>
          </w:tcPr>
          <w:p w:rsidR="006C25A2" w:rsidRPr="00104893" w:rsidRDefault="006C25A2" w:rsidP="00E23B5E">
            <w:pPr>
              <w:ind w:left="-96" w:right="-108" w:hanging="12"/>
              <w:jc w:val="center"/>
              <w:rPr>
                <w:sz w:val="24"/>
                <w:szCs w:val="24"/>
              </w:rPr>
            </w:pPr>
            <w:r w:rsidRPr="00104893">
              <w:rPr>
                <w:sz w:val="24"/>
                <w:szCs w:val="24"/>
              </w:rPr>
              <w:t>№</w:t>
            </w:r>
          </w:p>
        </w:tc>
        <w:tc>
          <w:tcPr>
            <w:tcW w:w="1800" w:type="dxa"/>
            <w:tcBorders>
              <w:bottom w:val="single" w:sz="4" w:space="0" w:color="auto"/>
            </w:tcBorders>
          </w:tcPr>
          <w:p w:rsidR="006C25A2" w:rsidRPr="00104893" w:rsidRDefault="006C25A2" w:rsidP="00E23B5E">
            <w:pPr>
              <w:jc w:val="center"/>
              <w:rPr>
                <w:sz w:val="24"/>
                <w:szCs w:val="24"/>
              </w:rPr>
            </w:pPr>
          </w:p>
        </w:tc>
      </w:tr>
    </w:tbl>
    <w:p w:rsidR="006C25A2" w:rsidRDefault="006C25A2" w:rsidP="00AF5704">
      <w:pPr>
        <w:tabs>
          <w:tab w:val="center" w:pos="1995"/>
        </w:tabs>
        <w:spacing w:before="60"/>
        <w:ind w:left="57" w:right="5421"/>
        <w:jc w:val="center"/>
        <w:rPr>
          <w:rFonts w:ascii="Times New Roman" w:hAnsi="Times New Roman" w:cs="Times New Roman"/>
          <w:sz w:val="22"/>
          <w:szCs w:val="22"/>
        </w:rPr>
      </w:pPr>
      <w:r>
        <w:rPr>
          <w:rFonts w:ascii="Times New Roman" w:hAnsi="Times New Roman" w:cs="Times New Roman"/>
          <w:sz w:val="22"/>
          <w:szCs w:val="22"/>
        </w:rPr>
        <w:t xml:space="preserve"> </w:t>
      </w:r>
    </w:p>
    <w:p w:rsidR="006C25A2" w:rsidRDefault="006C25A2" w:rsidP="00E23B5E">
      <w:pPr>
        <w:tabs>
          <w:tab w:val="center" w:pos="1995"/>
        </w:tabs>
        <w:spacing w:before="0"/>
        <w:ind w:left="57" w:right="5421"/>
        <w:jc w:val="center"/>
        <w:rPr>
          <w:rFonts w:ascii="Times New Roman" w:hAnsi="Times New Roman" w:cs="Times New Roman"/>
          <w:sz w:val="22"/>
          <w:szCs w:val="22"/>
        </w:rPr>
      </w:pPr>
    </w:p>
    <w:p w:rsidR="006C25A2" w:rsidRPr="00AF5704" w:rsidRDefault="006C25A2" w:rsidP="00E23B5E">
      <w:pPr>
        <w:tabs>
          <w:tab w:val="center" w:pos="1995"/>
        </w:tabs>
        <w:spacing w:before="0"/>
        <w:ind w:left="57" w:right="5421"/>
        <w:jc w:val="center"/>
        <w:rPr>
          <w:rFonts w:ascii="Times New Roman" w:hAnsi="Times New Roman" w:cs="Times New Roman"/>
          <w:sz w:val="22"/>
          <w:szCs w:val="22"/>
        </w:rPr>
      </w:pPr>
      <w:r>
        <w:rPr>
          <w:rFonts w:ascii="Times New Roman" w:hAnsi="Times New Roman" w:cs="Times New Roman"/>
          <w:sz w:val="22"/>
          <w:szCs w:val="22"/>
          <w:lang w:val="en-US"/>
        </w:rPr>
        <w:t xml:space="preserve">         </w:t>
      </w:r>
      <w:proofErr w:type="spellStart"/>
      <w:r>
        <w:rPr>
          <w:rFonts w:ascii="Times New Roman" w:hAnsi="Times New Roman" w:cs="Times New Roman"/>
          <w:sz w:val="22"/>
          <w:szCs w:val="22"/>
        </w:rPr>
        <w:t>г</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еверск</w:t>
      </w:r>
      <w:proofErr w:type="spellEnd"/>
    </w:p>
    <w:p w:rsidR="00EC777F" w:rsidRPr="00EC777F" w:rsidRDefault="00EC777F" w:rsidP="00437883">
      <w:pPr>
        <w:tabs>
          <w:tab w:val="left" w:pos="3969"/>
        </w:tabs>
        <w:ind w:right="5670"/>
        <w:jc w:val="both"/>
        <w:rPr>
          <w:sz w:val="16"/>
          <w:szCs w:val="16"/>
        </w:rPr>
      </w:pPr>
    </w:p>
    <w:p w:rsidR="006C25A2" w:rsidRPr="00437883" w:rsidRDefault="00EC777F" w:rsidP="00437883">
      <w:pPr>
        <w:tabs>
          <w:tab w:val="left" w:pos="3969"/>
        </w:tabs>
        <w:ind w:right="5670"/>
        <w:jc w:val="both"/>
        <w:rPr>
          <w:sz w:val="24"/>
          <w:szCs w:val="24"/>
        </w:rPr>
      </w:pPr>
      <w:r>
        <w:rPr>
          <w:noProof/>
        </w:rPr>
        <w:pict>
          <v:group id="_x0000_s1027" style="position:absolute;left:0;text-align:left;margin-left:80.05pt;margin-top:191.7pt;width:214pt;height:10.55pt;z-index:251658240;mso-position-horizontal-relative:page;mso-position-vertical-relative:page" coordsize="19998,20000">
            <v:shape id="_x0000_s1028" style="position:absolute;width:1327;height:20000" coordsize="20000,20000" path="m19930,l,,,19905e" filled="f" strokeweight="0">
              <v:path arrowok="t"/>
            </v:shape>
            <v:shape id="_x0000_s1029" style="position:absolute;left:18671;width:1327;height:20000" coordsize="20000,20000" path="m,l19930,r,19905e" filled="f" strokeweight="0">
              <v:path arrowok="t"/>
            </v:shape>
            <w10:wrap anchorx="page" anchory="page"/>
          </v:group>
        </w:pict>
      </w:r>
      <w:r w:rsidR="006C25A2">
        <w:rPr>
          <w:sz w:val="24"/>
          <w:szCs w:val="24"/>
        </w:rPr>
        <w:t>О</w:t>
      </w:r>
      <w:r w:rsidR="006C25A2" w:rsidRPr="00437883">
        <w:rPr>
          <w:sz w:val="24"/>
          <w:szCs w:val="24"/>
        </w:rPr>
        <w:t xml:space="preserve"> </w:t>
      </w:r>
      <w:r w:rsidR="006C25A2">
        <w:rPr>
          <w:sz w:val="24"/>
          <w:szCs w:val="24"/>
        </w:rPr>
        <w:t xml:space="preserve">внесении изменений </w:t>
      </w:r>
      <w:r w:rsidR="006C25A2" w:rsidRPr="00437883">
        <w:rPr>
          <w:sz w:val="24"/>
          <w:szCs w:val="24"/>
        </w:rPr>
        <w:t xml:space="preserve">в Решение </w:t>
      </w:r>
      <w:proofErr w:type="gramStart"/>
      <w:r w:rsidR="006C25A2" w:rsidRPr="00437883">
        <w:rPr>
          <w:sz w:val="24"/>
          <w:szCs w:val="24"/>
        </w:rPr>
        <w:t>Думы</w:t>
      </w:r>
      <w:proofErr w:type="gramEnd"/>
      <w:r w:rsidR="006C25A2" w:rsidRPr="00437883">
        <w:rPr>
          <w:sz w:val="24"/>
          <w:szCs w:val="24"/>
        </w:rPr>
        <w:t xml:space="preserve"> ЗАТО Северск от </w:t>
      </w:r>
      <w:r w:rsidR="006C25A2">
        <w:rPr>
          <w:sz w:val="24"/>
          <w:szCs w:val="24"/>
        </w:rPr>
        <w:t>01.02</w:t>
      </w:r>
      <w:r w:rsidR="006C25A2" w:rsidRPr="00437883">
        <w:rPr>
          <w:sz w:val="24"/>
          <w:szCs w:val="24"/>
        </w:rPr>
        <w:t>.201</w:t>
      </w:r>
      <w:r w:rsidR="006C25A2">
        <w:rPr>
          <w:sz w:val="24"/>
          <w:szCs w:val="24"/>
        </w:rPr>
        <w:t>8</w:t>
      </w:r>
      <w:r w:rsidR="006C25A2" w:rsidRPr="00437883">
        <w:rPr>
          <w:sz w:val="24"/>
          <w:szCs w:val="24"/>
        </w:rPr>
        <w:t xml:space="preserve"> № </w:t>
      </w:r>
      <w:r w:rsidR="006C25A2">
        <w:rPr>
          <w:sz w:val="24"/>
          <w:szCs w:val="24"/>
        </w:rPr>
        <w:t>34/1</w:t>
      </w:r>
      <w:r w:rsidR="006C25A2" w:rsidRPr="00437883">
        <w:rPr>
          <w:sz w:val="24"/>
          <w:szCs w:val="24"/>
        </w:rPr>
        <w:t xml:space="preserve"> «Об утверждении Правил благоустройства территории городского округа ЗАТО Северск Томской области»</w:t>
      </w:r>
    </w:p>
    <w:p w:rsidR="006C25A2" w:rsidRDefault="006C25A2" w:rsidP="003C741F">
      <w:pPr>
        <w:spacing w:before="0"/>
        <w:rPr>
          <w:rFonts w:ascii="Times New Roman" w:hAnsi="Times New Roman" w:cs="Times New Roman"/>
          <w:sz w:val="24"/>
          <w:szCs w:val="24"/>
        </w:rPr>
      </w:pPr>
    </w:p>
    <w:p w:rsidR="00EC777F" w:rsidRPr="00DB0FDD" w:rsidRDefault="00EC777F" w:rsidP="003C741F">
      <w:pPr>
        <w:spacing w:before="0"/>
        <w:rPr>
          <w:rFonts w:ascii="Times New Roman" w:hAnsi="Times New Roman" w:cs="Times New Roman"/>
          <w:sz w:val="24"/>
          <w:szCs w:val="24"/>
        </w:rPr>
      </w:pPr>
    </w:p>
    <w:p w:rsidR="006C25A2" w:rsidRPr="008571DB" w:rsidRDefault="006C25A2" w:rsidP="003C741F">
      <w:pPr>
        <w:spacing w:before="0"/>
        <w:ind w:firstLine="709"/>
        <w:jc w:val="both"/>
        <w:rPr>
          <w:sz w:val="24"/>
          <w:szCs w:val="24"/>
        </w:rPr>
      </w:pPr>
      <w:r w:rsidRPr="008571DB">
        <w:rPr>
          <w:sz w:val="24"/>
          <w:szCs w:val="24"/>
        </w:rPr>
        <w:t xml:space="preserve">В соответствии с пунктом 25 части 1 статьи 10, пунктом 47 части 1 статьи </w:t>
      </w:r>
      <w:r>
        <w:rPr>
          <w:sz w:val="24"/>
          <w:szCs w:val="24"/>
        </w:rPr>
        <w:t xml:space="preserve">             </w:t>
      </w:r>
      <w:r w:rsidRPr="008571DB">
        <w:rPr>
          <w:sz w:val="24"/>
          <w:szCs w:val="24"/>
        </w:rPr>
        <w:t xml:space="preserve">28, частью 15 статьи 30 Устава городского округа закрытого административно-территориального образования Северск Томской области, в целях приведения нормативного правового акта в соответствие с действующим законодательством, рассмотрев внесенный Главой </w:t>
      </w:r>
      <w:proofErr w:type="gramStart"/>
      <w:r w:rsidRPr="008571DB">
        <w:rPr>
          <w:sz w:val="24"/>
          <w:szCs w:val="24"/>
        </w:rPr>
        <w:t>Администрации</w:t>
      </w:r>
      <w:proofErr w:type="gramEnd"/>
      <w:r w:rsidRPr="008571DB">
        <w:rPr>
          <w:sz w:val="24"/>
          <w:szCs w:val="24"/>
        </w:rPr>
        <w:t xml:space="preserve"> ЗАТО Северск проект Решения Думы ЗАТО Северск </w:t>
      </w:r>
      <w:r>
        <w:rPr>
          <w:sz w:val="24"/>
          <w:szCs w:val="24"/>
        </w:rPr>
        <w:t>«О внесении изменений</w:t>
      </w:r>
      <w:r w:rsidRPr="008571DB">
        <w:rPr>
          <w:sz w:val="24"/>
          <w:szCs w:val="24"/>
        </w:rPr>
        <w:t xml:space="preserve"> в Решение Думы ЗАТО Северск от </w:t>
      </w:r>
      <w:r>
        <w:rPr>
          <w:sz w:val="24"/>
          <w:szCs w:val="24"/>
        </w:rPr>
        <w:t>01.02.2018</w:t>
      </w:r>
      <w:r w:rsidRPr="008571DB">
        <w:rPr>
          <w:sz w:val="24"/>
          <w:szCs w:val="24"/>
        </w:rPr>
        <w:t xml:space="preserve"> </w:t>
      </w:r>
      <w:r>
        <w:rPr>
          <w:sz w:val="24"/>
          <w:szCs w:val="24"/>
        </w:rPr>
        <w:t xml:space="preserve">      </w:t>
      </w:r>
      <w:r w:rsidRPr="008571DB">
        <w:rPr>
          <w:sz w:val="24"/>
          <w:szCs w:val="24"/>
        </w:rPr>
        <w:t xml:space="preserve">№ </w:t>
      </w:r>
      <w:r>
        <w:rPr>
          <w:sz w:val="24"/>
          <w:szCs w:val="24"/>
        </w:rPr>
        <w:t>34/1</w:t>
      </w:r>
      <w:r w:rsidRPr="008571DB">
        <w:rPr>
          <w:sz w:val="24"/>
          <w:szCs w:val="24"/>
        </w:rPr>
        <w:t xml:space="preserve"> «Об утверждении Правил благоустройства территории городского </w:t>
      </w:r>
      <w:proofErr w:type="gramStart"/>
      <w:r w:rsidRPr="008571DB">
        <w:rPr>
          <w:sz w:val="24"/>
          <w:szCs w:val="24"/>
        </w:rPr>
        <w:t>округа</w:t>
      </w:r>
      <w:proofErr w:type="gramEnd"/>
      <w:r w:rsidRPr="008571DB">
        <w:rPr>
          <w:sz w:val="24"/>
          <w:szCs w:val="24"/>
        </w:rPr>
        <w:t xml:space="preserve"> ЗАТО Северск Томской области»,</w:t>
      </w: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center"/>
        <w:rPr>
          <w:rFonts w:ascii="Times New Roman" w:hAnsi="Times New Roman" w:cs="Times New Roman"/>
          <w:sz w:val="24"/>
          <w:szCs w:val="24"/>
        </w:rPr>
      </w:pPr>
      <w:proofErr w:type="gramStart"/>
      <w:r w:rsidRPr="008571DB">
        <w:rPr>
          <w:rFonts w:ascii="Times New Roman" w:hAnsi="Times New Roman" w:cs="Times New Roman"/>
          <w:sz w:val="24"/>
          <w:szCs w:val="24"/>
        </w:rPr>
        <w:t>ДУМА</w:t>
      </w:r>
      <w:proofErr w:type="gramEnd"/>
      <w:r w:rsidRPr="008571DB">
        <w:rPr>
          <w:rFonts w:ascii="Times New Roman" w:hAnsi="Times New Roman" w:cs="Times New Roman"/>
          <w:sz w:val="24"/>
          <w:szCs w:val="24"/>
        </w:rPr>
        <w:t xml:space="preserve"> ЗАТО СЕВЕРСК РЕШИЛА:</w:t>
      </w:r>
    </w:p>
    <w:p w:rsidR="006C25A2" w:rsidRPr="008571DB" w:rsidRDefault="006C25A2" w:rsidP="003C741F">
      <w:pPr>
        <w:spacing w:before="0"/>
        <w:jc w:val="both"/>
        <w:rPr>
          <w:rFonts w:ascii="Times New Roman" w:hAnsi="Times New Roman" w:cs="Times New Roman"/>
          <w:sz w:val="24"/>
          <w:szCs w:val="24"/>
        </w:rPr>
      </w:pPr>
    </w:p>
    <w:p w:rsidR="006C25A2" w:rsidRPr="003C741F" w:rsidRDefault="006C25A2" w:rsidP="003C741F">
      <w:pPr>
        <w:spacing w:before="0"/>
        <w:ind w:firstLine="700"/>
        <w:jc w:val="both"/>
        <w:rPr>
          <w:sz w:val="24"/>
          <w:szCs w:val="24"/>
        </w:rPr>
      </w:pPr>
      <w:r w:rsidRPr="003C741F">
        <w:rPr>
          <w:sz w:val="24"/>
          <w:szCs w:val="24"/>
        </w:rPr>
        <w:t xml:space="preserve">1. Внести в Правила благоустройства территории городского </w:t>
      </w:r>
      <w:proofErr w:type="gramStart"/>
      <w:r w:rsidRPr="003C741F">
        <w:rPr>
          <w:sz w:val="24"/>
          <w:szCs w:val="24"/>
        </w:rPr>
        <w:t>округа</w:t>
      </w:r>
      <w:proofErr w:type="gramEnd"/>
      <w:r w:rsidRPr="003C741F">
        <w:rPr>
          <w:sz w:val="24"/>
          <w:szCs w:val="24"/>
        </w:rPr>
        <w:t xml:space="preserve"> ЗАТО Северск Томской области, утвержденные Решением Думы ЗАТО Северск от </w:t>
      </w:r>
      <w:r>
        <w:rPr>
          <w:sz w:val="24"/>
          <w:szCs w:val="24"/>
        </w:rPr>
        <w:t>01.02.2018 № 34</w:t>
      </w:r>
      <w:r w:rsidRPr="003C741F">
        <w:rPr>
          <w:sz w:val="24"/>
          <w:szCs w:val="24"/>
        </w:rPr>
        <w:t>/1 «Об утверждении Правил благоустройства территории городского округа ЗАТО Северск Томской области», следующие изменения:</w:t>
      </w:r>
    </w:p>
    <w:p w:rsidR="006C25A2" w:rsidRPr="003C741F" w:rsidRDefault="006C25A2" w:rsidP="003C741F">
      <w:pPr>
        <w:spacing w:before="0"/>
        <w:ind w:firstLine="700"/>
        <w:jc w:val="both"/>
        <w:rPr>
          <w:sz w:val="24"/>
          <w:szCs w:val="24"/>
        </w:rPr>
      </w:pPr>
      <w:r w:rsidRPr="003C741F">
        <w:rPr>
          <w:sz w:val="24"/>
          <w:szCs w:val="24"/>
        </w:rPr>
        <w:t>1) в пункт</w:t>
      </w:r>
      <w:r>
        <w:rPr>
          <w:sz w:val="24"/>
          <w:szCs w:val="24"/>
        </w:rPr>
        <w:t>е</w:t>
      </w:r>
      <w:r w:rsidRPr="003C741F">
        <w:rPr>
          <w:sz w:val="24"/>
          <w:szCs w:val="24"/>
        </w:rPr>
        <w:t xml:space="preserve"> </w:t>
      </w:r>
      <w:r>
        <w:rPr>
          <w:sz w:val="24"/>
          <w:szCs w:val="24"/>
        </w:rPr>
        <w:t>2</w:t>
      </w:r>
      <w:r w:rsidRPr="003C741F">
        <w:rPr>
          <w:sz w:val="24"/>
          <w:szCs w:val="24"/>
        </w:rPr>
        <w:t xml:space="preserve"> слова</w:t>
      </w:r>
      <w:r>
        <w:rPr>
          <w:sz w:val="24"/>
          <w:szCs w:val="24"/>
        </w:rPr>
        <w:t xml:space="preserve"> «Об основах благоустройства территорий городов и других населенных пунктов Томской области» заменить словами «О вопросах</w:t>
      </w:r>
      <w:proofErr w:type="gramStart"/>
      <w:r>
        <w:rPr>
          <w:sz w:val="24"/>
          <w:szCs w:val="24"/>
        </w:rPr>
        <w:t xml:space="preserve"> ,</w:t>
      </w:r>
      <w:proofErr w:type="gramEnd"/>
      <w:r>
        <w:rPr>
          <w:sz w:val="24"/>
          <w:szCs w:val="24"/>
        </w:rPr>
        <w:t xml:space="preserve"> регулируемых правилами благоустройства территорий муниципальных образований Томской области, и порядке определения границ прилегающих территорий»;  </w:t>
      </w:r>
    </w:p>
    <w:p w:rsidR="006C25A2" w:rsidRDefault="006C25A2" w:rsidP="003C741F">
      <w:pPr>
        <w:spacing w:before="0"/>
        <w:ind w:firstLine="700"/>
        <w:jc w:val="both"/>
        <w:rPr>
          <w:sz w:val="24"/>
          <w:szCs w:val="24"/>
        </w:rPr>
      </w:pPr>
      <w:r>
        <w:rPr>
          <w:sz w:val="24"/>
          <w:szCs w:val="24"/>
        </w:rPr>
        <w:t xml:space="preserve">2)  в пункте 6  раздела </w:t>
      </w:r>
      <w:r>
        <w:rPr>
          <w:sz w:val="24"/>
          <w:szCs w:val="24"/>
          <w:lang w:val="en-US"/>
        </w:rPr>
        <w:t>II</w:t>
      </w:r>
      <w:r>
        <w:rPr>
          <w:sz w:val="24"/>
          <w:szCs w:val="24"/>
        </w:rPr>
        <w:t>:</w:t>
      </w:r>
    </w:p>
    <w:p w:rsidR="006C25A2" w:rsidRDefault="006C25A2" w:rsidP="003C741F">
      <w:pPr>
        <w:spacing w:before="0"/>
        <w:ind w:firstLine="700"/>
        <w:jc w:val="both"/>
        <w:rPr>
          <w:sz w:val="24"/>
          <w:szCs w:val="24"/>
        </w:rPr>
      </w:pPr>
      <w:r>
        <w:rPr>
          <w:sz w:val="24"/>
          <w:szCs w:val="24"/>
        </w:rPr>
        <w:t>а) подпункт з подпункта 14 изложить в следующей редакции:</w:t>
      </w:r>
    </w:p>
    <w:p w:rsidR="006C25A2" w:rsidRDefault="006C25A2" w:rsidP="0084440E">
      <w:pPr>
        <w:spacing w:before="0"/>
        <w:ind w:firstLine="700"/>
        <w:jc w:val="both"/>
        <w:rPr>
          <w:sz w:val="24"/>
          <w:szCs w:val="24"/>
        </w:rPr>
      </w:pPr>
      <w:r w:rsidRPr="000C7538">
        <w:rPr>
          <w:sz w:val="24"/>
          <w:szCs w:val="24"/>
        </w:rPr>
        <w:t>«з) контейнерные площадки и специальные площадки для складирования крупногабаритных отходов</w:t>
      </w:r>
      <w:proofErr w:type="gramStart"/>
      <w:r w:rsidRPr="000C7538">
        <w:rPr>
          <w:sz w:val="24"/>
          <w:szCs w:val="24"/>
        </w:rPr>
        <w:t>;»</w:t>
      </w:r>
      <w:proofErr w:type="gramEnd"/>
      <w:r w:rsidRPr="000C7538">
        <w:rPr>
          <w:sz w:val="24"/>
          <w:szCs w:val="24"/>
        </w:rPr>
        <w:t>;</w:t>
      </w:r>
    </w:p>
    <w:p w:rsidR="006C25A2" w:rsidRDefault="006C25A2" w:rsidP="002149A7">
      <w:pPr>
        <w:spacing w:before="0"/>
        <w:ind w:firstLine="700"/>
        <w:jc w:val="both"/>
        <w:rPr>
          <w:sz w:val="24"/>
          <w:szCs w:val="24"/>
        </w:rPr>
      </w:pPr>
      <w:r w:rsidRPr="0084440E">
        <w:rPr>
          <w:sz w:val="24"/>
          <w:szCs w:val="24"/>
        </w:rPr>
        <w:t xml:space="preserve">б) </w:t>
      </w:r>
      <w:r>
        <w:rPr>
          <w:sz w:val="24"/>
          <w:szCs w:val="24"/>
        </w:rPr>
        <w:t>подпункт 19 изложить в следующ</w:t>
      </w:r>
      <w:r w:rsidRPr="0084440E">
        <w:rPr>
          <w:sz w:val="24"/>
          <w:szCs w:val="24"/>
        </w:rPr>
        <w:t>ей редакции:</w:t>
      </w:r>
    </w:p>
    <w:p w:rsidR="006C25A2" w:rsidRDefault="006C25A2" w:rsidP="002149A7">
      <w:pPr>
        <w:spacing w:before="0"/>
        <w:ind w:firstLine="700"/>
        <w:jc w:val="both"/>
        <w:rPr>
          <w:sz w:val="24"/>
          <w:szCs w:val="24"/>
        </w:rPr>
      </w:pPr>
      <w:r w:rsidRPr="0084440E">
        <w:rPr>
          <w:sz w:val="24"/>
          <w:szCs w:val="24"/>
        </w:rPr>
        <w:t>«</w:t>
      </w:r>
      <w:r w:rsidRPr="002149A7">
        <w:rPr>
          <w:sz w:val="24"/>
          <w:szCs w:val="24"/>
        </w:rPr>
        <w:t>19) сбор отходов - прием отходов в целях их дальнейших обработки, утилизации, обезвреживания, размещения лицом, осуществляющим их обработку, утилизацию, обезвреживание, размещение</w:t>
      </w:r>
      <w:proofErr w:type="gramStart"/>
      <w:r w:rsidRPr="002149A7">
        <w:rPr>
          <w:sz w:val="24"/>
          <w:szCs w:val="24"/>
        </w:rPr>
        <w:t xml:space="preserve">; </w:t>
      </w:r>
      <w:r w:rsidRPr="0084440E">
        <w:rPr>
          <w:sz w:val="24"/>
          <w:szCs w:val="24"/>
        </w:rPr>
        <w:t>»</w:t>
      </w:r>
      <w:proofErr w:type="gramEnd"/>
      <w:r>
        <w:rPr>
          <w:sz w:val="24"/>
          <w:szCs w:val="24"/>
        </w:rPr>
        <w:t>;</w:t>
      </w:r>
    </w:p>
    <w:p w:rsidR="006C25A2" w:rsidRDefault="006C25A2" w:rsidP="003C741F">
      <w:pPr>
        <w:spacing w:before="0"/>
        <w:ind w:firstLine="700"/>
        <w:jc w:val="both"/>
        <w:rPr>
          <w:sz w:val="24"/>
          <w:szCs w:val="24"/>
        </w:rPr>
      </w:pPr>
      <w:r>
        <w:rPr>
          <w:sz w:val="24"/>
          <w:szCs w:val="24"/>
        </w:rPr>
        <w:t>в)</w:t>
      </w:r>
      <w:r>
        <w:t xml:space="preserve"> </w:t>
      </w:r>
      <w:r>
        <w:rPr>
          <w:sz w:val="24"/>
          <w:szCs w:val="24"/>
        </w:rPr>
        <w:t>дополнить подпунктами 21 - 25 следующего содержания:</w:t>
      </w:r>
    </w:p>
    <w:p w:rsidR="006C25A2" w:rsidRDefault="006C25A2" w:rsidP="003C741F">
      <w:pPr>
        <w:spacing w:before="0"/>
        <w:ind w:firstLine="700"/>
        <w:jc w:val="both"/>
        <w:rPr>
          <w:sz w:val="24"/>
          <w:szCs w:val="24"/>
        </w:rPr>
      </w:pPr>
      <w:r>
        <w:rPr>
          <w:sz w:val="24"/>
          <w:szCs w:val="24"/>
        </w:rPr>
        <w:t>«21) границы прилегающей территории – местоположение прилегающей территории, установленное посредством определения координат характерных точек ее границ»;</w:t>
      </w:r>
    </w:p>
    <w:p w:rsidR="006C25A2" w:rsidRDefault="006C25A2" w:rsidP="002149A7">
      <w:pPr>
        <w:spacing w:before="0"/>
        <w:ind w:firstLine="700"/>
        <w:jc w:val="both"/>
        <w:rPr>
          <w:sz w:val="24"/>
          <w:szCs w:val="24"/>
        </w:rPr>
      </w:pPr>
      <w:r>
        <w:rPr>
          <w:sz w:val="24"/>
          <w:szCs w:val="24"/>
        </w:rPr>
        <w:lastRenderedPageBreak/>
        <w:t>22) </w:t>
      </w:r>
      <w:r w:rsidRPr="002149A7">
        <w:rPr>
          <w:sz w:val="24"/>
          <w:szCs w:val="24"/>
        </w:rPr>
        <w:t>транспортирование отходов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6C25A2" w:rsidRDefault="006C25A2" w:rsidP="00E970FF">
      <w:pPr>
        <w:spacing w:before="0"/>
        <w:ind w:firstLine="700"/>
        <w:jc w:val="both"/>
        <w:rPr>
          <w:sz w:val="24"/>
          <w:szCs w:val="24"/>
        </w:rPr>
      </w:pPr>
      <w:r w:rsidRPr="002149A7">
        <w:rPr>
          <w:sz w:val="24"/>
          <w:szCs w:val="24"/>
        </w:rPr>
        <w:t>23) твердые коммунальные отходы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C25A2" w:rsidRDefault="006C25A2" w:rsidP="003C741F">
      <w:pPr>
        <w:spacing w:before="0"/>
        <w:ind w:firstLine="700"/>
        <w:jc w:val="both"/>
        <w:rPr>
          <w:sz w:val="24"/>
          <w:szCs w:val="24"/>
        </w:rPr>
      </w:pPr>
      <w:r w:rsidRPr="002149A7">
        <w:rPr>
          <w:sz w:val="24"/>
          <w:szCs w:val="24"/>
        </w:rPr>
        <w:t xml:space="preserve">24) региональный оператор по обращению с твердыми коммунальными отходами </w:t>
      </w:r>
      <w:r>
        <w:rPr>
          <w:sz w:val="24"/>
          <w:szCs w:val="24"/>
        </w:rPr>
        <w:t xml:space="preserve">            </w:t>
      </w:r>
      <w:r w:rsidRPr="002149A7">
        <w:rPr>
          <w:sz w:val="24"/>
          <w:szCs w:val="24"/>
        </w:rPr>
        <w:t xml:space="preserve">- оператор по обращению с твердыми коммунальными отходами - юридическое лицо, которое обязано заключить договор на оказание услуг по обращению с твердыми коммунальными отходами с собственником твердых коммунальных отходов, которые образуются и </w:t>
      </w:r>
      <w:proofErr w:type="gramStart"/>
      <w:r w:rsidRPr="002149A7">
        <w:rPr>
          <w:sz w:val="24"/>
          <w:szCs w:val="24"/>
        </w:rPr>
        <w:t>места</w:t>
      </w:r>
      <w:proofErr w:type="gramEnd"/>
      <w:r w:rsidRPr="002149A7">
        <w:rPr>
          <w:sz w:val="24"/>
          <w:szCs w:val="24"/>
        </w:rPr>
        <w:t xml:space="preserve"> накопления которых находятся в зоне деятельности регионального оператора</w:t>
      </w:r>
      <w:r>
        <w:rPr>
          <w:sz w:val="24"/>
          <w:szCs w:val="24"/>
        </w:rPr>
        <w:t>;»</w:t>
      </w:r>
      <w:r w:rsidRPr="002149A7">
        <w:rPr>
          <w:sz w:val="24"/>
          <w:szCs w:val="24"/>
        </w:rPr>
        <w:t>;</w:t>
      </w:r>
    </w:p>
    <w:p w:rsidR="006C25A2" w:rsidRDefault="006C25A2" w:rsidP="003C741F">
      <w:pPr>
        <w:spacing w:before="0"/>
        <w:ind w:firstLine="700"/>
        <w:jc w:val="both"/>
        <w:rPr>
          <w:sz w:val="24"/>
          <w:szCs w:val="24"/>
        </w:rPr>
      </w:pPr>
      <w:r>
        <w:rPr>
          <w:sz w:val="24"/>
          <w:szCs w:val="24"/>
        </w:rPr>
        <w:t>3) в пункте 12:</w:t>
      </w:r>
    </w:p>
    <w:p w:rsidR="006C25A2" w:rsidRDefault="006C25A2" w:rsidP="003C741F">
      <w:pPr>
        <w:spacing w:before="0"/>
        <w:ind w:firstLine="700"/>
        <w:jc w:val="both"/>
        <w:rPr>
          <w:sz w:val="24"/>
          <w:szCs w:val="24"/>
        </w:rPr>
      </w:pPr>
      <w:r>
        <w:rPr>
          <w:sz w:val="24"/>
          <w:szCs w:val="24"/>
        </w:rPr>
        <w:t>а) подпункт 2 изложить в следующей редакции:</w:t>
      </w:r>
    </w:p>
    <w:p w:rsidR="006C25A2" w:rsidRDefault="006C25A2" w:rsidP="003C741F">
      <w:pPr>
        <w:spacing w:before="0"/>
        <w:ind w:firstLine="700"/>
        <w:jc w:val="both"/>
        <w:rPr>
          <w:sz w:val="24"/>
          <w:szCs w:val="24"/>
        </w:rPr>
      </w:pPr>
      <w:r>
        <w:rPr>
          <w:sz w:val="24"/>
          <w:szCs w:val="24"/>
        </w:rPr>
        <w:t xml:space="preserve">«2) транспортирование отходов должно производиться в соответствии                                     с требованиями </w:t>
      </w:r>
      <w:r w:rsidRPr="00273BC5">
        <w:rPr>
          <w:sz w:val="24"/>
          <w:szCs w:val="24"/>
        </w:rPr>
        <w:t>Федеральн</w:t>
      </w:r>
      <w:r>
        <w:rPr>
          <w:sz w:val="24"/>
          <w:szCs w:val="24"/>
        </w:rPr>
        <w:t>ого</w:t>
      </w:r>
      <w:r w:rsidRPr="00273BC5">
        <w:rPr>
          <w:sz w:val="24"/>
          <w:szCs w:val="24"/>
        </w:rPr>
        <w:t xml:space="preserve"> закон</w:t>
      </w:r>
      <w:r>
        <w:rPr>
          <w:sz w:val="24"/>
          <w:szCs w:val="24"/>
        </w:rPr>
        <w:t>а</w:t>
      </w:r>
      <w:r w:rsidRPr="00273BC5">
        <w:rPr>
          <w:sz w:val="24"/>
          <w:szCs w:val="24"/>
        </w:rPr>
        <w:t xml:space="preserve"> от 24.06.1998 </w:t>
      </w:r>
      <w:r>
        <w:rPr>
          <w:sz w:val="24"/>
          <w:szCs w:val="24"/>
        </w:rPr>
        <w:t>№</w:t>
      </w:r>
      <w:r w:rsidRPr="00273BC5">
        <w:rPr>
          <w:sz w:val="24"/>
          <w:szCs w:val="24"/>
        </w:rPr>
        <w:t>89-ФЗ</w:t>
      </w:r>
      <w:r>
        <w:rPr>
          <w:sz w:val="24"/>
          <w:szCs w:val="24"/>
        </w:rPr>
        <w:t xml:space="preserve"> «</w:t>
      </w:r>
      <w:r w:rsidRPr="00273BC5">
        <w:rPr>
          <w:sz w:val="24"/>
          <w:szCs w:val="24"/>
        </w:rPr>
        <w:t>Об отх</w:t>
      </w:r>
      <w:r>
        <w:rPr>
          <w:sz w:val="24"/>
          <w:szCs w:val="24"/>
        </w:rPr>
        <w:t>одах производства                    и потребления». Сброс отходов вне зоны полигона захоронения не допускается»;</w:t>
      </w:r>
    </w:p>
    <w:p w:rsidR="006C25A2" w:rsidRDefault="006C25A2" w:rsidP="003C741F">
      <w:pPr>
        <w:spacing w:before="0"/>
        <w:ind w:firstLine="700"/>
        <w:jc w:val="both"/>
        <w:rPr>
          <w:sz w:val="24"/>
          <w:szCs w:val="24"/>
        </w:rPr>
      </w:pPr>
      <w:r>
        <w:rPr>
          <w:sz w:val="24"/>
          <w:szCs w:val="24"/>
        </w:rPr>
        <w:t>б) пункт 3 признать утратившим силу;</w:t>
      </w:r>
    </w:p>
    <w:p w:rsidR="006C25A2" w:rsidRDefault="006C25A2" w:rsidP="003C741F">
      <w:pPr>
        <w:spacing w:before="0"/>
        <w:ind w:firstLine="700"/>
        <w:jc w:val="both"/>
        <w:rPr>
          <w:sz w:val="24"/>
          <w:szCs w:val="24"/>
        </w:rPr>
      </w:pPr>
      <w:r>
        <w:rPr>
          <w:sz w:val="24"/>
          <w:szCs w:val="24"/>
        </w:rPr>
        <w:t>4) пункт 13 дополнить подпунктом 4 следующего содержания:</w:t>
      </w:r>
    </w:p>
    <w:p w:rsidR="006C25A2" w:rsidRDefault="006C25A2" w:rsidP="003C741F">
      <w:pPr>
        <w:spacing w:before="0"/>
        <w:ind w:firstLine="700"/>
        <w:jc w:val="both"/>
        <w:rPr>
          <w:sz w:val="24"/>
          <w:szCs w:val="24"/>
        </w:rPr>
      </w:pPr>
      <w:r>
        <w:rPr>
          <w:sz w:val="24"/>
          <w:szCs w:val="24"/>
        </w:rPr>
        <w:t xml:space="preserve">«4) </w:t>
      </w:r>
      <w:proofErr w:type="gramStart"/>
      <w:r>
        <w:rPr>
          <w:sz w:val="24"/>
          <w:szCs w:val="24"/>
        </w:rPr>
        <w:t>Администрация</w:t>
      </w:r>
      <w:proofErr w:type="gramEnd"/>
      <w:r>
        <w:rPr>
          <w:sz w:val="24"/>
          <w:szCs w:val="24"/>
        </w:rPr>
        <w:t xml:space="preserve"> ЗАТО Северск имеет право определения и утверждения границ прилегающих территорий с отображением их на соответствующих картах-схемах и возложения на собственников (владельцев) объектов недвижимости обязанности участвовать в содержании такой территорий</w:t>
      </w:r>
      <w:r w:rsidRPr="00FF204E">
        <w:rPr>
          <w:sz w:val="24"/>
          <w:szCs w:val="24"/>
        </w:rPr>
        <w:t xml:space="preserve">. Порядок </w:t>
      </w:r>
      <w:r>
        <w:rPr>
          <w:sz w:val="24"/>
          <w:szCs w:val="24"/>
        </w:rPr>
        <w:t>определения</w:t>
      </w:r>
      <w:r w:rsidRPr="00FF204E">
        <w:rPr>
          <w:sz w:val="24"/>
          <w:szCs w:val="24"/>
        </w:rPr>
        <w:t xml:space="preserve">  границ прилегающих территорий  определен  разделом ХХ</w:t>
      </w:r>
      <w:proofErr w:type="gramStart"/>
      <w:r w:rsidRPr="00FF204E">
        <w:rPr>
          <w:sz w:val="24"/>
          <w:szCs w:val="24"/>
        </w:rPr>
        <w:t>VI</w:t>
      </w:r>
      <w:proofErr w:type="gramEnd"/>
      <w:r w:rsidRPr="00FF204E">
        <w:rPr>
          <w:sz w:val="24"/>
          <w:szCs w:val="24"/>
        </w:rPr>
        <w:t xml:space="preserve"> настоящих Правил»</w:t>
      </w:r>
    </w:p>
    <w:p w:rsidR="006C25A2" w:rsidRDefault="006C25A2" w:rsidP="003C741F">
      <w:pPr>
        <w:spacing w:before="0"/>
        <w:ind w:firstLine="700"/>
        <w:jc w:val="both"/>
        <w:rPr>
          <w:sz w:val="24"/>
          <w:szCs w:val="24"/>
        </w:rPr>
      </w:pPr>
      <w:r>
        <w:rPr>
          <w:sz w:val="24"/>
          <w:szCs w:val="24"/>
        </w:rPr>
        <w:t xml:space="preserve">4) раздел </w:t>
      </w:r>
      <w:proofErr w:type="gramStart"/>
      <w:r>
        <w:rPr>
          <w:sz w:val="24"/>
          <w:szCs w:val="24"/>
        </w:rPr>
        <w:t>Х</w:t>
      </w:r>
      <w:proofErr w:type="gramEnd"/>
      <w:r>
        <w:rPr>
          <w:sz w:val="24"/>
          <w:szCs w:val="24"/>
          <w:lang w:val="en-US"/>
        </w:rPr>
        <w:t>VII</w:t>
      </w:r>
      <w:r>
        <w:rPr>
          <w:sz w:val="24"/>
          <w:szCs w:val="24"/>
        </w:rPr>
        <w:t xml:space="preserve"> изложить в следующей редакции:</w:t>
      </w:r>
    </w:p>
    <w:p w:rsidR="006C25A2" w:rsidRDefault="006C25A2" w:rsidP="00E970FF">
      <w:pPr>
        <w:spacing w:before="0"/>
        <w:ind w:firstLine="700"/>
        <w:jc w:val="center"/>
        <w:rPr>
          <w:sz w:val="24"/>
          <w:szCs w:val="24"/>
        </w:rPr>
      </w:pPr>
    </w:p>
    <w:p w:rsidR="006C25A2" w:rsidRDefault="006C25A2" w:rsidP="00E970FF">
      <w:pPr>
        <w:spacing w:before="0"/>
        <w:ind w:firstLine="700"/>
        <w:jc w:val="center"/>
        <w:rPr>
          <w:sz w:val="24"/>
          <w:szCs w:val="24"/>
        </w:rPr>
      </w:pPr>
      <w:r>
        <w:rPr>
          <w:sz w:val="24"/>
          <w:szCs w:val="24"/>
        </w:rPr>
        <w:t>«</w:t>
      </w:r>
      <w:proofErr w:type="gramStart"/>
      <w:r>
        <w:rPr>
          <w:sz w:val="24"/>
          <w:szCs w:val="24"/>
        </w:rPr>
        <w:t>Х</w:t>
      </w:r>
      <w:proofErr w:type="gramEnd"/>
      <w:r>
        <w:rPr>
          <w:sz w:val="24"/>
          <w:szCs w:val="24"/>
          <w:lang w:val="en-US"/>
        </w:rPr>
        <w:t>VII</w:t>
      </w:r>
      <w:r>
        <w:rPr>
          <w:sz w:val="24"/>
          <w:szCs w:val="24"/>
        </w:rPr>
        <w:t xml:space="preserve">. ТРЕБОВАНИЯ К СОДЕРЖАНИЮ КОНТЕЙНЕРНЫХ ПЛОЩАДОК </w:t>
      </w:r>
    </w:p>
    <w:p w:rsidR="006C25A2" w:rsidRPr="00E970FF" w:rsidRDefault="006C25A2" w:rsidP="00E970FF">
      <w:pPr>
        <w:spacing w:before="0"/>
        <w:ind w:firstLine="700"/>
        <w:jc w:val="center"/>
        <w:rPr>
          <w:sz w:val="24"/>
          <w:szCs w:val="24"/>
        </w:rPr>
      </w:pPr>
      <w:r>
        <w:rPr>
          <w:sz w:val="24"/>
          <w:szCs w:val="24"/>
        </w:rPr>
        <w:t>НАКОПЛЕНИЯ ТВЕРДЫХ КОММУНАЛЬНЫХ ОТХОДОВ</w:t>
      </w:r>
    </w:p>
    <w:p w:rsidR="006C25A2" w:rsidRDefault="006C25A2" w:rsidP="003C741F">
      <w:pPr>
        <w:spacing w:before="0"/>
        <w:ind w:firstLine="700"/>
        <w:jc w:val="both"/>
        <w:rPr>
          <w:sz w:val="24"/>
          <w:szCs w:val="24"/>
        </w:rPr>
      </w:pPr>
    </w:p>
    <w:p w:rsidR="006C25A2" w:rsidRDefault="006C25A2" w:rsidP="00C05A9D">
      <w:pPr>
        <w:autoSpaceDE w:val="0"/>
        <w:autoSpaceDN w:val="0"/>
        <w:adjustRightInd w:val="0"/>
        <w:spacing w:before="0"/>
        <w:ind w:firstLine="709"/>
        <w:jc w:val="both"/>
        <w:rPr>
          <w:sz w:val="24"/>
          <w:szCs w:val="24"/>
        </w:rPr>
      </w:pPr>
      <w:r>
        <w:rPr>
          <w:sz w:val="24"/>
          <w:szCs w:val="24"/>
        </w:rPr>
        <w:t>95. Контейнерная площадка - место (площадка)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6C25A2" w:rsidRDefault="006C25A2" w:rsidP="00C05A9D">
      <w:pPr>
        <w:autoSpaceDE w:val="0"/>
        <w:autoSpaceDN w:val="0"/>
        <w:adjustRightInd w:val="0"/>
        <w:spacing w:before="0"/>
        <w:ind w:firstLine="709"/>
        <w:jc w:val="both"/>
        <w:rPr>
          <w:rFonts w:ascii="Times New Roman" w:hAnsi="Times New Roman" w:cs="Times New Roman"/>
          <w:sz w:val="24"/>
          <w:szCs w:val="24"/>
        </w:rPr>
      </w:pPr>
      <w:r w:rsidRPr="00C05A9D">
        <w:rPr>
          <w:rFonts w:ascii="Times New Roman" w:hAnsi="Times New Roman" w:cs="Times New Roman"/>
          <w:sz w:val="24"/>
          <w:szCs w:val="24"/>
        </w:rPr>
        <w:t xml:space="preserve">96. </w:t>
      </w:r>
      <w:proofErr w:type="gramStart"/>
      <w:r>
        <w:rPr>
          <w:rFonts w:ascii="Times New Roman" w:hAnsi="Times New Roman" w:cs="Times New Roman"/>
          <w:sz w:val="24"/>
          <w:szCs w:val="24"/>
        </w:rPr>
        <w:t>Контейнерные п</w:t>
      </w:r>
      <w:r w:rsidRPr="00C05A9D">
        <w:rPr>
          <w:rFonts w:ascii="Times New Roman" w:hAnsi="Times New Roman" w:cs="Times New Roman"/>
          <w:sz w:val="24"/>
          <w:szCs w:val="24"/>
        </w:rPr>
        <w:t>лощадки должны быть удаленными от окон жилых зданий, границ участков детских учреждений,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w:t>
      </w:r>
      <w:proofErr w:type="gramEnd"/>
      <w:r w:rsidRPr="00C05A9D">
        <w:rPr>
          <w:rFonts w:ascii="Times New Roman" w:hAnsi="Times New Roman" w:cs="Times New Roman"/>
          <w:sz w:val="24"/>
          <w:szCs w:val="24"/>
        </w:rPr>
        <w:t xml:space="preserve"> При обособленном размещении площадки (вдали от проездов) предусматривать возможность удобного подъезда транспорта для очистки контейнеров и наличия разворотных площадок (12 м x 12 м).</w:t>
      </w:r>
    </w:p>
    <w:p w:rsidR="006C25A2" w:rsidRPr="00C05A9D" w:rsidRDefault="006C25A2" w:rsidP="00C05A9D">
      <w:pPr>
        <w:autoSpaceDE w:val="0"/>
        <w:autoSpaceDN w:val="0"/>
        <w:adjustRightInd w:val="0"/>
        <w:spacing w:before="0"/>
        <w:ind w:firstLine="709"/>
        <w:jc w:val="both"/>
        <w:rPr>
          <w:rFonts w:ascii="Times New Roman" w:hAnsi="Times New Roman" w:cs="Times New Roman"/>
          <w:sz w:val="24"/>
          <w:szCs w:val="24"/>
        </w:rPr>
      </w:pPr>
      <w:r w:rsidRPr="00C05A9D">
        <w:rPr>
          <w:rFonts w:ascii="Times New Roman" w:hAnsi="Times New Roman" w:cs="Times New Roman"/>
          <w:sz w:val="24"/>
          <w:szCs w:val="24"/>
        </w:rPr>
        <w:t>97.</w:t>
      </w:r>
      <w:r>
        <w:rPr>
          <w:rFonts w:ascii="Times New Roman" w:hAnsi="Times New Roman" w:cs="Times New Roman"/>
          <w:sz w:val="24"/>
          <w:szCs w:val="24"/>
        </w:rPr>
        <w:t> </w:t>
      </w:r>
      <w:r w:rsidRPr="00C05A9D">
        <w:rPr>
          <w:rFonts w:ascii="Times New Roman" w:hAnsi="Times New Roman" w:cs="Times New Roman"/>
          <w:sz w:val="24"/>
          <w:szCs w:val="24"/>
        </w:rPr>
        <w:t xml:space="preserve">Если в условиях сложившейся застройки нет возможности соблюдения санитарного разрыва, установленного </w:t>
      </w:r>
      <w:hyperlink r:id="rId7" w:history="1">
        <w:r w:rsidRPr="00C05A9D">
          <w:rPr>
            <w:rFonts w:ascii="Times New Roman" w:hAnsi="Times New Roman" w:cs="Times New Roman"/>
            <w:color w:val="0000FF"/>
            <w:sz w:val="24"/>
            <w:szCs w:val="24"/>
          </w:rPr>
          <w:t>СанПиН 42-128-4690-88</w:t>
        </w:r>
      </w:hyperlink>
      <w:r w:rsidRPr="00C05A9D">
        <w:rPr>
          <w:rFonts w:ascii="Times New Roman" w:hAnsi="Times New Roman" w:cs="Times New Roman"/>
          <w:sz w:val="24"/>
          <w:szCs w:val="24"/>
        </w:rPr>
        <w:t xml:space="preserve">, </w:t>
      </w:r>
      <w:hyperlink r:id="rId8" w:history="1">
        <w:r w:rsidRPr="00C05A9D">
          <w:rPr>
            <w:rFonts w:ascii="Times New Roman" w:hAnsi="Times New Roman" w:cs="Times New Roman"/>
            <w:color w:val="0000FF"/>
            <w:sz w:val="24"/>
            <w:szCs w:val="24"/>
          </w:rPr>
          <w:t>СанПиН 2.1.2.2645-10</w:t>
        </w:r>
      </w:hyperlink>
      <w:r w:rsidRPr="00C05A9D">
        <w:rPr>
          <w:rFonts w:ascii="Times New Roman" w:hAnsi="Times New Roman" w:cs="Times New Roman"/>
          <w:sz w:val="24"/>
          <w:szCs w:val="24"/>
        </w:rPr>
        <w:t xml:space="preserve"> "Санитарно-эпидемиологические требования к условиям проживания в жилых зданиях и помещениях. Санитарно-эпидемиологические правила и нормативы", утвержденными Постановлением Главного государственного санитарного врача Российской Федерации </w:t>
      </w:r>
      <w:r>
        <w:rPr>
          <w:rFonts w:ascii="Times New Roman" w:hAnsi="Times New Roman" w:cs="Times New Roman"/>
          <w:sz w:val="24"/>
          <w:szCs w:val="24"/>
        </w:rPr>
        <w:t xml:space="preserve">               </w:t>
      </w:r>
      <w:r w:rsidRPr="00C05A9D">
        <w:rPr>
          <w:rFonts w:ascii="Times New Roman" w:hAnsi="Times New Roman" w:cs="Times New Roman"/>
          <w:sz w:val="24"/>
          <w:szCs w:val="24"/>
        </w:rPr>
        <w:t xml:space="preserve">от 10.06.2010 N 64 (далее - СанПиН 2.1.2.2645-10), размещение контейнерной площадки разрешается при наличии решения комиссии по определению мест размещения </w:t>
      </w:r>
      <w:r w:rsidRPr="00C05A9D">
        <w:rPr>
          <w:rFonts w:ascii="Times New Roman" w:hAnsi="Times New Roman" w:cs="Times New Roman"/>
          <w:sz w:val="24"/>
          <w:szCs w:val="24"/>
        </w:rPr>
        <w:lastRenderedPageBreak/>
        <w:t xml:space="preserve">контейнерных площадок на внутриквартальных </w:t>
      </w:r>
      <w:proofErr w:type="gramStart"/>
      <w:r w:rsidRPr="00C05A9D">
        <w:rPr>
          <w:rFonts w:ascii="Times New Roman" w:hAnsi="Times New Roman" w:cs="Times New Roman"/>
          <w:sz w:val="24"/>
          <w:szCs w:val="24"/>
        </w:rPr>
        <w:t>территориях</w:t>
      </w:r>
      <w:proofErr w:type="gramEnd"/>
      <w:r w:rsidRPr="00C05A9D">
        <w:rPr>
          <w:rFonts w:ascii="Times New Roman" w:hAnsi="Times New Roman" w:cs="Times New Roman"/>
          <w:sz w:val="24"/>
          <w:szCs w:val="24"/>
        </w:rPr>
        <w:t xml:space="preserve"> ЗАТО Северск, утвержденной</w:t>
      </w:r>
      <w:r w:rsidRPr="00C05A9D">
        <w:rPr>
          <w:rFonts w:ascii="Calibri" w:hAnsi="Calibri" w:cs="Calibri"/>
          <w:sz w:val="24"/>
          <w:szCs w:val="24"/>
        </w:rPr>
        <w:t xml:space="preserve"> </w:t>
      </w:r>
      <w:hyperlink r:id="rId9" w:history="1">
        <w:r w:rsidRPr="00C05A9D">
          <w:rPr>
            <w:rFonts w:ascii="Times New Roman" w:hAnsi="Times New Roman" w:cs="Times New Roman"/>
            <w:color w:val="0000FF"/>
            <w:sz w:val="24"/>
            <w:szCs w:val="24"/>
          </w:rPr>
          <w:t>постановлением</w:t>
        </w:r>
      </w:hyperlink>
      <w:r w:rsidRPr="00C05A9D">
        <w:rPr>
          <w:rFonts w:ascii="Times New Roman" w:hAnsi="Times New Roman" w:cs="Times New Roman"/>
          <w:sz w:val="24"/>
          <w:szCs w:val="24"/>
        </w:rPr>
        <w:t xml:space="preserve"> Администрации ЗАТО Северск от 19.07.2012 </w:t>
      </w:r>
      <w:r>
        <w:rPr>
          <w:rFonts w:ascii="Times New Roman" w:hAnsi="Times New Roman" w:cs="Times New Roman"/>
          <w:sz w:val="24"/>
          <w:szCs w:val="24"/>
        </w:rPr>
        <w:t>№</w:t>
      </w:r>
      <w:r w:rsidRPr="00C05A9D">
        <w:rPr>
          <w:rFonts w:ascii="Times New Roman" w:hAnsi="Times New Roman" w:cs="Times New Roman"/>
          <w:sz w:val="24"/>
          <w:szCs w:val="24"/>
        </w:rPr>
        <w:t xml:space="preserve"> 2042 </w:t>
      </w:r>
      <w:r>
        <w:rPr>
          <w:rFonts w:ascii="Times New Roman" w:hAnsi="Times New Roman" w:cs="Times New Roman"/>
          <w:sz w:val="24"/>
          <w:szCs w:val="24"/>
        </w:rPr>
        <w:t xml:space="preserve">                  «</w:t>
      </w:r>
      <w:r w:rsidRPr="00C05A9D">
        <w:rPr>
          <w:rFonts w:ascii="Times New Roman" w:hAnsi="Times New Roman" w:cs="Times New Roman"/>
          <w:sz w:val="24"/>
          <w:szCs w:val="24"/>
        </w:rPr>
        <w:t xml:space="preserve">Об утверждении положения о комиссии по определению мест размещения контейнерных площадок на внутриквартальных </w:t>
      </w:r>
      <w:proofErr w:type="gramStart"/>
      <w:r w:rsidRPr="00C05A9D">
        <w:rPr>
          <w:rFonts w:ascii="Times New Roman" w:hAnsi="Times New Roman" w:cs="Times New Roman"/>
          <w:sz w:val="24"/>
          <w:szCs w:val="24"/>
        </w:rPr>
        <w:t>территориях</w:t>
      </w:r>
      <w:proofErr w:type="gramEnd"/>
      <w:r w:rsidRPr="00C05A9D">
        <w:rPr>
          <w:rFonts w:ascii="Times New Roman" w:hAnsi="Times New Roman" w:cs="Times New Roman"/>
          <w:sz w:val="24"/>
          <w:szCs w:val="24"/>
        </w:rPr>
        <w:t xml:space="preserve"> ЗАТО Северск и состава комиссии по определению мест размещения контейнерных площадок на внутрикварт</w:t>
      </w:r>
      <w:r>
        <w:rPr>
          <w:rFonts w:ascii="Times New Roman" w:hAnsi="Times New Roman" w:cs="Times New Roman"/>
          <w:sz w:val="24"/>
          <w:szCs w:val="24"/>
        </w:rPr>
        <w:t>альных территориях ЗАТО Северск»</w:t>
      </w:r>
      <w:r w:rsidRPr="00C05A9D">
        <w:rPr>
          <w:rFonts w:ascii="Times New Roman" w:hAnsi="Times New Roman" w:cs="Times New Roman"/>
          <w:sz w:val="24"/>
          <w:szCs w:val="24"/>
        </w:rPr>
        <w:t xml:space="preserve">, на основании распоряжения Администрации ЗАТО Северск </w:t>
      </w:r>
      <w:r>
        <w:rPr>
          <w:rFonts w:ascii="Times New Roman" w:hAnsi="Times New Roman" w:cs="Times New Roman"/>
          <w:sz w:val="24"/>
          <w:szCs w:val="24"/>
        </w:rPr>
        <w:t>«</w:t>
      </w:r>
      <w:r w:rsidRPr="00C05A9D">
        <w:rPr>
          <w:rFonts w:ascii="Times New Roman" w:hAnsi="Times New Roman" w:cs="Times New Roman"/>
          <w:sz w:val="24"/>
          <w:szCs w:val="24"/>
        </w:rPr>
        <w:t>Об утверждении решения комиссии по определению мест размещения контейнерных площадок на внутриквартальных территориях ЗАТО Северск о размещении контейнерных пло</w:t>
      </w:r>
      <w:r>
        <w:rPr>
          <w:rFonts w:ascii="Times New Roman" w:hAnsi="Times New Roman" w:cs="Times New Roman"/>
          <w:sz w:val="24"/>
          <w:szCs w:val="24"/>
        </w:rPr>
        <w:t>щадок на территории г. Северска»</w:t>
      </w:r>
      <w:r w:rsidRPr="00C05A9D">
        <w:rPr>
          <w:rFonts w:ascii="Times New Roman" w:hAnsi="Times New Roman" w:cs="Times New Roman"/>
          <w:sz w:val="24"/>
          <w:szCs w:val="24"/>
        </w:rPr>
        <w:t>.</w:t>
      </w:r>
    </w:p>
    <w:p w:rsidR="006C25A2" w:rsidRPr="006C2035" w:rsidRDefault="006C25A2" w:rsidP="006C2035">
      <w:pPr>
        <w:spacing w:before="0"/>
        <w:ind w:firstLine="700"/>
        <w:jc w:val="both"/>
        <w:rPr>
          <w:sz w:val="24"/>
          <w:szCs w:val="24"/>
        </w:rPr>
      </w:pPr>
      <w:r w:rsidRPr="006C2035">
        <w:rPr>
          <w:sz w:val="24"/>
          <w:szCs w:val="24"/>
        </w:rPr>
        <w:t xml:space="preserve">98. Обязательный перечень элементов благоустройства территории </w:t>
      </w:r>
      <w:r>
        <w:rPr>
          <w:sz w:val="24"/>
          <w:szCs w:val="24"/>
        </w:rPr>
        <w:t xml:space="preserve"> в местах (на площадках) накопления ТКО</w:t>
      </w:r>
      <w:r w:rsidRPr="006C2035">
        <w:rPr>
          <w:sz w:val="24"/>
          <w:szCs w:val="24"/>
        </w:rPr>
        <w:t xml:space="preserve"> включает: твердые виды покрытия, элементы сопряжения поверхности площадки с прилегающими территориями, контейнеры для сбора </w:t>
      </w:r>
      <w:r>
        <w:rPr>
          <w:sz w:val="24"/>
          <w:szCs w:val="24"/>
        </w:rPr>
        <w:t>ТКО</w:t>
      </w:r>
      <w:r w:rsidRPr="006C2035">
        <w:rPr>
          <w:sz w:val="24"/>
          <w:szCs w:val="24"/>
        </w:rPr>
        <w:t>.</w:t>
      </w:r>
    </w:p>
    <w:p w:rsidR="006C25A2" w:rsidRDefault="006C25A2" w:rsidP="006C2035">
      <w:pPr>
        <w:spacing w:before="0"/>
        <w:ind w:firstLine="700"/>
        <w:jc w:val="both"/>
        <w:rPr>
          <w:sz w:val="24"/>
          <w:szCs w:val="24"/>
        </w:rPr>
      </w:pPr>
      <w:r w:rsidRPr="006C2035">
        <w:rPr>
          <w:sz w:val="24"/>
          <w:szCs w:val="24"/>
        </w:rPr>
        <w:t>Покрытие площадки должно быть аналогичным покрытию примыкающих транспортных проездов. Уклон покрытия площадки должен составлять 5 - 10% в сторону проезжей части</w:t>
      </w:r>
      <w:proofErr w:type="gramStart"/>
      <w:r w:rsidRPr="006C2035">
        <w:rPr>
          <w:sz w:val="24"/>
          <w:szCs w:val="24"/>
        </w:rPr>
        <w:t>.</w:t>
      </w:r>
      <w:r>
        <w:rPr>
          <w:sz w:val="24"/>
          <w:szCs w:val="24"/>
        </w:rPr>
        <w:t>»;</w:t>
      </w:r>
    </w:p>
    <w:p w:rsidR="006C25A2" w:rsidRDefault="006C25A2" w:rsidP="006C2035">
      <w:pPr>
        <w:spacing w:before="0"/>
        <w:ind w:firstLine="700"/>
        <w:jc w:val="both"/>
        <w:rPr>
          <w:sz w:val="24"/>
          <w:szCs w:val="24"/>
        </w:rPr>
      </w:pPr>
      <w:proofErr w:type="gramEnd"/>
      <w:r>
        <w:rPr>
          <w:sz w:val="24"/>
          <w:szCs w:val="24"/>
        </w:rPr>
        <w:t>5) дополнить Правила благоустройства разделами  ХХ</w:t>
      </w:r>
      <w:proofErr w:type="gramStart"/>
      <w:r>
        <w:rPr>
          <w:sz w:val="24"/>
          <w:szCs w:val="24"/>
          <w:lang w:val="en-US"/>
        </w:rPr>
        <w:t>V</w:t>
      </w:r>
      <w:proofErr w:type="gramEnd"/>
      <w:r w:rsidRPr="005358C4">
        <w:rPr>
          <w:sz w:val="24"/>
          <w:szCs w:val="24"/>
        </w:rPr>
        <w:t xml:space="preserve"> </w:t>
      </w:r>
      <w:r>
        <w:rPr>
          <w:sz w:val="24"/>
          <w:szCs w:val="24"/>
        </w:rPr>
        <w:t>и ХХ</w:t>
      </w:r>
      <w:r>
        <w:rPr>
          <w:sz w:val="24"/>
          <w:szCs w:val="24"/>
          <w:lang w:val="en-US"/>
        </w:rPr>
        <w:t>VI</w:t>
      </w:r>
      <w:r w:rsidRPr="005358C4">
        <w:rPr>
          <w:sz w:val="24"/>
          <w:szCs w:val="24"/>
        </w:rPr>
        <w:t xml:space="preserve"> </w:t>
      </w:r>
      <w:r>
        <w:rPr>
          <w:sz w:val="24"/>
          <w:szCs w:val="24"/>
        </w:rPr>
        <w:t>следующего содержания:</w:t>
      </w:r>
    </w:p>
    <w:p w:rsidR="00EC777F" w:rsidRDefault="00EC777F" w:rsidP="006C2035">
      <w:pPr>
        <w:spacing w:before="0"/>
        <w:ind w:firstLine="700"/>
        <w:jc w:val="both"/>
        <w:rPr>
          <w:sz w:val="24"/>
          <w:szCs w:val="24"/>
        </w:rPr>
      </w:pPr>
    </w:p>
    <w:p w:rsidR="006C25A2" w:rsidRDefault="006C25A2" w:rsidP="007A1778">
      <w:pPr>
        <w:spacing w:before="0"/>
        <w:ind w:firstLine="700"/>
        <w:jc w:val="center"/>
        <w:rPr>
          <w:sz w:val="24"/>
          <w:szCs w:val="24"/>
        </w:rPr>
      </w:pPr>
      <w:r>
        <w:t>«</w:t>
      </w:r>
      <w:r>
        <w:rPr>
          <w:sz w:val="24"/>
          <w:szCs w:val="24"/>
        </w:rPr>
        <w:t>ХХ</w:t>
      </w:r>
      <w:proofErr w:type="gramStart"/>
      <w:r w:rsidRPr="007A1778">
        <w:rPr>
          <w:sz w:val="24"/>
          <w:szCs w:val="24"/>
        </w:rPr>
        <w:t>V</w:t>
      </w:r>
      <w:proofErr w:type="gramEnd"/>
      <w:r w:rsidRPr="007A1778">
        <w:rPr>
          <w:sz w:val="24"/>
          <w:szCs w:val="24"/>
        </w:rPr>
        <w:t xml:space="preserve">. ОБЩИЕ ТРЕБОВАНИЯ К </w:t>
      </w:r>
      <w:proofErr w:type="gramStart"/>
      <w:r w:rsidRPr="007A1778">
        <w:rPr>
          <w:sz w:val="24"/>
          <w:szCs w:val="24"/>
        </w:rPr>
        <w:t>ПРАЗДНИЧНОМУ</w:t>
      </w:r>
      <w:proofErr w:type="gramEnd"/>
    </w:p>
    <w:p w:rsidR="006C25A2" w:rsidRDefault="006C25A2" w:rsidP="007A1778">
      <w:pPr>
        <w:spacing w:before="0"/>
        <w:ind w:firstLine="700"/>
        <w:jc w:val="center"/>
        <w:rPr>
          <w:sz w:val="24"/>
          <w:szCs w:val="24"/>
        </w:rPr>
      </w:pPr>
      <w:r w:rsidRPr="007A1778">
        <w:rPr>
          <w:sz w:val="24"/>
          <w:szCs w:val="24"/>
        </w:rPr>
        <w:t>И (ИЛИ) ТЕМАТИЧЕСКОМУ</w:t>
      </w:r>
      <w:r>
        <w:rPr>
          <w:sz w:val="24"/>
          <w:szCs w:val="24"/>
        </w:rPr>
        <w:t xml:space="preserve"> </w:t>
      </w:r>
      <w:r w:rsidRPr="007A1778">
        <w:rPr>
          <w:sz w:val="24"/>
          <w:szCs w:val="24"/>
        </w:rPr>
        <w:t>ОФОРМЛЕНИЮ ТЕРРИТОРИИ</w:t>
      </w:r>
    </w:p>
    <w:p w:rsidR="006C25A2" w:rsidRPr="007A1778" w:rsidRDefault="006C25A2" w:rsidP="007A1778">
      <w:pPr>
        <w:spacing w:before="0"/>
        <w:ind w:firstLine="700"/>
        <w:jc w:val="center"/>
        <w:rPr>
          <w:sz w:val="24"/>
          <w:szCs w:val="24"/>
        </w:rPr>
      </w:pPr>
      <w:r w:rsidRPr="007A1778">
        <w:rPr>
          <w:sz w:val="24"/>
          <w:szCs w:val="24"/>
        </w:rPr>
        <w:t xml:space="preserve">ГОРОДСКОГО </w:t>
      </w:r>
      <w:proofErr w:type="gramStart"/>
      <w:r w:rsidRPr="007A1778">
        <w:rPr>
          <w:sz w:val="24"/>
          <w:szCs w:val="24"/>
        </w:rPr>
        <w:t>ОКРУГА</w:t>
      </w:r>
      <w:proofErr w:type="gramEnd"/>
      <w:r w:rsidRPr="007A1778">
        <w:rPr>
          <w:sz w:val="24"/>
          <w:szCs w:val="24"/>
        </w:rPr>
        <w:t xml:space="preserve"> </w:t>
      </w:r>
      <w:r>
        <w:rPr>
          <w:sz w:val="24"/>
          <w:szCs w:val="24"/>
        </w:rPr>
        <w:t>ЗАТО СЕВЕРСК</w:t>
      </w:r>
    </w:p>
    <w:p w:rsidR="006C25A2" w:rsidRPr="007A1778" w:rsidRDefault="006C25A2" w:rsidP="007A1778">
      <w:pPr>
        <w:spacing w:before="0"/>
        <w:ind w:firstLine="700"/>
        <w:jc w:val="center"/>
        <w:rPr>
          <w:sz w:val="24"/>
          <w:szCs w:val="24"/>
        </w:rPr>
      </w:pPr>
    </w:p>
    <w:p w:rsidR="006C25A2" w:rsidRPr="007A1778" w:rsidRDefault="006C25A2" w:rsidP="007A1778">
      <w:pPr>
        <w:spacing w:before="0"/>
        <w:ind w:firstLine="700"/>
        <w:jc w:val="both"/>
        <w:rPr>
          <w:sz w:val="24"/>
          <w:szCs w:val="24"/>
        </w:rPr>
      </w:pPr>
      <w:r>
        <w:rPr>
          <w:sz w:val="24"/>
          <w:szCs w:val="24"/>
        </w:rPr>
        <w:t>141</w:t>
      </w:r>
      <w:r w:rsidRPr="007A1778">
        <w:rPr>
          <w:sz w:val="24"/>
          <w:szCs w:val="24"/>
        </w:rPr>
        <w:t xml:space="preserve">. Праздничное и (или) тематическое оформление территории городского </w:t>
      </w:r>
      <w:proofErr w:type="gramStart"/>
      <w:r w:rsidRPr="007A1778">
        <w:rPr>
          <w:sz w:val="24"/>
          <w:szCs w:val="24"/>
        </w:rPr>
        <w:t>округа</w:t>
      </w:r>
      <w:proofErr w:type="gramEnd"/>
      <w:r w:rsidRPr="007A1778">
        <w:rPr>
          <w:sz w:val="24"/>
          <w:szCs w:val="24"/>
        </w:rPr>
        <w:t xml:space="preserve"> </w:t>
      </w:r>
      <w:r>
        <w:rPr>
          <w:sz w:val="24"/>
          <w:szCs w:val="24"/>
        </w:rPr>
        <w:t>ЗАТО Северск</w:t>
      </w:r>
      <w:r w:rsidRPr="007A1778">
        <w:rPr>
          <w:sz w:val="24"/>
          <w:szCs w:val="24"/>
        </w:rPr>
        <w:t xml:space="preserve"> организуется в целях создания художественной среды города на период проведения городских праздников, мероприятий, связанных со знаменательными событиями.</w:t>
      </w:r>
    </w:p>
    <w:p w:rsidR="006C25A2" w:rsidRPr="007A1778" w:rsidRDefault="006C25A2" w:rsidP="007A1778">
      <w:pPr>
        <w:spacing w:before="0"/>
        <w:ind w:firstLine="700"/>
        <w:jc w:val="both"/>
        <w:rPr>
          <w:sz w:val="24"/>
          <w:szCs w:val="24"/>
        </w:rPr>
      </w:pPr>
      <w:r>
        <w:rPr>
          <w:sz w:val="24"/>
          <w:szCs w:val="24"/>
        </w:rPr>
        <w:t>142</w:t>
      </w:r>
      <w:r w:rsidRPr="007A1778">
        <w:rPr>
          <w:sz w:val="24"/>
          <w:szCs w:val="24"/>
        </w:rPr>
        <w:t xml:space="preserve">. </w:t>
      </w:r>
      <w:proofErr w:type="gramStart"/>
      <w:r w:rsidRPr="007A1778">
        <w:rPr>
          <w:sz w:val="24"/>
          <w:szCs w:val="24"/>
        </w:rPr>
        <w:t>Праздничное и (или) тематическое оформление включает вывеску флагов, лозунгов, гирлянд, панно, установку декоративных элементов и композиций, стендов, киосков, трибун, эстрад и иных некапитальных нестационарных объектов, а также устройство праздничной иллюминации.</w:t>
      </w:r>
      <w:proofErr w:type="gramEnd"/>
    </w:p>
    <w:p w:rsidR="006C25A2" w:rsidRPr="007A1778" w:rsidRDefault="006C25A2" w:rsidP="007A1778">
      <w:pPr>
        <w:spacing w:before="0"/>
        <w:ind w:firstLine="700"/>
        <w:jc w:val="both"/>
        <w:rPr>
          <w:sz w:val="24"/>
          <w:szCs w:val="24"/>
        </w:rPr>
      </w:pPr>
      <w:r>
        <w:rPr>
          <w:sz w:val="24"/>
          <w:szCs w:val="24"/>
        </w:rPr>
        <w:t>143</w:t>
      </w:r>
      <w:r w:rsidRPr="007A1778">
        <w:rPr>
          <w:sz w:val="24"/>
          <w:szCs w:val="24"/>
        </w:rPr>
        <w:t>. Концепция праздничного и (или) тематического оформления определяется программой мероприятий и схемой размещения объектов и элементов праздничного оформления.</w:t>
      </w:r>
    </w:p>
    <w:p w:rsidR="006C25A2" w:rsidRPr="007A1778" w:rsidRDefault="006C25A2" w:rsidP="007A1778">
      <w:pPr>
        <w:spacing w:before="0"/>
        <w:ind w:firstLine="700"/>
        <w:jc w:val="both"/>
        <w:rPr>
          <w:sz w:val="24"/>
          <w:szCs w:val="24"/>
        </w:rPr>
      </w:pPr>
      <w:r>
        <w:rPr>
          <w:sz w:val="24"/>
          <w:szCs w:val="24"/>
        </w:rPr>
        <w:t>144</w:t>
      </w:r>
      <w:r w:rsidRPr="007A1778">
        <w:rPr>
          <w:sz w:val="24"/>
          <w:szCs w:val="24"/>
        </w:rPr>
        <w:t>. При изготовлении и установке элементов праздничного и (или) тематического оформления запрещается снимать, повреждать технические средства регулирования дорожного движения и ухудшать видимость таких технических средств.</w:t>
      </w:r>
    </w:p>
    <w:p w:rsidR="006C25A2" w:rsidRDefault="006C25A2" w:rsidP="00186A3C">
      <w:pPr>
        <w:pStyle w:val="ad"/>
        <w:spacing w:before="0" w:after="200" w:line="255" w:lineRule="atLeast"/>
        <w:jc w:val="center"/>
        <w:rPr>
          <w:rFonts w:ascii="Times New Roman CYR" w:hAnsi="Times New Roman CYR" w:cs="Times New Roman CYR"/>
        </w:rPr>
      </w:pPr>
    </w:p>
    <w:p w:rsidR="006C25A2" w:rsidRPr="00186A3C" w:rsidRDefault="006C25A2" w:rsidP="00186A3C">
      <w:pPr>
        <w:pStyle w:val="ad"/>
        <w:spacing w:before="0" w:after="200" w:line="255" w:lineRule="atLeast"/>
        <w:jc w:val="center"/>
        <w:rPr>
          <w:rFonts w:ascii="Times New Roman CYR" w:hAnsi="Times New Roman CYR" w:cs="Times New Roman CYR"/>
        </w:rPr>
      </w:pPr>
      <w:r w:rsidRPr="00186A3C">
        <w:rPr>
          <w:rFonts w:ascii="Times New Roman CYR" w:hAnsi="Times New Roman CYR" w:cs="Times New Roman CYR"/>
        </w:rPr>
        <w:t>ХХ</w:t>
      </w:r>
      <w:proofErr w:type="gramStart"/>
      <w:r w:rsidRPr="00186A3C">
        <w:rPr>
          <w:rFonts w:ascii="Times New Roman CYR" w:hAnsi="Times New Roman CYR" w:cs="Times New Roman CYR"/>
        </w:rPr>
        <w:t>V</w:t>
      </w:r>
      <w:r>
        <w:rPr>
          <w:rFonts w:ascii="Times New Roman CYR" w:hAnsi="Times New Roman CYR" w:cs="Times New Roman CYR"/>
          <w:lang w:val="en-US"/>
        </w:rPr>
        <w:t>I</w:t>
      </w:r>
      <w:proofErr w:type="gramEnd"/>
      <w:r w:rsidRPr="00186A3C">
        <w:rPr>
          <w:rFonts w:ascii="Times New Roman CYR" w:hAnsi="Times New Roman CYR" w:cs="Times New Roman CYR"/>
        </w:rPr>
        <w:t>. ПОРЯДОК ОПРЕДЕЛЕНИЯ ГРАНИЦ ПРИЛЕГАЮЩИХ ТЕРРИТОРИЙ</w:t>
      </w:r>
    </w:p>
    <w:p w:rsidR="006C25A2" w:rsidRPr="00186A3C" w:rsidRDefault="006C25A2" w:rsidP="00186A3C">
      <w:pPr>
        <w:spacing w:before="0"/>
        <w:ind w:firstLine="697"/>
        <w:jc w:val="both"/>
        <w:rPr>
          <w:sz w:val="24"/>
          <w:szCs w:val="24"/>
        </w:rPr>
      </w:pPr>
      <w:r>
        <w:rPr>
          <w:sz w:val="24"/>
          <w:szCs w:val="24"/>
        </w:rPr>
        <w:t>145. </w:t>
      </w:r>
      <w:r w:rsidRPr="00186A3C">
        <w:rPr>
          <w:sz w:val="24"/>
          <w:szCs w:val="24"/>
        </w:rPr>
        <w:t xml:space="preserve">Настоящим разделом устанавливается порядок определения границ прилегающих территорий в целях организации благоустройства </w:t>
      </w:r>
      <w:proofErr w:type="gramStart"/>
      <w:r w:rsidRPr="00186A3C">
        <w:rPr>
          <w:sz w:val="24"/>
          <w:szCs w:val="24"/>
        </w:rPr>
        <w:t>территорий</w:t>
      </w:r>
      <w:proofErr w:type="gramEnd"/>
      <w:r w:rsidRPr="00186A3C">
        <w:rPr>
          <w:sz w:val="24"/>
          <w:szCs w:val="24"/>
        </w:rPr>
        <w:t xml:space="preserve"> </w:t>
      </w:r>
      <w:r>
        <w:rPr>
          <w:sz w:val="24"/>
          <w:szCs w:val="24"/>
        </w:rPr>
        <w:t>ЗАТО  Северск.</w:t>
      </w:r>
      <w:r w:rsidRPr="00186A3C">
        <w:rPr>
          <w:sz w:val="24"/>
          <w:szCs w:val="24"/>
        </w:rPr>
        <w:t xml:space="preserve"> </w:t>
      </w:r>
    </w:p>
    <w:p w:rsidR="006C25A2" w:rsidRPr="00186A3C" w:rsidRDefault="006C25A2" w:rsidP="00186A3C">
      <w:pPr>
        <w:spacing w:before="0"/>
        <w:ind w:firstLine="697"/>
        <w:jc w:val="both"/>
        <w:rPr>
          <w:sz w:val="24"/>
          <w:szCs w:val="24"/>
        </w:rPr>
      </w:pPr>
      <w:r>
        <w:rPr>
          <w:sz w:val="24"/>
          <w:szCs w:val="24"/>
        </w:rPr>
        <w:t>146. </w:t>
      </w:r>
      <w:r w:rsidRPr="00186A3C">
        <w:rPr>
          <w:sz w:val="24"/>
          <w:szCs w:val="24"/>
        </w:rPr>
        <w:t xml:space="preserve">Установленный настоящим разделом порядок определения границ прилегающих территорий не распространяется на собственников и (или) иных законных владельцев помещений в многоквартирных домах, земельные участки под которыми </w:t>
      </w:r>
      <w:r>
        <w:rPr>
          <w:sz w:val="24"/>
          <w:szCs w:val="24"/>
        </w:rPr>
        <w:t xml:space="preserve">                   </w:t>
      </w:r>
      <w:r w:rsidRPr="00186A3C">
        <w:rPr>
          <w:sz w:val="24"/>
          <w:szCs w:val="24"/>
        </w:rPr>
        <w:t>не образованы или образованы по границам таких домов.</w:t>
      </w:r>
    </w:p>
    <w:p w:rsidR="006C25A2" w:rsidRPr="00186A3C" w:rsidRDefault="006C25A2" w:rsidP="00186A3C">
      <w:pPr>
        <w:spacing w:before="0"/>
        <w:ind w:firstLine="697"/>
        <w:jc w:val="both"/>
        <w:rPr>
          <w:sz w:val="24"/>
          <w:szCs w:val="24"/>
        </w:rPr>
      </w:pPr>
      <w:r>
        <w:rPr>
          <w:sz w:val="24"/>
          <w:szCs w:val="24"/>
        </w:rPr>
        <w:t>147</w:t>
      </w:r>
      <w:r w:rsidRPr="00186A3C">
        <w:rPr>
          <w:sz w:val="24"/>
          <w:szCs w:val="24"/>
        </w:rPr>
        <w:t>.</w:t>
      </w:r>
      <w:r>
        <w:rPr>
          <w:sz w:val="24"/>
          <w:szCs w:val="24"/>
        </w:rPr>
        <w:t> </w:t>
      </w:r>
      <w:r w:rsidRPr="00186A3C">
        <w:rPr>
          <w:sz w:val="24"/>
          <w:szCs w:val="24"/>
        </w:rPr>
        <w:t>Границы прилегающих территорий определяются в случае, если к зданию, строению, сооружению, земельному участку в случае, если такой земельный участок образован (далее - образованный земельный участок), прилегает территория общего пользования.</w:t>
      </w:r>
    </w:p>
    <w:p w:rsidR="006C25A2" w:rsidRPr="00186A3C" w:rsidRDefault="006C25A2" w:rsidP="00186A3C">
      <w:pPr>
        <w:spacing w:before="0"/>
        <w:ind w:firstLine="697"/>
        <w:jc w:val="both"/>
        <w:rPr>
          <w:sz w:val="24"/>
          <w:szCs w:val="24"/>
        </w:rPr>
      </w:pPr>
      <w:r>
        <w:rPr>
          <w:sz w:val="24"/>
          <w:szCs w:val="24"/>
        </w:rPr>
        <w:lastRenderedPageBreak/>
        <w:t>148. </w:t>
      </w:r>
      <w:r w:rsidRPr="00186A3C">
        <w:rPr>
          <w:sz w:val="24"/>
          <w:szCs w:val="24"/>
        </w:rPr>
        <w:t xml:space="preserve">Границы прилегающих территорий определяются с соблюдением ограничений, установленных </w:t>
      </w:r>
      <w:r>
        <w:rPr>
          <w:sz w:val="24"/>
          <w:szCs w:val="24"/>
        </w:rPr>
        <w:t>пунктом 149</w:t>
      </w:r>
      <w:r w:rsidRPr="00186A3C">
        <w:rPr>
          <w:sz w:val="24"/>
          <w:szCs w:val="24"/>
        </w:rPr>
        <w:t xml:space="preserve"> настоящ</w:t>
      </w:r>
      <w:r>
        <w:rPr>
          <w:sz w:val="24"/>
          <w:szCs w:val="24"/>
        </w:rPr>
        <w:t>их Правил</w:t>
      </w:r>
      <w:r w:rsidRPr="00186A3C">
        <w:rPr>
          <w:sz w:val="24"/>
          <w:szCs w:val="24"/>
        </w:rPr>
        <w:t>, с учетом следующих требований:</w:t>
      </w:r>
    </w:p>
    <w:p w:rsidR="006C25A2" w:rsidRPr="00186A3C" w:rsidRDefault="006C25A2" w:rsidP="00186A3C">
      <w:pPr>
        <w:spacing w:before="0"/>
        <w:ind w:firstLine="697"/>
        <w:jc w:val="both"/>
        <w:rPr>
          <w:sz w:val="24"/>
          <w:szCs w:val="24"/>
        </w:rPr>
      </w:pPr>
      <w:r w:rsidRPr="00186A3C">
        <w:rPr>
          <w:sz w:val="24"/>
          <w:szCs w:val="24"/>
        </w:rPr>
        <w:t>1) границы прилегающих территорий не могут выходить за пределы территорий общего пользования;</w:t>
      </w:r>
    </w:p>
    <w:p w:rsidR="006C25A2" w:rsidRPr="00186A3C" w:rsidRDefault="006C25A2" w:rsidP="00186A3C">
      <w:pPr>
        <w:spacing w:before="0"/>
        <w:ind w:firstLine="697"/>
        <w:jc w:val="both"/>
        <w:rPr>
          <w:sz w:val="24"/>
          <w:szCs w:val="24"/>
        </w:rPr>
      </w:pPr>
      <w:r w:rsidRPr="00186A3C">
        <w:rPr>
          <w:sz w:val="24"/>
          <w:szCs w:val="24"/>
        </w:rPr>
        <w:t xml:space="preserve">2) в границах прилегающих территорий не могут располагаться территории, содержание которых является обязанностью их правообладателя в соответствии </w:t>
      </w:r>
      <w:r>
        <w:rPr>
          <w:sz w:val="24"/>
          <w:szCs w:val="24"/>
        </w:rPr>
        <w:t xml:space="preserve">                            </w:t>
      </w:r>
      <w:r w:rsidRPr="00186A3C">
        <w:rPr>
          <w:sz w:val="24"/>
          <w:szCs w:val="24"/>
        </w:rPr>
        <w:t>с нормативными правовыми актами Российской Федерации;</w:t>
      </w:r>
    </w:p>
    <w:p w:rsidR="006C25A2" w:rsidRPr="00186A3C" w:rsidRDefault="006C25A2" w:rsidP="00186A3C">
      <w:pPr>
        <w:spacing w:before="0"/>
        <w:ind w:firstLine="697"/>
        <w:jc w:val="both"/>
        <w:rPr>
          <w:sz w:val="24"/>
          <w:szCs w:val="24"/>
        </w:rPr>
      </w:pPr>
      <w:r w:rsidRPr="00186A3C">
        <w:rPr>
          <w:sz w:val="24"/>
          <w:szCs w:val="24"/>
        </w:rPr>
        <w:t>3) в границах прилегающих территорий не могут располагаться иные здания, строения, сооружения, объекты незавершенного строительства, которые не принадлежат на праве собственности либо на ином законном основании собственникам или иным законным владельцам зданий, строений, сооружений, в отношении которых определяются прилегающие территории;</w:t>
      </w:r>
    </w:p>
    <w:p w:rsidR="006C25A2" w:rsidRPr="00186A3C" w:rsidRDefault="006C25A2" w:rsidP="00186A3C">
      <w:pPr>
        <w:spacing w:before="0"/>
        <w:ind w:firstLine="697"/>
        <w:jc w:val="both"/>
        <w:rPr>
          <w:sz w:val="24"/>
          <w:szCs w:val="24"/>
        </w:rPr>
      </w:pPr>
      <w:r w:rsidRPr="00186A3C">
        <w:rPr>
          <w:sz w:val="24"/>
          <w:szCs w:val="24"/>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6C25A2" w:rsidRPr="00186A3C" w:rsidRDefault="006C25A2" w:rsidP="00186A3C">
      <w:pPr>
        <w:spacing w:before="0"/>
        <w:ind w:firstLine="697"/>
        <w:jc w:val="both"/>
        <w:rPr>
          <w:sz w:val="24"/>
          <w:szCs w:val="24"/>
        </w:rPr>
      </w:pPr>
      <w:r w:rsidRPr="00186A3C">
        <w:rPr>
          <w:sz w:val="24"/>
          <w:szCs w:val="24"/>
        </w:rPr>
        <w:t>5) границы прилегающих территорий определяются с использованием природных объектов или объектов искусственного происхождения, в том числе стен, ограждений, дорожных и тротуарных бордюров, а также по возможности имеют общие границы с другими прилегающими территориями;</w:t>
      </w:r>
    </w:p>
    <w:p w:rsidR="006C25A2" w:rsidRPr="00186A3C" w:rsidRDefault="006C25A2" w:rsidP="00186A3C">
      <w:pPr>
        <w:spacing w:before="0"/>
        <w:ind w:firstLine="697"/>
        <w:jc w:val="both"/>
        <w:rPr>
          <w:sz w:val="24"/>
          <w:szCs w:val="24"/>
        </w:rPr>
      </w:pPr>
      <w:r w:rsidRPr="00186A3C">
        <w:rPr>
          <w:sz w:val="24"/>
          <w:szCs w:val="24"/>
        </w:rPr>
        <w:t>6) пересечение границ прилегающих территорий не допускается.</w:t>
      </w:r>
    </w:p>
    <w:p w:rsidR="006C25A2" w:rsidRPr="00186A3C" w:rsidRDefault="006C25A2" w:rsidP="00186A3C">
      <w:pPr>
        <w:spacing w:before="0"/>
        <w:ind w:firstLine="697"/>
        <w:jc w:val="both"/>
        <w:rPr>
          <w:sz w:val="24"/>
          <w:szCs w:val="24"/>
        </w:rPr>
      </w:pPr>
      <w:r>
        <w:rPr>
          <w:sz w:val="24"/>
          <w:szCs w:val="24"/>
        </w:rPr>
        <w:t>149. </w:t>
      </w:r>
      <w:r w:rsidRPr="00186A3C">
        <w:rPr>
          <w:sz w:val="24"/>
          <w:szCs w:val="24"/>
        </w:rPr>
        <w:t xml:space="preserve">Границы прилегающих территорий определяются дифференцированно </w:t>
      </w:r>
      <w:r w:rsidR="00EC777F">
        <w:rPr>
          <w:sz w:val="24"/>
          <w:szCs w:val="24"/>
        </w:rPr>
        <w:t xml:space="preserve">                         </w:t>
      </w:r>
      <w:r w:rsidRPr="00186A3C">
        <w:rPr>
          <w:sz w:val="24"/>
          <w:szCs w:val="24"/>
        </w:rPr>
        <w:t>с учетом следующих ограничений:</w:t>
      </w:r>
    </w:p>
    <w:p w:rsidR="006C25A2" w:rsidRPr="00186A3C" w:rsidRDefault="006C25A2" w:rsidP="00186A3C">
      <w:pPr>
        <w:spacing w:before="0"/>
        <w:ind w:firstLine="697"/>
        <w:jc w:val="both"/>
        <w:rPr>
          <w:sz w:val="24"/>
          <w:szCs w:val="24"/>
        </w:rPr>
      </w:pPr>
      <w:r w:rsidRPr="00186A3C">
        <w:rPr>
          <w:sz w:val="24"/>
          <w:szCs w:val="24"/>
        </w:rPr>
        <w:t>1) для многоквартирных домов - в границах земельного участка, входящего</w:t>
      </w:r>
      <w:r>
        <w:rPr>
          <w:sz w:val="24"/>
          <w:szCs w:val="24"/>
        </w:rPr>
        <w:t xml:space="preserve">                         </w:t>
      </w:r>
      <w:r w:rsidRPr="00186A3C">
        <w:rPr>
          <w:sz w:val="24"/>
          <w:szCs w:val="24"/>
        </w:rPr>
        <w:t xml:space="preserve"> в соответствии с жилищным законодательством в состав общего имущества </w:t>
      </w:r>
      <w:r>
        <w:rPr>
          <w:sz w:val="24"/>
          <w:szCs w:val="24"/>
        </w:rPr>
        <w:t xml:space="preserve">                                    </w:t>
      </w:r>
      <w:r w:rsidRPr="00186A3C">
        <w:rPr>
          <w:sz w:val="24"/>
          <w:szCs w:val="24"/>
        </w:rPr>
        <w:t>в многоквартирном доме;</w:t>
      </w:r>
    </w:p>
    <w:p w:rsidR="006C25A2" w:rsidRPr="00186A3C" w:rsidRDefault="006C25A2" w:rsidP="00186A3C">
      <w:pPr>
        <w:spacing w:before="0"/>
        <w:ind w:firstLine="697"/>
        <w:jc w:val="both"/>
        <w:rPr>
          <w:sz w:val="24"/>
          <w:szCs w:val="24"/>
        </w:rPr>
      </w:pPr>
      <w:r w:rsidRPr="00186A3C">
        <w:rPr>
          <w:sz w:val="24"/>
          <w:szCs w:val="24"/>
        </w:rPr>
        <w:t>2) для индивидуальных жилых домов, жилых домов блокированной застройки,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десяти метров от границы жилого дома;</w:t>
      </w:r>
    </w:p>
    <w:p w:rsidR="006C25A2" w:rsidRPr="00186A3C" w:rsidRDefault="006C25A2" w:rsidP="00186A3C">
      <w:pPr>
        <w:spacing w:before="0"/>
        <w:ind w:firstLine="697"/>
        <w:jc w:val="both"/>
        <w:rPr>
          <w:sz w:val="24"/>
          <w:szCs w:val="24"/>
        </w:rPr>
      </w:pPr>
      <w:r w:rsidRPr="00186A3C">
        <w:rPr>
          <w:sz w:val="24"/>
          <w:szCs w:val="24"/>
        </w:rPr>
        <w:t>3) для зданий, строений, сооружений, являющихся объектами капитального строительства,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30 метров от границы здания, строения, сооружения;</w:t>
      </w:r>
    </w:p>
    <w:p w:rsidR="006C25A2" w:rsidRPr="00186A3C" w:rsidRDefault="006C25A2" w:rsidP="00186A3C">
      <w:pPr>
        <w:spacing w:before="0"/>
        <w:ind w:firstLine="697"/>
        <w:jc w:val="both"/>
        <w:rPr>
          <w:sz w:val="24"/>
          <w:szCs w:val="24"/>
        </w:rPr>
      </w:pPr>
      <w:r w:rsidRPr="00186A3C">
        <w:rPr>
          <w:sz w:val="24"/>
          <w:szCs w:val="24"/>
        </w:rPr>
        <w:t>4) для некапитальных строений, сооружений,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15 метров от границы некапитального строения, сооружения;</w:t>
      </w:r>
    </w:p>
    <w:p w:rsidR="006C25A2" w:rsidRPr="00186A3C" w:rsidRDefault="006C25A2" w:rsidP="00186A3C">
      <w:pPr>
        <w:spacing w:before="0"/>
        <w:ind w:firstLine="697"/>
        <w:jc w:val="both"/>
        <w:rPr>
          <w:sz w:val="24"/>
          <w:szCs w:val="24"/>
        </w:rPr>
      </w:pPr>
      <w:r w:rsidRPr="00186A3C">
        <w:rPr>
          <w:sz w:val="24"/>
          <w:szCs w:val="24"/>
        </w:rPr>
        <w:t>5) для образованных земельных участков, на которых отсутствуют здания, строения, сооружения, - на расстоянии не более 30 метров от границы образованного земельного участка;</w:t>
      </w:r>
    </w:p>
    <w:p w:rsidR="006C25A2" w:rsidRPr="00186A3C" w:rsidRDefault="006C25A2" w:rsidP="00186A3C">
      <w:pPr>
        <w:spacing w:before="0"/>
        <w:ind w:firstLine="697"/>
        <w:jc w:val="both"/>
        <w:rPr>
          <w:sz w:val="24"/>
          <w:szCs w:val="24"/>
        </w:rPr>
      </w:pPr>
      <w:r w:rsidRPr="00186A3C">
        <w:rPr>
          <w:sz w:val="24"/>
          <w:szCs w:val="24"/>
        </w:rPr>
        <w:t>6) в случае если фактическое расстояние между зданиями, строениями, сооружениями, образованными земельными участками меньше суммарного расстояния, определенного в соответствии с настоящей частью, - пропорционально площади образованных земельных участков, а в случае если земельный участок не образован, - площади соответствующего здания, строения, сооружения.</w:t>
      </w:r>
    </w:p>
    <w:p w:rsidR="006C25A2" w:rsidRPr="00186A3C" w:rsidRDefault="006C25A2" w:rsidP="00186A3C">
      <w:pPr>
        <w:spacing w:before="0"/>
        <w:ind w:firstLine="697"/>
        <w:jc w:val="both"/>
        <w:rPr>
          <w:sz w:val="24"/>
          <w:szCs w:val="24"/>
        </w:rPr>
      </w:pPr>
      <w:r>
        <w:rPr>
          <w:sz w:val="24"/>
          <w:szCs w:val="24"/>
        </w:rPr>
        <w:t>150. </w:t>
      </w:r>
      <w:r w:rsidR="00EC777F">
        <w:rPr>
          <w:sz w:val="24"/>
          <w:szCs w:val="24"/>
        </w:rPr>
        <w:t>Р</w:t>
      </w:r>
      <w:r w:rsidRPr="00186A3C">
        <w:rPr>
          <w:sz w:val="24"/>
          <w:szCs w:val="24"/>
        </w:rPr>
        <w:t>азмеры прилегающих территорий могут быть дифференцированы</w:t>
      </w:r>
      <w:r w:rsidR="00EC777F">
        <w:rPr>
          <w:sz w:val="24"/>
          <w:szCs w:val="24"/>
        </w:rPr>
        <w:t xml:space="preserve">                                </w:t>
      </w:r>
      <w:r w:rsidRPr="00186A3C">
        <w:rPr>
          <w:sz w:val="24"/>
          <w:szCs w:val="24"/>
        </w:rPr>
        <w:t xml:space="preserve"> в зависимости от вида разрешенного и фактического использования зданий, строений, сооружений, образованных земельных участков в пределах ограничений, установленных </w:t>
      </w:r>
      <w:r>
        <w:rPr>
          <w:sz w:val="24"/>
          <w:szCs w:val="24"/>
        </w:rPr>
        <w:t>пунктом 149 настоящих правил</w:t>
      </w:r>
      <w:r w:rsidRPr="00186A3C">
        <w:rPr>
          <w:sz w:val="24"/>
          <w:szCs w:val="24"/>
        </w:rPr>
        <w:t xml:space="preserve">»; </w:t>
      </w:r>
    </w:p>
    <w:p w:rsidR="006C25A2" w:rsidRPr="00186A3C" w:rsidRDefault="006C25A2" w:rsidP="00186A3C">
      <w:pPr>
        <w:spacing w:before="0"/>
        <w:ind w:firstLine="697"/>
        <w:jc w:val="both"/>
        <w:rPr>
          <w:sz w:val="24"/>
          <w:szCs w:val="24"/>
        </w:rPr>
      </w:pPr>
      <w:r>
        <w:rPr>
          <w:sz w:val="24"/>
          <w:szCs w:val="24"/>
        </w:rPr>
        <w:lastRenderedPageBreak/>
        <w:t>151. </w:t>
      </w:r>
      <w:r w:rsidRPr="00186A3C">
        <w:rPr>
          <w:sz w:val="24"/>
          <w:szCs w:val="24"/>
        </w:rPr>
        <w:t>Границы прилегающих территорий отображаются на схемах границ прилегающих территорий.</w:t>
      </w:r>
    </w:p>
    <w:p w:rsidR="006C25A2" w:rsidRPr="00186A3C" w:rsidRDefault="006C25A2" w:rsidP="00186A3C">
      <w:pPr>
        <w:spacing w:before="0"/>
        <w:ind w:firstLine="697"/>
        <w:jc w:val="both"/>
        <w:rPr>
          <w:sz w:val="24"/>
          <w:szCs w:val="24"/>
        </w:rPr>
      </w:pPr>
      <w:r>
        <w:rPr>
          <w:sz w:val="24"/>
          <w:szCs w:val="24"/>
        </w:rPr>
        <w:t>152</w:t>
      </w:r>
      <w:r w:rsidRPr="00186A3C">
        <w:rPr>
          <w:sz w:val="24"/>
          <w:szCs w:val="24"/>
        </w:rPr>
        <w:t>.</w:t>
      </w:r>
      <w:r>
        <w:rPr>
          <w:sz w:val="24"/>
          <w:szCs w:val="24"/>
        </w:rPr>
        <w:t> </w:t>
      </w:r>
      <w:r w:rsidRPr="00186A3C">
        <w:rPr>
          <w:sz w:val="24"/>
          <w:szCs w:val="24"/>
        </w:rPr>
        <w:t>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6C25A2" w:rsidRPr="00186A3C" w:rsidRDefault="006C25A2" w:rsidP="00186A3C">
      <w:pPr>
        <w:spacing w:before="0"/>
        <w:ind w:firstLine="697"/>
        <w:jc w:val="both"/>
        <w:rPr>
          <w:sz w:val="24"/>
          <w:szCs w:val="24"/>
        </w:rPr>
      </w:pPr>
      <w:r>
        <w:rPr>
          <w:sz w:val="24"/>
          <w:szCs w:val="24"/>
        </w:rPr>
        <w:t>153</w:t>
      </w:r>
      <w:r w:rsidRPr="00186A3C">
        <w:rPr>
          <w:sz w:val="24"/>
          <w:szCs w:val="24"/>
        </w:rPr>
        <w:t>.</w:t>
      </w:r>
      <w:r>
        <w:rPr>
          <w:sz w:val="24"/>
          <w:szCs w:val="24"/>
        </w:rPr>
        <w:t> С</w:t>
      </w:r>
      <w:r w:rsidRPr="00186A3C">
        <w:rPr>
          <w:sz w:val="24"/>
          <w:szCs w:val="24"/>
        </w:rPr>
        <w:t xml:space="preserve">хемы границ прилегающих территорий </w:t>
      </w:r>
      <w:r>
        <w:rPr>
          <w:sz w:val="24"/>
          <w:szCs w:val="24"/>
        </w:rPr>
        <w:t xml:space="preserve"> утверждаются Постановлением </w:t>
      </w:r>
      <w:proofErr w:type="gramStart"/>
      <w:r>
        <w:rPr>
          <w:sz w:val="24"/>
          <w:szCs w:val="24"/>
        </w:rPr>
        <w:t>Администрации</w:t>
      </w:r>
      <w:proofErr w:type="gramEnd"/>
      <w:r>
        <w:rPr>
          <w:sz w:val="24"/>
          <w:szCs w:val="24"/>
        </w:rPr>
        <w:t xml:space="preserve"> ЗАТО Северск и </w:t>
      </w:r>
      <w:r w:rsidRPr="00186A3C">
        <w:rPr>
          <w:sz w:val="24"/>
          <w:szCs w:val="24"/>
        </w:rPr>
        <w:t xml:space="preserve">подлежат размещению </w:t>
      </w:r>
      <w:r w:rsidRPr="003C741F">
        <w:rPr>
          <w:sz w:val="24"/>
          <w:szCs w:val="24"/>
        </w:rPr>
        <w:t xml:space="preserve">в средстве массовой информации </w:t>
      </w:r>
      <w:r w:rsidRPr="007A1778">
        <w:rPr>
          <w:sz w:val="24"/>
          <w:szCs w:val="24"/>
        </w:rPr>
        <w:t>в средстве массовой информации «Официальный бюллетень Администрации ЗАТО Северск» и на официальном сайте Администрации ЗАТО Северск в информационно-телекоммуникационной сети «Интер</w:t>
      </w:r>
      <w:r>
        <w:rPr>
          <w:sz w:val="24"/>
          <w:szCs w:val="24"/>
        </w:rPr>
        <w:t>нет</w:t>
      </w:r>
      <w:r w:rsidRPr="007A1778">
        <w:rPr>
          <w:sz w:val="24"/>
          <w:szCs w:val="24"/>
        </w:rPr>
        <w:t>» (</w:t>
      </w:r>
      <w:hyperlink r:id="rId10" w:history="1">
        <w:r w:rsidRPr="007A1778">
          <w:rPr>
            <w:rStyle w:val="a9"/>
            <w:color w:val="auto"/>
            <w:sz w:val="24"/>
            <w:szCs w:val="24"/>
          </w:rPr>
          <w:t>http://www.seversknet.ru</w:t>
        </w:r>
      </w:hyperlink>
      <w:r>
        <w:rPr>
          <w:sz w:val="24"/>
          <w:szCs w:val="24"/>
        </w:rPr>
        <w:t xml:space="preserve">) </w:t>
      </w:r>
      <w:r w:rsidRPr="003C741F">
        <w:rPr>
          <w:sz w:val="24"/>
          <w:szCs w:val="24"/>
        </w:rPr>
        <w:t xml:space="preserve"> </w:t>
      </w:r>
      <w:r w:rsidRPr="00186A3C">
        <w:rPr>
          <w:sz w:val="24"/>
          <w:szCs w:val="24"/>
        </w:rPr>
        <w:t>не позднее 30 дней со дня их утверждения.</w:t>
      </w:r>
      <w:r>
        <w:rPr>
          <w:sz w:val="24"/>
          <w:szCs w:val="24"/>
        </w:rPr>
        <w:t>»</w:t>
      </w:r>
    </w:p>
    <w:p w:rsidR="006C25A2" w:rsidRDefault="006C25A2" w:rsidP="006C2035">
      <w:pPr>
        <w:spacing w:before="0"/>
        <w:ind w:firstLine="700"/>
        <w:jc w:val="both"/>
        <w:rPr>
          <w:sz w:val="24"/>
          <w:szCs w:val="24"/>
        </w:rPr>
      </w:pPr>
      <w:r>
        <w:rPr>
          <w:sz w:val="24"/>
          <w:szCs w:val="24"/>
        </w:rPr>
        <w:t>6) разделы ХХ</w:t>
      </w:r>
      <w:proofErr w:type="gramStart"/>
      <w:r w:rsidRPr="007A1778">
        <w:rPr>
          <w:sz w:val="24"/>
          <w:szCs w:val="24"/>
        </w:rPr>
        <w:t>V</w:t>
      </w:r>
      <w:proofErr w:type="gramEnd"/>
      <w:r>
        <w:rPr>
          <w:sz w:val="24"/>
          <w:szCs w:val="24"/>
        </w:rPr>
        <w:t xml:space="preserve"> и ХХ</w:t>
      </w:r>
      <w:r w:rsidRPr="007A1778">
        <w:rPr>
          <w:sz w:val="24"/>
          <w:szCs w:val="24"/>
        </w:rPr>
        <w:t>VI</w:t>
      </w:r>
      <w:r>
        <w:rPr>
          <w:sz w:val="24"/>
          <w:szCs w:val="24"/>
        </w:rPr>
        <w:t xml:space="preserve"> в следующей редакции:</w:t>
      </w:r>
    </w:p>
    <w:p w:rsidR="006C25A2" w:rsidRPr="007A1778" w:rsidRDefault="006C25A2" w:rsidP="005358C4">
      <w:pPr>
        <w:widowControl w:val="0"/>
        <w:autoSpaceDE w:val="0"/>
        <w:autoSpaceDN w:val="0"/>
        <w:spacing w:before="0"/>
        <w:jc w:val="center"/>
        <w:outlineLvl w:val="1"/>
        <w:rPr>
          <w:sz w:val="24"/>
          <w:szCs w:val="24"/>
        </w:rPr>
      </w:pPr>
      <w:r w:rsidRPr="007A1778">
        <w:rPr>
          <w:sz w:val="24"/>
          <w:szCs w:val="24"/>
        </w:rPr>
        <w:t>«XXVIII. ОТВЕТСТВЕННОСТЬ ЗА НАРУШЕНИЕ ПРАВИЛ БЛАГОУСТРОЙСТВА</w:t>
      </w:r>
    </w:p>
    <w:p w:rsidR="006C25A2" w:rsidRPr="007A1778" w:rsidRDefault="006C25A2" w:rsidP="005358C4">
      <w:pPr>
        <w:widowControl w:val="0"/>
        <w:autoSpaceDE w:val="0"/>
        <w:autoSpaceDN w:val="0"/>
        <w:spacing w:before="0"/>
        <w:jc w:val="center"/>
        <w:rPr>
          <w:sz w:val="24"/>
          <w:szCs w:val="24"/>
        </w:rPr>
      </w:pPr>
      <w:r w:rsidRPr="007A1778">
        <w:rPr>
          <w:sz w:val="24"/>
          <w:szCs w:val="24"/>
        </w:rPr>
        <w:t xml:space="preserve">И САНИТАРНОГО СОДЕРЖАНИЯ НА </w:t>
      </w:r>
      <w:proofErr w:type="gramStart"/>
      <w:r w:rsidRPr="007A1778">
        <w:rPr>
          <w:sz w:val="24"/>
          <w:szCs w:val="24"/>
        </w:rPr>
        <w:t>ТЕРРИТОРИИ</w:t>
      </w:r>
      <w:proofErr w:type="gramEnd"/>
      <w:r w:rsidRPr="007A1778">
        <w:rPr>
          <w:sz w:val="24"/>
          <w:szCs w:val="24"/>
        </w:rPr>
        <w:t xml:space="preserve"> ЗАТО СЕВЕРСК ТОМСКОЙ</w:t>
      </w:r>
    </w:p>
    <w:p w:rsidR="006C25A2" w:rsidRPr="007A1778" w:rsidRDefault="006C25A2" w:rsidP="005358C4">
      <w:pPr>
        <w:widowControl w:val="0"/>
        <w:autoSpaceDE w:val="0"/>
        <w:autoSpaceDN w:val="0"/>
        <w:spacing w:before="0"/>
        <w:jc w:val="center"/>
        <w:rPr>
          <w:sz w:val="24"/>
          <w:szCs w:val="24"/>
        </w:rPr>
      </w:pPr>
      <w:r w:rsidRPr="007A1778">
        <w:rPr>
          <w:sz w:val="24"/>
          <w:szCs w:val="24"/>
        </w:rPr>
        <w:t>ОБЛАСТИ</w:t>
      </w:r>
    </w:p>
    <w:p w:rsidR="006C25A2" w:rsidRPr="007A1778" w:rsidRDefault="006C25A2" w:rsidP="005358C4">
      <w:pPr>
        <w:widowControl w:val="0"/>
        <w:autoSpaceDE w:val="0"/>
        <w:autoSpaceDN w:val="0"/>
        <w:spacing w:before="0"/>
        <w:jc w:val="both"/>
        <w:rPr>
          <w:sz w:val="24"/>
          <w:szCs w:val="24"/>
        </w:rPr>
      </w:pPr>
    </w:p>
    <w:p w:rsidR="006C25A2" w:rsidRPr="007A1778" w:rsidRDefault="006C25A2" w:rsidP="007A1778">
      <w:pPr>
        <w:widowControl w:val="0"/>
        <w:autoSpaceDE w:val="0"/>
        <w:autoSpaceDN w:val="0"/>
        <w:spacing w:before="0"/>
        <w:ind w:firstLine="709"/>
        <w:jc w:val="both"/>
        <w:rPr>
          <w:sz w:val="24"/>
          <w:szCs w:val="24"/>
        </w:rPr>
      </w:pPr>
      <w:r w:rsidRPr="007A1778">
        <w:rPr>
          <w:sz w:val="24"/>
          <w:szCs w:val="24"/>
        </w:rPr>
        <w:t xml:space="preserve">154. Административную ответственность за нарушение настоящих Правил, предусмотренную </w:t>
      </w:r>
      <w:hyperlink r:id="rId11" w:history="1">
        <w:r w:rsidRPr="007A1778">
          <w:rPr>
            <w:sz w:val="24"/>
            <w:szCs w:val="24"/>
          </w:rPr>
          <w:t>Кодексом</w:t>
        </w:r>
      </w:hyperlink>
      <w:r w:rsidRPr="007A1778">
        <w:rPr>
          <w:sz w:val="24"/>
          <w:szCs w:val="24"/>
        </w:rPr>
        <w:t xml:space="preserve"> Томской области об административных правонарушениях, несут все юридические и физические лица, в том числе индивидуальные предприниматели, должностные лица.</w:t>
      </w:r>
    </w:p>
    <w:p w:rsidR="006C25A2" w:rsidRPr="007A1778" w:rsidRDefault="006C25A2" w:rsidP="007A1778">
      <w:pPr>
        <w:widowControl w:val="0"/>
        <w:autoSpaceDE w:val="0"/>
        <w:autoSpaceDN w:val="0"/>
        <w:spacing w:before="0"/>
        <w:ind w:firstLine="709"/>
        <w:jc w:val="both"/>
        <w:rPr>
          <w:sz w:val="24"/>
          <w:szCs w:val="24"/>
        </w:rPr>
      </w:pPr>
    </w:p>
    <w:p w:rsidR="006C25A2" w:rsidRPr="007A1778" w:rsidRDefault="006C25A2" w:rsidP="007A1778">
      <w:pPr>
        <w:widowControl w:val="0"/>
        <w:autoSpaceDE w:val="0"/>
        <w:autoSpaceDN w:val="0"/>
        <w:spacing w:before="0"/>
        <w:ind w:firstLine="709"/>
        <w:jc w:val="center"/>
        <w:outlineLvl w:val="1"/>
        <w:rPr>
          <w:sz w:val="24"/>
          <w:szCs w:val="24"/>
        </w:rPr>
      </w:pPr>
      <w:r w:rsidRPr="007A1778">
        <w:rPr>
          <w:sz w:val="24"/>
          <w:szCs w:val="24"/>
        </w:rPr>
        <w:t xml:space="preserve">XXIX. </w:t>
      </w:r>
      <w:proofErr w:type="gramStart"/>
      <w:r w:rsidRPr="007A1778">
        <w:rPr>
          <w:sz w:val="24"/>
          <w:szCs w:val="24"/>
        </w:rPr>
        <w:t>КОНТРОЛЬ ЗА</w:t>
      </w:r>
      <w:proofErr w:type="gramEnd"/>
      <w:r w:rsidRPr="007A1778">
        <w:rPr>
          <w:sz w:val="24"/>
          <w:szCs w:val="24"/>
        </w:rPr>
        <w:t xml:space="preserve"> СОБЛЮДЕНИЕМ ПРАВИЛ БЛАГОУСТРОЙСТВА</w:t>
      </w:r>
    </w:p>
    <w:p w:rsidR="006C25A2" w:rsidRPr="007A1778" w:rsidRDefault="006C25A2" w:rsidP="007A1778">
      <w:pPr>
        <w:widowControl w:val="0"/>
        <w:autoSpaceDE w:val="0"/>
        <w:autoSpaceDN w:val="0"/>
        <w:spacing w:before="0"/>
        <w:ind w:firstLine="709"/>
        <w:jc w:val="center"/>
        <w:rPr>
          <w:sz w:val="24"/>
          <w:szCs w:val="24"/>
        </w:rPr>
      </w:pPr>
      <w:r w:rsidRPr="007A1778">
        <w:rPr>
          <w:sz w:val="24"/>
          <w:szCs w:val="24"/>
        </w:rPr>
        <w:t xml:space="preserve">И САНИТАРНОГО СОДЕРЖАНИЯ НА </w:t>
      </w:r>
      <w:proofErr w:type="gramStart"/>
      <w:r w:rsidRPr="007A1778">
        <w:rPr>
          <w:sz w:val="24"/>
          <w:szCs w:val="24"/>
        </w:rPr>
        <w:t>ТЕРРИТОРИИ</w:t>
      </w:r>
      <w:proofErr w:type="gramEnd"/>
      <w:r w:rsidRPr="007A1778">
        <w:rPr>
          <w:sz w:val="24"/>
          <w:szCs w:val="24"/>
        </w:rPr>
        <w:t xml:space="preserve"> ЗАТО СЕВЕРСК</w:t>
      </w:r>
    </w:p>
    <w:p w:rsidR="006C25A2" w:rsidRPr="007A1778" w:rsidRDefault="006C25A2" w:rsidP="007A1778">
      <w:pPr>
        <w:widowControl w:val="0"/>
        <w:autoSpaceDE w:val="0"/>
        <w:autoSpaceDN w:val="0"/>
        <w:spacing w:before="0"/>
        <w:ind w:firstLine="709"/>
        <w:jc w:val="both"/>
        <w:rPr>
          <w:sz w:val="24"/>
          <w:szCs w:val="24"/>
        </w:rPr>
      </w:pPr>
    </w:p>
    <w:p w:rsidR="006C25A2" w:rsidRPr="007A1778" w:rsidRDefault="006C25A2" w:rsidP="007A1778">
      <w:pPr>
        <w:widowControl w:val="0"/>
        <w:autoSpaceDE w:val="0"/>
        <w:autoSpaceDN w:val="0"/>
        <w:spacing w:before="0"/>
        <w:ind w:firstLine="709"/>
        <w:jc w:val="both"/>
        <w:rPr>
          <w:sz w:val="24"/>
          <w:szCs w:val="24"/>
        </w:rPr>
      </w:pPr>
      <w:r w:rsidRPr="007A1778">
        <w:rPr>
          <w:sz w:val="24"/>
          <w:szCs w:val="24"/>
        </w:rPr>
        <w:t xml:space="preserve">155. </w:t>
      </w:r>
      <w:proofErr w:type="gramStart"/>
      <w:r w:rsidRPr="007A1778">
        <w:rPr>
          <w:sz w:val="24"/>
          <w:szCs w:val="24"/>
        </w:rPr>
        <w:t>Контроль за</w:t>
      </w:r>
      <w:proofErr w:type="gramEnd"/>
      <w:r w:rsidRPr="007A1778">
        <w:rPr>
          <w:sz w:val="24"/>
          <w:szCs w:val="24"/>
        </w:rPr>
        <w:t xml:space="preserve"> соблюдением настоящих Правил осуществляют:</w:t>
      </w:r>
    </w:p>
    <w:p w:rsidR="006C25A2" w:rsidRPr="007A1778" w:rsidRDefault="006C25A2" w:rsidP="007A1778">
      <w:pPr>
        <w:widowControl w:val="0"/>
        <w:autoSpaceDE w:val="0"/>
        <w:autoSpaceDN w:val="0"/>
        <w:spacing w:before="0"/>
        <w:ind w:firstLine="709"/>
        <w:jc w:val="both"/>
        <w:rPr>
          <w:sz w:val="24"/>
          <w:szCs w:val="24"/>
        </w:rPr>
      </w:pPr>
      <w:r w:rsidRPr="007A1778">
        <w:rPr>
          <w:sz w:val="24"/>
          <w:szCs w:val="24"/>
        </w:rPr>
        <w:t>1)</w:t>
      </w:r>
      <w:r>
        <w:rPr>
          <w:sz w:val="24"/>
          <w:szCs w:val="24"/>
        </w:rPr>
        <w:t> </w:t>
      </w:r>
      <w:r w:rsidRPr="007A1778">
        <w:rPr>
          <w:sz w:val="24"/>
          <w:szCs w:val="24"/>
        </w:rPr>
        <w:t xml:space="preserve">Управление жилищно-коммунального хозяйства, транспорта и связи </w:t>
      </w:r>
      <w:proofErr w:type="gramStart"/>
      <w:r w:rsidRPr="007A1778">
        <w:rPr>
          <w:sz w:val="24"/>
          <w:szCs w:val="24"/>
        </w:rPr>
        <w:t>Администрации</w:t>
      </w:r>
      <w:proofErr w:type="gramEnd"/>
      <w:r w:rsidRPr="007A1778">
        <w:rPr>
          <w:sz w:val="24"/>
          <w:szCs w:val="24"/>
        </w:rPr>
        <w:t xml:space="preserve"> ЗАТО Северск;</w:t>
      </w:r>
    </w:p>
    <w:p w:rsidR="006C25A2" w:rsidRPr="007A1778" w:rsidRDefault="006C25A2" w:rsidP="007A1778">
      <w:pPr>
        <w:widowControl w:val="0"/>
        <w:autoSpaceDE w:val="0"/>
        <w:autoSpaceDN w:val="0"/>
        <w:spacing w:before="0"/>
        <w:ind w:firstLine="709"/>
        <w:jc w:val="both"/>
        <w:rPr>
          <w:sz w:val="24"/>
          <w:szCs w:val="24"/>
        </w:rPr>
      </w:pPr>
      <w:r w:rsidRPr="007A1778">
        <w:rPr>
          <w:sz w:val="24"/>
          <w:szCs w:val="24"/>
        </w:rPr>
        <w:t>2)</w:t>
      </w:r>
      <w:r>
        <w:rPr>
          <w:sz w:val="24"/>
          <w:szCs w:val="24"/>
        </w:rPr>
        <w:t> </w:t>
      </w:r>
      <w:r w:rsidRPr="007A1778">
        <w:rPr>
          <w:sz w:val="24"/>
          <w:szCs w:val="24"/>
        </w:rPr>
        <w:t xml:space="preserve">Комитет архитектуры и градостроительства </w:t>
      </w:r>
      <w:proofErr w:type="gramStart"/>
      <w:r w:rsidRPr="007A1778">
        <w:rPr>
          <w:sz w:val="24"/>
          <w:szCs w:val="24"/>
        </w:rPr>
        <w:t>Администрации</w:t>
      </w:r>
      <w:proofErr w:type="gramEnd"/>
      <w:r w:rsidRPr="007A1778">
        <w:rPr>
          <w:sz w:val="24"/>
          <w:szCs w:val="24"/>
        </w:rPr>
        <w:t xml:space="preserve"> ЗАТО Северск;</w:t>
      </w:r>
    </w:p>
    <w:p w:rsidR="006C25A2" w:rsidRPr="007A1778" w:rsidRDefault="006C25A2" w:rsidP="007A1778">
      <w:pPr>
        <w:widowControl w:val="0"/>
        <w:autoSpaceDE w:val="0"/>
        <w:autoSpaceDN w:val="0"/>
        <w:spacing w:before="0"/>
        <w:ind w:firstLine="709"/>
        <w:jc w:val="both"/>
        <w:rPr>
          <w:sz w:val="24"/>
          <w:szCs w:val="24"/>
        </w:rPr>
      </w:pPr>
      <w:r w:rsidRPr="007A1778">
        <w:rPr>
          <w:sz w:val="24"/>
          <w:szCs w:val="24"/>
        </w:rPr>
        <w:t>3)</w:t>
      </w:r>
      <w:r>
        <w:rPr>
          <w:sz w:val="24"/>
          <w:szCs w:val="24"/>
        </w:rPr>
        <w:t> </w:t>
      </w:r>
      <w:r w:rsidRPr="007A1778">
        <w:rPr>
          <w:sz w:val="24"/>
          <w:szCs w:val="24"/>
        </w:rPr>
        <w:t xml:space="preserve">Отдел охраны окружающей среды и природных ресурсов </w:t>
      </w:r>
      <w:proofErr w:type="gramStart"/>
      <w:r w:rsidRPr="007A1778">
        <w:rPr>
          <w:sz w:val="24"/>
          <w:szCs w:val="24"/>
        </w:rPr>
        <w:t>Администрации</w:t>
      </w:r>
      <w:proofErr w:type="gramEnd"/>
      <w:r w:rsidRPr="007A1778">
        <w:rPr>
          <w:sz w:val="24"/>
          <w:szCs w:val="24"/>
        </w:rPr>
        <w:t xml:space="preserve"> ЗАТО Северск;</w:t>
      </w:r>
    </w:p>
    <w:p w:rsidR="006C25A2" w:rsidRPr="007A1778" w:rsidRDefault="006C25A2" w:rsidP="007A1778">
      <w:pPr>
        <w:widowControl w:val="0"/>
        <w:autoSpaceDE w:val="0"/>
        <w:autoSpaceDN w:val="0"/>
        <w:spacing w:before="0"/>
        <w:ind w:firstLine="709"/>
        <w:jc w:val="both"/>
        <w:rPr>
          <w:sz w:val="24"/>
          <w:szCs w:val="24"/>
        </w:rPr>
      </w:pPr>
      <w:r w:rsidRPr="007A1778">
        <w:rPr>
          <w:sz w:val="24"/>
          <w:szCs w:val="24"/>
        </w:rPr>
        <w:t>4)</w:t>
      </w:r>
      <w:r>
        <w:rPr>
          <w:sz w:val="24"/>
          <w:szCs w:val="24"/>
        </w:rPr>
        <w:t> </w:t>
      </w:r>
      <w:r w:rsidRPr="007A1778">
        <w:rPr>
          <w:sz w:val="24"/>
          <w:szCs w:val="24"/>
        </w:rPr>
        <w:t xml:space="preserve">Управление по внегородским территориям </w:t>
      </w:r>
      <w:proofErr w:type="gramStart"/>
      <w:r w:rsidRPr="007A1778">
        <w:rPr>
          <w:sz w:val="24"/>
          <w:szCs w:val="24"/>
        </w:rPr>
        <w:t>Администрации</w:t>
      </w:r>
      <w:proofErr w:type="gramEnd"/>
      <w:r w:rsidRPr="007A1778">
        <w:rPr>
          <w:sz w:val="24"/>
          <w:szCs w:val="24"/>
        </w:rPr>
        <w:t xml:space="preserve"> ЗАТО Северск;</w:t>
      </w:r>
    </w:p>
    <w:p w:rsidR="006C25A2" w:rsidRDefault="006C25A2" w:rsidP="007A1778">
      <w:pPr>
        <w:widowControl w:val="0"/>
        <w:autoSpaceDE w:val="0"/>
        <w:autoSpaceDN w:val="0"/>
        <w:spacing w:before="0"/>
        <w:ind w:firstLine="709"/>
        <w:jc w:val="both"/>
        <w:rPr>
          <w:sz w:val="24"/>
          <w:szCs w:val="24"/>
        </w:rPr>
      </w:pPr>
      <w:r w:rsidRPr="007A1778">
        <w:rPr>
          <w:sz w:val="24"/>
          <w:szCs w:val="24"/>
        </w:rPr>
        <w:t>5)</w:t>
      </w:r>
      <w:r>
        <w:rPr>
          <w:sz w:val="24"/>
          <w:szCs w:val="24"/>
        </w:rPr>
        <w:t> </w:t>
      </w:r>
      <w:r w:rsidRPr="007A1778">
        <w:rPr>
          <w:sz w:val="24"/>
          <w:szCs w:val="24"/>
        </w:rPr>
        <w:t xml:space="preserve">Отдел - административно-техническая инспекция </w:t>
      </w:r>
      <w:proofErr w:type="gramStart"/>
      <w:r w:rsidRPr="007A1778">
        <w:rPr>
          <w:sz w:val="24"/>
          <w:szCs w:val="24"/>
        </w:rPr>
        <w:t>Администрации</w:t>
      </w:r>
      <w:proofErr w:type="gramEnd"/>
      <w:r w:rsidRPr="007A1778">
        <w:rPr>
          <w:sz w:val="24"/>
          <w:szCs w:val="24"/>
        </w:rPr>
        <w:t xml:space="preserve"> ЗАТО Северск.</w:t>
      </w:r>
    </w:p>
    <w:p w:rsidR="006C25A2" w:rsidRDefault="006C25A2" w:rsidP="002B5376">
      <w:pPr>
        <w:widowControl w:val="0"/>
        <w:autoSpaceDE w:val="0"/>
        <w:autoSpaceDN w:val="0"/>
        <w:spacing w:before="0"/>
        <w:ind w:firstLine="709"/>
        <w:jc w:val="both"/>
        <w:rPr>
          <w:sz w:val="24"/>
          <w:szCs w:val="24"/>
        </w:rPr>
      </w:pPr>
      <w:r w:rsidRPr="007A1778">
        <w:rPr>
          <w:sz w:val="24"/>
          <w:szCs w:val="24"/>
        </w:rPr>
        <w:t>156.</w:t>
      </w:r>
      <w:r>
        <w:rPr>
          <w:sz w:val="24"/>
          <w:szCs w:val="24"/>
        </w:rPr>
        <w:t> </w:t>
      </w:r>
      <w:r w:rsidRPr="007A1778">
        <w:rPr>
          <w:sz w:val="24"/>
          <w:szCs w:val="24"/>
        </w:rPr>
        <w:t xml:space="preserve">Протоколы об административных правонарушениях в области благоустройства на </w:t>
      </w:r>
      <w:proofErr w:type="gramStart"/>
      <w:r w:rsidRPr="007A1778">
        <w:rPr>
          <w:sz w:val="24"/>
          <w:szCs w:val="24"/>
        </w:rPr>
        <w:t>территории</w:t>
      </w:r>
      <w:proofErr w:type="gramEnd"/>
      <w:r w:rsidRPr="007A1778">
        <w:rPr>
          <w:sz w:val="24"/>
          <w:szCs w:val="24"/>
        </w:rPr>
        <w:t xml:space="preserve"> ЗАТО Северск, предусмотренные </w:t>
      </w:r>
      <w:hyperlink r:id="rId12" w:history="1">
        <w:r w:rsidRPr="007A1778">
          <w:rPr>
            <w:sz w:val="24"/>
            <w:szCs w:val="24"/>
          </w:rPr>
          <w:t>Кодексом</w:t>
        </w:r>
      </w:hyperlink>
      <w:r w:rsidRPr="007A1778">
        <w:rPr>
          <w:sz w:val="24"/>
          <w:szCs w:val="24"/>
        </w:rPr>
        <w:t xml:space="preserve"> Томской области об административных правонарушениях, составляются должностными лицами Администрации ЗАТО Северск, уполномоченными на составление протоколов об административных правонарушениях распоряжением Губернатора Томской области.</w:t>
      </w:r>
    </w:p>
    <w:p w:rsidR="006C25A2" w:rsidRPr="002B5376" w:rsidRDefault="006C25A2" w:rsidP="002B5376">
      <w:pPr>
        <w:widowControl w:val="0"/>
        <w:autoSpaceDE w:val="0"/>
        <w:autoSpaceDN w:val="0"/>
        <w:spacing w:before="0"/>
        <w:ind w:firstLine="709"/>
        <w:jc w:val="both"/>
        <w:rPr>
          <w:sz w:val="24"/>
          <w:szCs w:val="24"/>
        </w:rPr>
      </w:pPr>
      <w:r w:rsidRPr="002B5376">
        <w:rPr>
          <w:sz w:val="24"/>
          <w:szCs w:val="24"/>
        </w:rPr>
        <w:t>157.</w:t>
      </w:r>
      <w:r>
        <w:rPr>
          <w:sz w:val="24"/>
          <w:szCs w:val="24"/>
        </w:rPr>
        <w:t> </w:t>
      </w:r>
      <w:r w:rsidRPr="002B5376">
        <w:rPr>
          <w:sz w:val="24"/>
          <w:szCs w:val="24"/>
        </w:rPr>
        <w:t xml:space="preserve">Дела об административных правонарушениях в области благоустройства, предусмотренных </w:t>
      </w:r>
      <w:hyperlink r:id="rId13" w:history="1">
        <w:r w:rsidRPr="002B5376">
          <w:rPr>
            <w:sz w:val="24"/>
            <w:szCs w:val="24"/>
          </w:rPr>
          <w:t>Кодексом</w:t>
        </w:r>
      </w:hyperlink>
      <w:r w:rsidRPr="002B5376">
        <w:rPr>
          <w:sz w:val="24"/>
          <w:szCs w:val="24"/>
        </w:rPr>
        <w:t xml:space="preserve"> Томской области об административных правонарушениях </w:t>
      </w:r>
      <w:r>
        <w:rPr>
          <w:sz w:val="24"/>
          <w:szCs w:val="24"/>
        </w:rPr>
        <w:t xml:space="preserve">             </w:t>
      </w:r>
      <w:r w:rsidRPr="002B5376">
        <w:rPr>
          <w:sz w:val="24"/>
          <w:szCs w:val="24"/>
        </w:rPr>
        <w:t xml:space="preserve">от 26.12.2008 № 295-ОЗ, утвержденным постановлением Государственной Думы Томской области от 18.12.2007 № 1912, рассматриваются административной комиссией г. </w:t>
      </w:r>
      <w:proofErr w:type="gramStart"/>
      <w:r w:rsidRPr="002B5376">
        <w:rPr>
          <w:sz w:val="24"/>
          <w:szCs w:val="24"/>
        </w:rPr>
        <w:t>Северска</w:t>
      </w:r>
      <w:proofErr w:type="gramEnd"/>
      <w:r w:rsidRPr="002B5376">
        <w:rPr>
          <w:sz w:val="24"/>
          <w:szCs w:val="24"/>
        </w:rPr>
        <w:t xml:space="preserve"> ЗАТО Северск Томской области, утвержденной </w:t>
      </w:r>
      <w:hyperlink r:id="rId14" w:history="1">
        <w:r w:rsidRPr="002B5376">
          <w:rPr>
            <w:sz w:val="24"/>
            <w:szCs w:val="24"/>
          </w:rPr>
          <w:t>постановлением</w:t>
        </w:r>
      </w:hyperlink>
      <w:r w:rsidRPr="002B5376">
        <w:rPr>
          <w:sz w:val="24"/>
          <w:szCs w:val="24"/>
        </w:rPr>
        <w:t xml:space="preserve"> Администрации ЗАТО Северск «Об административной комиссии г. Северска ЗАТО Северск Томской области»      </w:t>
      </w:r>
      <w:r w:rsidRPr="002B5376">
        <w:rPr>
          <w:sz w:val="24"/>
          <w:szCs w:val="24"/>
        </w:rPr>
        <w:lastRenderedPageBreak/>
        <w:t xml:space="preserve">от 11.01.2016 № 1, и административной комиссией внегородских территорий ЗАТО Северск Томской области, утвержденной </w:t>
      </w:r>
      <w:hyperlink r:id="rId15" w:history="1">
        <w:r w:rsidRPr="002B5376">
          <w:rPr>
            <w:sz w:val="24"/>
            <w:szCs w:val="24"/>
          </w:rPr>
          <w:t>постановлением</w:t>
        </w:r>
      </w:hyperlink>
      <w:r w:rsidRPr="002B5376">
        <w:rPr>
          <w:sz w:val="24"/>
          <w:szCs w:val="24"/>
        </w:rPr>
        <w:t xml:space="preserve"> </w:t>
      </w:r>
      <w:proofErr w:type="gramStart"/>
      <w:r w:rsidRPr="002B5376">
        <w:rPr>
          <w:sz w:val="24"/>
          <w:szCs w:val="24"/>
        </w:rPr>
        <w:t>Администрации</w:t>
      </w:r>
      <w:proofErr w:type="gramEnd"/>
      <w:r w:rsidRPr="002B5376">
        <w:rPr>
          <w:sz w:val="24"/>
          <w:szCs w:val="24"/>
        </w:rPr>
        <w:t xml:space="preserve"> ЗАТО Северск «Об административной комиссии внегородских территорий ЗАТО Северск Томской области» от 22.09.2010 №2552.</w:t>
      </w:r>
    </w:p>
    <w:p w:rsidR="006C25A2" w:rsidRPr="005358C4" w:rsidRDefault="006C25A2" w:rsidP="005358C4">
      <w:pPr>
        <w:spacing w:before="0"/>
        <w:ind w:firstLine="700"/>
        <w:jc w:val="both"/>
        <w:rPr>
          <w:sz w:val="24"/>
          <w:szCs w:val="24"/>
        </w:rPr>
      </w:pPr>
    </w:p>
    <w:p w:rsidR="006C25A2" w:rsidRPr="003C741F" w:rsidRDefault="006C25A2" w:rsidP="003C741F">
      <w:pPr>
        <w:spacing w:before="0"/>
        <w:ind w:firstLine="700"/>
        <w:jc w:val="both"/>
        <w:rPr>
          <w:sz w:val="24"/>
          <w:szCs w:val="24"/>
        </w:rPr>
      </w:pPr>
      <w:bookmarkStart w:id="0" w:name="_GoBack"/>
      <w:bookmarkEnd w:id="0"/>
      <w:r w:rsidRPr="003C741F">
        <w:rPr>
          <w:sz w:val="24"/>
          <w:szCs w:val="24"/>
        </w:rPr>
        <w:t xml:space="preserve">2. Опубликовать Решение в средстве массовой информации «Официальные ведомости </w:t>
      </w:r>
      <w:proofErr w:type="gramStart"/>
      <w:r w:rsidRPr="003C741F">
        <w:rPr>
          <w:sz w:val="24"/>
          <w:szCs w:val="24"/>
        </w:rPr>
        <w:t>Думы</w:t>
      </w:r>
      <w:proofErr w:type="gramEnd"/>
      <w:r w:rsidRPr="003C741F">
        <w:rPr>
          <w:sz w:val="24"/>
          <w:szCs w:val="24"/>
        </w:rPr>
        <w:t xml:space="preserve"> ЗАТО Северск» и разместить в информационно-телекоммуникационной сети «Интернет» на официальном сайте Думы ЗАТО Северск (http://duma-seversk.ru).</w:t>
      </w:r>
    </w:p>
    <w:p w:rsidR="006C25A2" w:rsidRPr="003C741F" w:rsidRDefault="006C25A2" w:rsidP="003C741F">
      <w:pPr>
        <w:spacing w:before="0"/>
        <w:ind w:firstLine="700"/>
        <w:jc w:val="both"/>
        <w:rPr>
          <w:sz w:val="24"/>
          <w:szCs w:val="24"/>
        </w:rPr>
      </w:pPr>
    </w:p>
    <w:p w:rsidR="006C25A2" w:rsidRPr="003C741F" w:rsidRDefault="006C25A2" w:rsidP="003C741F">
      <w:pPr>
        <w:spacing w:before="0"/>
        <w:ind w:firstLine="700"/>
        <w:jc w:val="both"/>
        <w:rPr>
          <w:sz w:val="24"/>
          <w:szCs w:val="24"/>
        </w:rPr>
      </w:pPr>
    </w:p>
    <w:p w:rsidR="006C25A2" w:rsidRPr="003C741F" w:rsidRDefault="006C25A2" w:rsidP="003C741F">
      <w:pPr>
        <w:spacing w:before="0"/>
        <w:ind w:firstLine="700"/>
        <w:jc w:val="both"/>
        <w:rPr>
          <w:sz w:val="24"/>
          <w:szCs w:val="24"/>
        </w:rPr>
      </w:pPr>
    </w:p>
    <w:p w:rsidR="006C25A2" w:rsidRPr="003C741F" w:rsidRDefault="006C25A2" w:rsidP="00201A21">
      <w:pPr>
        <w:spacing w:before="0"/>
        <w:jc w:val="both"/>
        <w:rPr>
          <w:sz w:val="24"/>
          <w:szCs w:val="24"/>
        </w:rPr>
      </w:pPr>
      <w:proofErr w:type="gramStart"/>
      <w:r w:rsidRPr="003C741F">
        <w:rPr>
          <w:sz w:val="24"/>
          <w:szCs w:val="24"/>
        </w:rPr>
        <w:t>Мэр</w:t>
      </w:r>
      <w:proofErr w:type="gramEnd"/>
      <w:r w:rsidRPr="003C741F">
        <w:rPr>
          <w:sz w:val="24"/>
          <w:szCs w:val="24"/>
        </w:rPr>
        <w:t xml:space="preserve"> ЗАТО Северск –</w:t>
      </w:r>
    </w:p>
    <w:p w:rsidR="006C25A2" w:rsidRPr="003C741F" w:rsidRDefault="006C25A2" w:rsidP="00201A21">
      <w:pPr>
        <w:spacing w:before="0"/>
        <w:jc w:val="both"/>
        <w:rPr>
          <w:sz w:val="24"/>
          <w:szCs w:val="24"/>
        </w:rPr>
      </w:pPr>
      <w:r>
        <w:rPr>
          <w:sz w:val="24"/>
          <w:szCs w:val="24"/>
        </w:rPr>
        <w:t xml:space="preserve">Председатель Думы  </w:t>
      </w:r>
      <w:r w:rsidRPr="003C741F">
        <w:rPr>
          <w:sz w:val="24"/>
          <w:szCs w:val="24"/>
        </w:rPr>
        <w:t xml:space="preserve">                                  </w:t>
      </w:r>
      <w:r>
        <w:rPr>
          <w:sz w:val="24"/>
          <w:szCs w:val="24"/>
        </w:rPr>
        <w:t xml:space="preserve">           </w:t>
      </w:r>
      <w:r w:rsidRPr="003C741F">
        <w:rPr>
          <w:sz w:val="24"/>
          <w:szCs w:val="24"/>
        </w:rPr>
        <w:t xml:space="preserve">                                                      </w:t>
      </w:r>
      <w:proofErr w:type="spellStart"/>
      <w:r w:rsidRPr="003C741F">
        <w:rPr>
          <w:sz w:val="24"/>
          <w:szCs w:val="24"/>
        </w:rPr>
        <w:t>Г.А.Шамин</w:t>
      </w:r>
      <w:proofErr w:type="spellEnd"/>
    </w:p>
    <w:p w:rsidR="006C25A2" w:rsidRPr="003C741F" w:rsidRDefault="006C25A2" w:rsidP="003C741F">
      <w:pPr>
        <w:spacing w:before="0"/>
        <w:ind w:firstLine="700"/>
        <w:jc w:val="both"/>
        <w:rPr>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tbl>
      <w:tblPr>
        <w:tblpPr w:leftFromText="180" w:rightFromText="180" w:vertAnchor="text" w:tblpY="1"/>
        <w:tblOverlap w:val="never"/>
        <w:tblW w:w="4786" w:type="dxa"/>
        <w:tblLook w:val="01E0" w:firstRow="1" w:lastRow="1" w:firstColumn="1" w:lastColumn="1" w:noHBand="0" w:noVBand="0"/>
      </w:tblPr>
      <w:tblGrid>
        <w:gridCol w:w="4786"/>
      </w:tblGrid>
      <w:tr w:rsidR="006C25A2" w:rsidRPr="008571DB">
        <w:trPr>
          <w:trHeight w:val="821"/>
        </w:trPr>
        <w:tc>
          <w:tcPr>
            <w:tcW w:w="4786" w:type="dxa"/>
          </w:tcPr>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 xml:space="preserve">Первый заместитель </w:t>
            </w:r>
          </w:p>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 xml:space="preserve">Главы Администрации </w:t>
            </w:r>
          </w:p>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__________________</w:t>
            </w:r>
            <w:proofErr w:type="spellStart"/>
            <w:r w:rsidRPr="008571DB">
              <w:rPr>
                <w:rFonts w:ascii="Times New Roman" w:hAnsi="Times New Roman" w:cs="Times New Roman"/>
                <w:sz w:val="24"/>
                <w:szCs w:val="24"/>
              </w:rPr>
              <w:t>В.В.Бабенышев</w:t>
            </w:r>
            <w:proofErr w:type="spellEnd"/>
          </w:p>
          <w:p w:rsidR="006C25A2" w:rsidRPr="008571DB" w:rsidRDefault="006C25A2" w:rsidP="00FF204E">
            <w:pPr>
              <w:spacing w:before="0"/>
              <w:jc w:val="both"/>
              <w:rPr>
                <w:rFonts w:ascii="Times New Roman" w:hAnsi="Times New Roman" w:cs="Times New Roman"/>
                <w:sz w:val="24"/>
                <w:szCs w:val="24"/>
              </w:rPr>
            </w:pPr>
            <w:r w:rsidRPr="008571DB">
              <w:rPr>
                <w:rFonts w:ascii="Times New Roman" w:hAnsi="Times New Roman" w:cs="Times New Roman"/>
                <w:sz w:val="24"/>
                <w:szCs w:val="24"/>
              </w:rPr>
              <w:t>«______»______________201</w:t>
            </w:r>
            <w:r>
              <w:rPr>
                <w:rFonts w:ascii="Times New Roman" w:hAnsi="Times New Roman" w:cs="Times New Roman"/>
                <w:sz w:val="24"/>
                <w:szCs w:val="24"/>
              </w:rPr>
              <w:t>9</w:t>
            </w:r>
            <w:r w:rsidRPr="008571DB">
              <w:rPr>
                <w:rFonts w:ascii="Times New Roman" w:hAnsi="Times New Roman" w:cs="Times New Roman"/>
                <w:sz w:val="24"/>
                <w:szCs w:val="24"/>
              </w:rPr>
              <w:t xml:space="preserve"> г.</w:t>
            </w:r>
          </w:p>
        </w:tc>
      </w:tr>
      <w:tr w:rsidR="006C25A2" w:rsidRPr="008571DB">
        <w:trPr>
          <w:trHeight w:val="232"/>
        </w:trPr>
        <w:tc>
          <w:tcPr>
            <w:tcW w:w="4786" w:type="dxa"/>
          </w:tcPr>
          <w:p w:rsidR="006C25A2" w:rsidRPr="008571DB" w:rsidRDefault="006C25A2" w:rsidP="003C741F">
            <w:pPr>
              <w:spacing w:before="0"/>
              <w:jc w:val="both"/>
              <w:rPr>
                <w:rFonts w:ascii="Times New Roman" w:hAnsi="Times New Roman" w:cs="Times New Roman"/>
                <w:sz w:val="24"/>
                <w:szCs w:val="24"/>
              </w:rPr>
            </w:pPr>
          </w:p>
        </w:tc>
      </w:tr>
      <w:tr w:rsidR="006C25A2" w:rsidRPr="008571DB">
        <w:trPr>
          <w:trHeight w:val="232"/>
        </w:trPr>
        <w:tc>
          <w:tcPr>
            <w:tcW w:w="4786" w:type="dxa"/>
          </w:tcPr>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 xml:space="preserve">Начальник УЖКХ </w:t>
            </w:r>
            <w:proofErr w:type="spellStart"/>
            <w:r w:rsidRPr="008571DB">
              <w:rPr>
                <w:rFonts w:ascii="Times New Roman" w:hAnsi="Times New Roman" w:cs="Times New Roman"/>
                <w:sz w:val="24"/>
                <w:szCs w:val="24"/>
              </w:rPr>
              <w:t>ТиС</w:t>
            </w:r>
            <w:proofErr w:type="spellEnd"/>
          </w:p>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 xml:space="preserve">__________________ </w:t>
            </w:r>
            <w:proofErr w:type="spellStart"/>
            <w:r>
              <w:rPr>
                <w:rFonts w:ascii="Times New Roman" w:hAnsi="Times New Roman" w:cs="Times New Roman"/>
                <w:sz w:val="24"/>
                <w:szCs w:val="24"/>
              </w:rPr>
              <w:t>В.Н.Панькин</w:t>
            </w:r>
            <w:proofErr w:type="spellEnd"/>
          </w:p>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«______»_______________2017 г.</w:t>
            </w:r>
          </w:p>
        </w:tc>
      </w:tr>
      <w:tr w:rsidR="006C25A2" w:rsidRPr="008571DB">
        <w:trPr>
          <w:trHeight w:val="232"/>
        </w:trPr>
        <w:tc>
          <w:tcPr>
            <w:tcW w:w="4786" w:type="dxa"/>
          </w:tcPr>
          <w:p w:rsidR="006C25A2" w:rsidRPr="008571DB" w:rsidRDefault="006C25A2" w:rsidP="003C741F">
            <w:pPr>
              <w:spacing w:before="0"/>
              <w:jc w:val="both"/>
              <w:rPr>
                <w:rFonts w:ascii="Times New Roman" w:hAnsi="Times New Roman" w:cs="Times New Roman"/>
                <w:sz w:val="24"/>
                <w:szCs w:val="24"/>
              </w:rPr>
            </w:pPr>
          </w:p>
        </w:tc>
      </w:tr>
      <w:tr w:rsidR="006C25A2" w:rsidRPr="008571DB">
        <w:trPr>
          <w:trHeight w:val="232"/>
        </w:trPr>
        <w:tc>
          <w:tcPr>
            <w:tcW w:w="4786" w:type="dxa"/>
          </w:tcPr>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Председатель Правового комитета</w:t>
            </w:r>
          </w:p>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__________________</w:t>
            </w:r>
            <w:proofErr w:type="spellStart"/>
            <w:r w:rsidRPr="008571DB">
              <w:rPr>
                <w:rFonts w:ascii="Times New Roman" w:hAnsi="Times New Roman" w:cs="Times New Roman"/>
                <w:sz w:val="24"/>
                <w:szCs w:val="24"/>
              </w:rPr>
              <w:t>Т.И.Солдатова</w:t>
            </w:r>
            <w:proofErr w:type="spellEnd"/>
          </w:p>
          <w:p w:rsidR="006C25A2" w:rsidRPr="008571DB" w:rsidRDefault="006C25A2" w:rsidP="00FF204E">
            <w:pPr>
              <w:spacing w:before="0"/>
              <w:jc w:val="both"/>
              <w:rPr>
                <w:rFonts w:ascii="Times New Roman" w:hAnsi="Times New Roman" w:cs="Times New Roman"/>
                <w:sz w:val="24"/>
                <w:szCs w:val="24"/>
              </w:rPr>
            </w:pPr>
            <w:r w:rsidRPr="008571DB">
              <w:rPr>
                <w:rFonts w:ascii="Times New Roman" w:hAnsi="Times New Roman" w:cs="Times New Roman"/>
                <w:sz w:val="24"/>
                <w:szCs w:val="24"/>
              </w:rPr>
              <w:t>«______»______________201</w:t>
            </w:r>
            <w:r>
              <w:rPr>
                <w:rFonts w:ascii="Times New Roman" w:hAnsi="Times New Roman" w:cs="Times New Roman"/>
                <w:sz w:val="24"/>
                <w:szCs w:val="24"/>
              </w:rPr>
              <w:t>9</w:t>
            </w:r>
            <w:r w:rsidRPr="008571DB">
              <w:rPr>
                <w:rFonts w:ascii="Times New Roman" w:hAnsi="Times New Roman" w:cs="Times New Roman"/>
                <w:sz w:val="24"/>
                <w:szCs w:val="24"/>
              </w:rPr>
              <w:t xml:space="preserve"> г.</w:t>
            </w:r>
          </w:p>
        </w:tc>
      </w:tr>
      <w:tr w:rsidR="006C25A2" w:rsidRPr="008571DB">
        <w:trPr>
          <w:trHeight w:val="232"/>
        </w:trPr>
        <w:tc>
          <w:tcPr>
            <w:tcW w:w="4786" w:type="dxa"/>
          </w:tcPr>
          <w:p w:rsidR="006C25A2" w:rsidRPr="008571DB" w:rsidRDefault="006C25A2" w:rsidP="003C741F">
            <w:pPr>
              <w:spacing w:before="0"/>
              <w:jc w:val="both"/>
              <w:rPr>
                <w:rFonts w:ascii="Times New Roman" w:hAnsi="Times New Roman" w:cs="Times New Roman"/>
                <w:sz w:val="24"/>
                <w:szCs w:val="24"/>
              </w:rPr>
            </w:pPr>
          </w:p>
        </w:tc>
      </w:tr>
      <w:tr w:rsidR="006C25A2" w:rsidRPr="008571DB">
        <w:trPr>
          <w:trHeight w:val="829"/>
        </w:trPr>
        <w:tc>
          <w:tcPr>
            <w:tcW w:w="4786" w:type="dxa"/>
          </w:tcPr>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Начальник Общего отдела</w:t>
            </w:r>
          </w:p>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__________________</w:t>
            </w:r>
            <w:proofErr w:type="spellStart"/>
            <w:r w:rsidRPr="008571DB">
              <w:rPr>
                <w:rFonts w:ascii="Times New Roman" w:hAnsi="Times New Roman" w:cs="Times New Roman"/>
                <w:sz w:val="24"/>
                <w:szCs w:val="24"/>
              </w:rPr>
              <w:t>О.В.Пантус</w:t>
            </w:r>
            <w:proofErr w:type="spellEnd"/>
          </w:p>
          <w:p w:rsidR="006C25A2" w:rsidRPr="008571DB" w:rsidRDefault="006C25A2" w:rsidP="00FF204E">
            <w:pPr>
              <w:spacing w:before="0"/>
              <w:jc w:val="both"/>
              <w:rPr>
                <w:rFonts w:ascii="Times New Roman" w:hAnsi="Times New Roman" w:cs="Times New Roman"/>
                <w:sz w:val="24"/>
                <w:szCs w:val="24"/>
              </w:rPr>
            </w:pPr>
            <w:r w:rsidRPr="008571DB">
              <w:rPr>
                <w:rFonts w:ascii="Times New Roman" w:hAnsi="Times New Roman" w:cs="Times New Roman"/>
                <w:sz w:val="24"/>
                <w:szCs w:val="24"/>
              </w:rPr>
              <w:t>«______»_______________201</w:t>
            </w:r>
            <w:r>
              <w:rPr>
                <w:rFonts w:ascii="Times New Roman" w:hAnsi="Times New Roman" w:cs="Times New Roman"/>
                <w:sz w:val="24"/>
                <w:szCs w:val="24"/>
              </w:rPr>
              <w:t>9</w:t>
            </w:r>
            <w:r w:rsidRPr="008571DB">
              <w:rPr>
                <w:rFonts w:ascii="Times New Roman" w:hAnsi="Times New Roman" w:cs="Times New Roman"/>
                <w:sz w:val="24"/>
                <w:szCs w:val="24"/>
              </w:rPr>
              <w:t xml:space="preserve"> г.</w:t>
            </w:r>
          </w:p>
        </w:tc>
      </w:tr>
      <w:tr w:rsidR="006C25A2" w:rsidRPr="008571DB">
        <w:trPr>
          <w:trHeight w:val="283"/>
        </w:trPr>
        <w:tc>
          <w:tcPr>
            <w:tcW w:w="4786" w:type="dxa"/>
          </w:tcPr>
          <w:p w:rsidR="006C25A2" w:rsidRPr="008571DB" w:rsidRDefault="006C25A2" w:rsidP="003C741F">
            <w:pPr>
              <w:spacing w:before="0"/>
              <w:jc w:val="both"/>
              <w:rPr>
                <w:rFonts w:ascii="Times New Roman" w:hAnsi="Times New Roman" w:cs="Times New Roman"/>
                <w:sz w:val="24"/>
                <w:szCs w:val="24"/>
              </w:rPr>
            </w:pPr>
          </w:p>
        </w:tc>
      </w:tr>
    </w:tbl>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p>
    <w:p w:rsidR="006C25A2" w:rsidRPr="008571DB" w:rsidRDefault="006C25A2" w:rsidP="003C741F">
      <w:pPr>
        <w:spacing w:before="0"/>
        <w:jc w:val="both"/>
        <w:rPr>
          <w:rFonts w:ascii="Times New Roman" w:hAnsi="Times New Roman" w:cs="Times New Roman"/>
          <w:sz w:val="24"/>
          <w:szCs w:val="24"/>
        </w:rPr>
      </w:pPr>
      <w:r>
        <w:rPr>
          <w:rFonts w:ascii="Times New Roman" w:hAnsi="Times New Roman" w:cs="Times New Roman"/>
          <w:sz w:val="24"/>
          <w:szCs w:val="24"/>
        </w:rPr>
        <w:t>Фадеева Ольга Анатольевна</w:t>
      </w:r>
    </w:p>
    <w:p w:rsidR="006C25A2" w:rsidRPr="008571DB" w:rsidRDefault="006C25A2" w:rsidP="003C741F">
      <w:pPr>
        <w:spacing w:before="0"/>
        <w:jc w:val="both"/>
        <w:rPr>
          <w:rFonts w:ascii="Times New Roman" w:hAnsi="Times New Roman" w:cs="Times New Roman"/>
          <w:sz w:val="24"/>
          <w:szCs w:val="24"/>
        </w:rPr>
      </w:pPr>
      <w:r w:rsidRPr="008571DB">
        <w:rPr>
          <w:rFonts w:ascii="Times New Roman" w:hAnsi="Times New Roman" w:cs="Times New Roman"/>
          <w:sz w:val="24"/>
          <w:szCs w:val="24"/>
        </w:rPr>
        <w:t xml:space="preserve">78 00 </w:t>
      </w:r>
      <w:r>
        <w:rPr>
          <w:rFonts w:ascii="Times New Roman" w:hAnsi="Times New Roman" w:cs="Times New Roman"/>
          <w:sz w:val="24"/>
          <w:szCs w:val="24"/>
        </w:rPr>
        <w:t>22</w:t>
      </w:r>
    </w:p>
    <w:p w:rsidR="006C25A2" w:rsidRPr="008571DB" w:rsidRDefault="006C25A2" w:rsidP="003C741F">
      <w:pPr>
        <w:spacing w:before="0"/>
        <w:jc w:val="both"/>
        <w:rPr>
          <w:rFonts w:ascii="Times New Roman" w:hAnsi="Times New Roman" w:cs="Times New Roman"/>
          <w:sz w:val="24"/>
          <w:szCs w:val="24"/>
        </w:rPr>
      </w:pPr>
      <w:r>
        <w:rPr>
          <w:rFonts w:ascii="Times New Roman" w:hAnsi="Times New Roman" w:cs="Times New Roman"/>
          <w:sz w:val="24"/>
          <w:szCs w:val="24"/>
        </w:rPr>
        <w:t>20.03</w:t>
      </w:r>
      <w:r w:rsidRPr="008571DB">
        <w:rPr>
          <w:rFonts w:ascii="Times New Roman" w:hAnsi="Times New Roman" w:cs="Times New Roman"/>
          <w:sz w:val="24"/>
          <w:szCs w:val="24"/>
        </w:rPr>
        <w:t>.201</w:t>
      </w:r>
      <w:r>
        <w:rPr>
          <w:rFonts w:ascii="Times New Roman" w:hAnsi="Times New Roman" w:cs="Times New Roman"/>
          <w:sz w:val="24"/>
          <w:szCs w:val="24"/>
        </w:rPr>
        <w:t>9</w:t>
      </w:r>
    </w:p>
    <w:sectPr w:rsidR="006C25A2" w:rsidRPr="008571DB" w:rsidSect="00937F60">
      <w:headerReference w:type="default" r:id="rId16"/>
      <w:footerReference w:type="default" r:id="rId17"/>
      <w:headerReference w:type="first" r:id="rId18"/>
      <w:pgSz w:w="11906" w:h="16838"/>
      <w:pgMar w:top="1134" w:right="850" w:bottom="1134" w:left="1701" w:header="709"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5A2" w:rsidRDefault="006C25A2" w:rsidP="0031792A">
      <w:pPr>
        <w:spacing w:before="0"/>
      </w:pPr>
      <w:r>
        <w:separator/>
      </w:r>
    </w:p>
  </w:endnote>
  <w:endnote w:type="continuationSeparator" w:id="0">
    <w:p w:rsidR="006C25A2" w:rsidRDefault="006C25A2" w:rsidP="0031792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A2" w:rsidRPr="00AD09DC" w:rsidRDefault="006C25A2" w:rsidP="003C741F">
    <w:pPr>
      <w:pStyle w:val="a5"/>
      <w:framePr w:wrap="auto" w:vAnchor="text" w:hAnchor="margin" w:xAlign="right" w:y="1"/>
      <w:rPr>
        <w:rStyle w:val="ac"/>
        <w:color w:val="FFFFFF"/>
        <w:sz w:val="24"/>
        <w:szCs w:val="24"/>
      </w:rPr>
    </w:pPr>
    <w:r w:rsidRPr="00AD09DC">
      <w:rPr>
        <w:rStyle w:val="ac"/>
        <w:color w:val="FFFFFF"/>
        <w:sz w:val="24"/>
        <w:szCs w:val="24"/>
      </w:rPr>
      <w:fldChar w:fldCharType="begin"/>
    </w:r>
    <w:r w:rsidRPr="00AD09DC">
      <w:rPr>
        <w:rStyle w:val="ac"/>
        <w:color w:val="FFFFFF"/>
        <w:sz w:val="24"/>
        <w:szCs w:val="24"/>
      </w:rPr>
      <w:instrText xml:space="preserve">PAGE  </w:instrText>
    </w:r>
    <w:r w:rsidRPr="00AD09DC">
      <w:rPr>
        <w:rStyle w:val="ac"/>
        <w:color w:val="FFFFFF"/>
        <w:sz w:val="24"/>
        <w:szCs w:val="24"/>
      </w:rPr>
      <w:fldChar w:fldCharType="separate"/>
    </w:r>
    <w:r w:rsidR="00EC777F">
      <w:rPr>
        <w:rStyle w:val="ac"/>
        <w:noProof/>
        <w:color w:val="FFFFFF"/>
        <w:sz w:val="24"/>
        <w:szCs w:val="24"/>
      </w:rPr>
      <w:t>7</w:t>
    </w:r>
    <w:r w:rsidRPr="00AD09DC">
      <w:rPr>
        <w:rStyle w:val="ac"/>
        <w:color w:val="FFFFFF"/>
        <w:sz w:val="24"/>
        <w:szCs w:val="24"/>
      </w:rPr>
      <w:fldChar w:fldCharType="end"/>
    </w:r>
  </w:p>
  <w:p w:rsidR="006C25A2" w:rsidRDefault="006C25A2" w:rsidP="008571DB">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5A2" w:rsidRDefault="006C25A2" w:rsidP="0031792A">
      <w:pPr>
        <w:spacing w:before="0"/>
      </w:pPr>
      <w:r>
        <w:separator/>
      </w:r>
    </w:p>
  </w:footnote>
  <w:footnote w:type="continuationSeparator" w:id="0">
    <w:p w:rsidR="006C25A2" w:rsidRDefault="006C25A2" w:rsidP="0031792A">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A2" w:rsidRPr="00E6290F" w:rsidRDefault="006C25A2" w:rsidP="00E6290F">
    <w:pPr>
      <w:spacing w:before="0"/>
      <w:rPr>
        <w:rFonts w:ascii="Times New Roman" w:hAnsi="Times New Roman" w:cs="Times New Roman"/>
        <w:b/>
        <w:bCs/>
        <w:sz w:val="26"/>
        <w:szCs w:val="26"/>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A2" w:rsidRPr="00437883" w:rsidRDefault="00EC777F" w:rsidP="00C45F14">
    <w:pPr>
      <w:tabs>
        <w:tab w:val="left" w:pos="4678"/>
      </w:tabs>
      <w:jc w:val="right"/>
      <w:rPr>
        <w:rFonts w:ascii="Times New Roman" w:hAnsi="Times New Roman" w:cs="Times New Roman"/>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3" o:spid="_x0000_s2049" type="#_x0000_t75" alt="gerb" style="position:absolute;left:0;text-align:left;margin-left:214.9pt;margin-top:-18.35pt;width:41.75pt;height:52.35pt;z-index:251660288;visibility:visible" wrapcoords="-386 0 -386 21291 21600 21291 21600 0 -386 0">
          <v:imagedata r:id="rId1" o:title="" gain="79922f" blacklevel="-1966f"/>
          <w10:wrap type="through"/>
        </v:shape>
      </w:pict>
    </w:r>
    <w:r w:rsidR="006C25A2" w:rsidRPr="00437883">
      <w:rPr>
        <w:rFonts w:ascii="Times New Roman" w:hAnsi="Times New Roman" w:cs="Times New Roman"/>
        <w:sz w:val="24"/>
        <w:szCs w:val="24"/>
      </w:rPr>
      <w:t>Пр</w:t>
    </w:r>
    <w:r w:rsidR="006C25A2">
      <w:rPr>
        <w:rFonts w:ascii="Times New Roman" w:hAnsi="Times New Roman" w:cs="Times New Roman"/>
        <w:sz w:val="24"/>
        <w:szCs w:val="24"/>
      </w:rPr>
      <w:t>о</w:t>
    </w:r>
    <w:r w:rsidR="006C25A2" w:rsidRPr="00437883">
      <w:rPr>
        <w:rFonts w:ascii="Times New Roman" w:hAnsi="Times New Roman" w:cs="Times New Roman"/>
        <w:sz w:val="24"/>
        <w:szCs w:val="24"/>
      </w:rPr>
      <w:t>ект</w:t>
    </w:r>
  </w:p>
  <w:p w:rsidR="006C25A2" w:rsidRPr="006E38FE" w:rsidRDefault="006C25A2" w:rsidP="00937F60">
    <w:pPr>
      <w:rPr>
        <w:rFonts w:ascii="Times New Roman" w:hAnsi="Times New Roman" w:cs="Times New Roman"/>
      </w:rPr>
    </w:pPr>
  </w:p>
  <w:p w:rsidR="006C25A2" w:rsidRPr="0031792A" w:rsidRDefault="006C25A2" w:rsidP="00937F60">
    <w:pPr>
      <w:spacing w:before="0"/>
      <w:jc w:val="center"/>
      <w:rPr>
        <w:rFonts w:ascii="Times New Roman" w:hAnsi="Times New Roman" w:cs="Times New Roman"/>
        <w:sz w:val="22"/>
        <w:szCs w:val="22"/>
      </w:rPr>
    </w:pPr>
    <w:r w:rsidRPr="0031792A">
      <w:rPr>
        <w:rFonts w:ascii="Times New Roman" w:hAnsi="Times New Roman" w:cs="Times New Roman"/>
        <w:sz w:val="22"/>
        <w:szCs w:val="22"/>
      </w:rPr>
      <w:t>Томская область</w:t>
    </w:r>
  </w:p>
  <w:p w:rsidR="006C25A2" w:rsidRPr="0031792A" w:rsidRDefault="006C25A2" w:rsidP="00937F60">
    <w:pPr>
      <w:spacing w:before="0"/>
      <w:jc w:val="center"/>
      <w:rPr>
        <w:rFonts w:ascii="Times New Roman" w:hAnsi="Times New Roman" w:cs="Times New Roman"/>
      </w:rPr>
    </w:pPr>
    <w:r w:rsidRPr="0031792A">
      <w:rPr>
        <w:rFonts w:ascii="Times New Roman" w:hAnsi="Times New Roman" w:cs="Times New Roman"/>
        <w:sz w:val="22"/>
        <w:szCs w:val="22"/>
      </w:rPr>
      <w:t>городской</w:t>
    </w:r>
    <w:r>
      <w:rPr>
        <w:rFonts w:ascii="Times New Roman" w:hAnsi="Times New Roman" w:cs="Times New Roman"/>
      </w:rPr>
      <w:t xml:space="preserve"> </w:t>
    </w:r>
    <w:r w:rsidRPr="00897865">
      <w:rPr>
        <w:rFonts w:ascii="Times New Roman" w:hAnsi="Times New Roman" w:cs="Times New Roman"/>
        <w:sz w:val="22"/>
        <w:szCs w:val="22"/>
      </w:rPr>
      <w:t>округ</w:t>
    </w:r>
  </w:p>
  <w:p w:rsidR="006C25A2" w:rsidRPr="0031792A" w:rsidRDefault="006C25A2" w:rsidP="00937F60">
    <w:pPr>
      <w:spacing w:before="0"/>
      <w:jc w:val="center"/>
      <w:rPr>
        <w:rFonts w:ascii="Times New Roman" w:hAnsi="Times New Roman" w:cs="Times New Roman"/>
        <w:sz w:val="22"/>
        <w:szCs w:val="22"/>
      </w:rPr>
    </w:pPr>
    <w:r w:rsidRPr="0031792A">
      <w:rPr>
        <w:rFonts w:ascii="Times New Roman" w:hAnsi="Times New Roman" w:cs="Times New Roman"/>
        <w:sz w:val="22"/>
        <w:szCs w:val="22"/>
      </w:rPr>
      <w:t>закрытое административно-территориальное образование Северск</w:t>
    </w:r>
  </w:p>
  <w:p w:rsidR="006C25A2" w:rsidRPr="0031792A" w:rsidRDefault="006C25A2" w:rsidP="00937F60">
    <w:pPr>
      <w:spacing w:after="120"/>
      <w:jc w:val="center"/>
      <w:rPr>
        <w:rFonts w:ascii="Times New Roman" w:hAnsi="Times New Roman" w:cs="Times New Roman"/>
        <w:b/>
        <w:bCs/>
        <w:sz w:val="26"/>
        <w:szCs w:val="26"/>
      </w:rPr>
    </w:pPr>
    <w:proofErr w:type="gramStart"/>
    <w:r>
      <w:rPr>
        <w:rFonts w:ascii="Times New Roman" w:hAnsi="Times New Roman" w:cs="Times New Roman"/>
        <w:b/>
        <w:bCs/>
        <w:sz w:val="26"/>
        <w:szCs w:val="26"/>
      </w:rPr>
      <w:t>ДУМА</w:t>
    </w:r>
    <w:proofErr w:type="gramEnd"/>
    <w:r w:rsidRPr="0031792A">
      <w:rPr>
        <w:rFonts w:ascii="Times New Roman" w:hAnsi="Times New Roman" w:cs="Times New Roman"/>
        <w:b/>
        <w:bCs/>
        <w:sz w:val="26"/>
        <w:szCs w:val="26"/>
      </w:rPr>
      <w:t xml:space="preserve"> ЗАТО СЕВЕРСК</w:t>
    </w:r>
  </w:p>
  <w:p w:rsidR="006C25A2" w:rsidRPr="00937F60" w:rsidRDefault="006C25A2" w:rsidP="00937F60">
    <w:pPr>
      <w:spacing w:before="0"/>
      <w:jc w:val="center"/>
      <w:rPr>
        <w:rFonts w:ascii="Times New Roman" w:hAnsi="Times New Roman" w:cs="Times New Roman"/>
        <w:b/>
        <w:bCs/>
        <w:sz w:val="26"/>
        <w:szCs w:val="26"/>
        <w:lang w:val="en-US"/>
      </w:rPr>
    </w:pPr>
    <w:r>
      <w:rPr>
        <w:rFonts w:ascii="Times New Roman" w:hAnsi="Times New Roman" w:cs="Times New Roman"/>
        <w:b/>
        <w:bCs/>
        <w:sz w:val="26"/>
        <w:szCs w:val="26"/>
      </w:rPr>
      <w:t>РЕШЕНИЕ</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53DE"/>
    <w:rsid w:val="000022C0"/>
    <w:rsid w:val="00046E65"/>
    <w:rsid w:val="000574A4"/>
    <w:rsid w:val="000C663C"/>
    <w:rsid w:val="000C7538"/>
    <w:rsid w:val="000D3A6B"/>
    <w:rsid w:val="00103AD3"/>
    <w:rsid w:val="00104893"/>
    <w:rsid w:val="0012462D"/>
    <w:rsid w:val="00186A3C"/>
    <w:rsid w:val="00196336"/>
    <w:rsid w:val="001A469C"/>
    <w:rsid w:val="001A7D15"/>
    <w:rsid w:val="001E3F52"/>
    <w:rsid w:val="001E5758"/>
    <w:rsid w:val="00201A21"/>
    <w:rsid w:val="00202A0A"/>
    <w:rsid w:val="00204A12"/>
    <w:rsid w:val="002149A7"/>
    <w:rsid w:val="002262C0"/>
    <w:rsid w:val="00240108"/>
    <w:rsid w:val="00270E7C"/>
    <w:rsid w:val="00273BC5"/>
    <w:rsid w:val="002877D8"/>
    <w:rsid w:val="0029580C"/>
    <w:rsid w:val="002B5376"/>
    <w:rsid w:val="002D07C6"/>
    <w:rsid w:val="0031792A"/>
    <w:rsid w:val="0035616A"/>
    <w:rsid w:val="00376462"/>
    <w:rsid w:val="003764E8"/>
    <w:rsid w:val="00394BBA"/>
    <w:rsid w:val="003C741F"/>
    <w:rsid w:val="00437883"/>
    <w:rsid w:val="0044659D"/>
    <w:rsid w:val="00481A5B"/>
    <w:rsid w:val="004820D7"/>
    <w:rsid w:val="00497C2D"/>
    <w:rsid w:val="004A10DF"/>
    <w:rsid w:val="004C4B2A"/>
    <w:rsid w:val="00530F8D"/>
    <w:rsid w:val="005358C4"/>
    <w:rsid w:val="005469F2"/>
    <w:rsid w:val="00597E97"/>
    <w:rsid w:val="005B0F57"/>
    <w:rsid w:val="005C2ED4"/>
    <w:rsid w:val="00610708"/>
    <w:rsid w:val="0064240B"/>
    <w:rsid w:val="00644DC1"/>
    <w:rsid w:val="0065054D"/>
    <w:rsid w:val="006675CF"/>
    <w:rsid w:val="006C2035"/>
    <w:rsid w:val="006C25A2"/>
    <w:rsid w:val="006E38FE"/>
    <w:rsid w:val="00754A79"/>
    <w:rsid w:val="00777099"/>
    <w:rsid w:val="007A1778"/>
    <w:rsid w:val="007A6ABC"/>
    <w:rsid w:val="007E647B"/>
    <w:rsid w:val="00807D34"/>
    <w:rsid w:val="0084440E"/>
    <w:rsid w:val="00853991"/>
    <w:rsid w:val="0085483A"/>
    <w:rsid w:val="008571DB"/>
    <w:rsid w:val="00897865"/>
    <w:rsid w:val="008A00BC"/>
    <w:rsid w:val="00907853"/>
    <w:rsid w:val="0091216A"/>
    <w:rsid w:val="00925D18"/>
    <w:rsid w:val="00937F60"/>
    <w:rsid w:val="009404F8"/>
    <w:rsid w:val="009405B5"/>
    <w:rsid w:val="00944FBF"/>
    <w:rsid w:val="009853DE"/>
    <w:rsid w:val="009E4600"/>
    <w:rsid w:val="00A014FC"/>
    <w:rsid w:val="00A41E83"/>
    <w:rsid w:val="00AA6957"/>
    <w:rsid w:val="00AC2A59"/>
    <w:rsid w:val="00AD09DC"/>
    <w:rsid w:val="00AE064E"/>
    <w:rsid w:val="00AE749C"/>
    <w:rsid w:val="00AF3308"/>
    <w:rsid w:val="00AF5704"/>
    <w:rsid w:val="00B24FBF"/>
    <w:rsid w:val="00B5032F"/>
    <w:rsid w:val="00B60878"/>
    <w:rsid w:val="00B8545A"/>
    <w:rsid w:val="00BE1314"/>
    <w:rsid w:val="00BE6AC0"/>
    <w:rsid w:val="00BF1CFB"/>
    <w:rsid w:val="00C05A9D"/>
    <w:rsid w:val="00C14A2D"/>
    <w:rsid w:val="00C166DD"/>
    <w:rsid w:val="00C45F14"/>
    <w:rsid w:val="00C5164C"/>
    <w:rsid w:val="00C65DCE"/>
    <w:rsid w:val="00C70735"/>
    <w:rsid w:val="00C83D03"/>
    <w:rsid w:val="00CA05E5"/>
    <w:rsid w:val="00CC71AD"/>
    <w:rsid w:val="00D21BE4"/>
    <w:rsid w:val="00D64E70"/>
    <w:rsid w:val="00D87C38"/>
    <w:rsid w:val="00D934B1"/>
    <w:rsid w:val="00DB0FDD"/>
    <w:rsid w:val="00DD267A"/>
    <w:rsid w:val="00E0035B"/>
    <w:rsid w:val="00E23B5E"/>
    <w:rsid w:val="00E46235"/>
    <w:rsid w:val="00E6290F"/>
    <w:rsid w:val="00E8022C"/>
    <w:rsid w:val="00E80C3E"/>
    <w:rsid w:val="00E970FF"/>
    <w:rsid w:val="00E975C6"/>
    <w:rsid w:val="00EC777F"/>
    <w:rsid w:val="00EF4FC6"/>
    <w:rsid w:val="00F204DE"/>
    <w:rsid w:val="00F25FEF"/>
    <w:rsid w:val="00F516C8"/>
    <w:rsid w:val="00F72994"/>
    <w:rsid w:val="00FE3E7A"/>
    <w:rsid w:val="00FF204E"/>
    <w:rsid w:val="00FF37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92A"/>
    <w:pPr>
      <w:spacing w:before="120"/>
    </w:pPr>
    <w:rPr>
      <w:rFonts w:ascii="Times New Roman CYR" w:eastAsia="Times New Roman" w:hAnsi="Times New Roman CYR" w:cs="Times New Roman CY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1792A"/>
    <w:pPr>
      <w:tabs>
        <w:tab w:val="center" w:pos="4677"/>
        <w:tab w:val="right" w:pos="9355"/>
      </w:tabs>
    </w:pPr>
  </w:style>
  <w:style w:type="character" w:customStyle="1" w:styleId="a4">
    <w:name w:val="Верхний колонтитул Знак"/>
    <w:basedOn w:val="a0"/>
    <w:link w:val="a3"/>
    <w:uiPriority w:val="99"/>
    <w:locked/>
    <w:rsid w:val="0031792A"/>
    <w:rPr>
      <w:sz w:val="22"/>
      <w:szCs w:val="22"/>
      <w:lang w:eastAsia="en-US"/>
    </w:rPr>
  </w:style>
  <w:style w:type="paragraph" w:styleId="a5">
    <w:name w:val="footer"/>
    <w:basedOn w:val="a"/>
    <w:link w:val="a6"/>
    <w:uiPriority w:val="99"/>
    <w:semiHidden/>
    <w:rsid w:val="0031792A"/>
    <w:pPr>
      <w:tabs>
        <w:tab w:val="center" w:pos="4677"/>
        <w:tab w:val="right" w:pos="9355"/>
      </w:tabs>
    </w:pPr>
  </w:style>
  <w:style w:type="character" w:customStyle="1" w:styleId="a6">
    <w:name w:val="Нижний колонтитул Знак"/>
    <w:basedOn w:val="a0"/>
    <w:link w:val="a5"/>
    <w:uiPriority w:val="99"/>
    <w:semiHidden/>
    <w:locked/>
    <w:rsid w:val="0031792A"/>
    <w:rPr>
      <w:sz w:val="22"/>
      <w:szCs w:val="22"/>
      <w:lang w:eastAsia="en-US"/>
    </w:rPr>
  </w:style>
  <w:style w:type="paragraph" w:styleId="a7">
    <w:name w:val="Balloon Text"/>
    <w:basedOn w:val="a"/>
    <w:link w:val="a8"/>
    <w:uiPriority w:val="99"/>
    <w:semiHidden/>
    <w:rsid w:val="0031792A"/>
    <w:rPr>
      <w:rFonts w:ascii="Tahoma" w:hAnsi="Tahoma" w:cs="Tahoma"/>
      <w:sz w:val="16"/>
      <w:szCs w:val="16"/>
    </w:rPr>
  </w:style>
  <w:style w:type="character" w:customStyle="1" w:styleId="a8">
    <w:name w:val="Текст выноски Знак"/>
    <w:basedOn w:val="a0"/>
    <w:link w:val="a7"/>
    <w:uiPriority w:val="99"/>
    <w:semiHidden/>
    <w:locked/>
    <w:rsid w:val="0031792A"/>
    <w:rPr>
      <w:rFonts w:ascii="Tahoma" w:hAnsi="Tahoma" w:cs="Tahoma"/>
      <w:sz w:val="16"/>
      <w:szCs w:val="16"/>
      <w:lang w:eastAsia="en-US"/>
    </w:rPr>
  </w:style>
  <w:style w:type="character" w:styleId="a9">
    <w:name w:val="Hyperlink"/>
    <w:basedOn w:val="a0"/>
    <w:uiPriority w:val="99"/>
    <w:rsid w:val="0031792A"/>
    <w:rPr>
      <w:color w:val="0000FF"/>
      <w:u w:val="single"/>
    </w:rPr>
  </w:style>
  <w:style w:type="paragraph" w:styleId="aa">
    <w:name w:val="Body Text"/>
    <w:basedOn w:val="a"/>
    <w:link w:val="ab"/>
    <w:uiPriority w:val="99"/>
    <w:rsid w:val="00C45F14"/>
    <w:pPr>
      <w:spacing w:before="0"/>
      <w:jc w:val="both"/>
    </w:pPr>
    <w:rPr>
      <w:rFonts w:eastAsia="Calibri"/>
      <w:sz w:val="24"/>
      <w:szCs w:val="24"/>
    </w:rPr>
  </w:style>
  <w:style w:type="character" w:customStyle="1" w:styleId="ab">
    <w:name w:val="Основной текст Знак"/>
    <w:basedOn w:val="a0"/>
    <w:link w:val="aa"/>
    <w:uiPriority w:val="99"/>
    <w:semiHidden/>
    <w:locked/>
    <w:rsid w:val="000C663C"/>
    <w:rPr>
      <w:rFonts w:ascii="Times New Roman CYR" w:hAnsi="Times New Roman CYR" w:cs="Times New Roman CYR"/>
      <w:sz w:val="20"/>
      <w:szCs w:val="20"/>
    </w:rPr>
  </w:style>
  <w:style w:type="paragraph" w:customStyle="1" w:styleId="ConsPlusNormal">
    <w:name w:val="ConsPlusNormal"/>
    <w:uiPriority w:val="99"/>
    <w:rsid w:val="00C45F14"/>
    <w:pPr>
      <w:autoSpaceDE w:val="0"/>
      <w:autoSpaceDN w:val="0"/>
      <w:adjustRightInd w:val="0"/>
    </w:pPr>
    <w:rPr>
      <w:rFonts w:cs="Calibri"/>
    </w:rPr>
  </w:style>
  <w:style w:type="character" w:styleId="ac">
    <w:name w:val="page number"/>
    <w:basedOn w:val="a0"/>
    <w:uiPriority w:val="99"/>
    <w:rsid w:val="008571DB"/>
  </w:style>
  <w:style w:type="paragraph" w:styleId="ad">
    <w:name w:val="Normal (Web)"/>
    <w:basedOn w:val="a"/>
    <w:uiPriority w:val="99"/>
    <w:semiHidden/>
    <w:rsid w:val="00186A3C"/>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35ADA30BED7870AA91C02849AB15D6F3DB3C967111B35100398B476CD89F4E31B6141C7ED53047867A231336477F39E9B47BA5F03011E0AB7CB" TargetMode="External"/><Relationship Id="rId13" Type="http://schemas.openxmlformats.org/officeDocument/2006/relationships/hyperlink" Target="consultantplus://offline/ref=1835ADA30BED7870AA91DE255FC74BD2F3D163997512BF045A6B8D103388991B71F612492F91654B85786942710C7038E1AA73B"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1835ADA30BED7870AA91C02849AB15D6F3DA3C9C7D10B35100398B476CD89F4E23B64C107FDC2E46876F754273A17BB" TargetMode="External"/><Relationship Id="rId12" Type="http://schemas.openxmlformats.org/officeDocument/2006/relationships/hyperlink" Target="consultantplus://offline/ref=1835ADA30BED7870AA91DE255FC74BD2F3D163997512BF045A6B8D103388991B71F612492F91654B85786942710C7038E1AA73B" TargetMode="External"/><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1835ADA30BED7870AA91DE255FC74BD2F3D163997512BF045A6B8D103388991B71F612492F91654B85786942710C7038E1AA73B" TargetMode="External"/><Relationship Id="rId5" Type="http://schemas.openxmlformats.org/officeDocument/2006/relationships/footnotes" Target="footnotes.xml"/><Relationship Id="rId15" Type="http://schemas.openxmlformats.org/officeDocument/2006/relationships/hyperlink" Target="consultantplus://offline/ref=1835ADA30BED7870AA91DE255FC74BD2F3D163997510BF06586F8D103388991B71F612492F91654B85786942710C7038E1AA73B" TargetMode="External"/><Relationship Id="rId10" Type="http://schemas.openxmlformats.org/officeDocument/2006/relationships/hyperlink" Target="http://www.seversknet.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835ADA30BED7870AA91DE255FC74BD2F3D163997C15B9075B66D01A3BD1951976F94D4C3A803D478D6F77416C107239AE79B" TargetMode="External"/><Relationship Id="rId14" Type="http://schemas.openxmlformats.org/officeDocument/2006/relationships/hyperlink" Target="consultantplus://offline/ref=1835ADA30BED7870AA91DE255FC74BD2F3D163997511B00F5E6A8D103388991B71F612492F91654B85786942710C7038E1AA73B"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2624</Words>
  <Characters>14963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УЖКХ ТиС</Company>
  <LinksUpToDate>false</LinksUpToDate>
  <CharactersWithSpaces>17552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Bulavinova</dc:creator>
  <cp:lastModifiedBy>Fadeeva</cp:lastModifiedBy>
  <cp:revision>3</cp:revision>
  <cp:lastPrinted>2019-03-25T08:50:00Z</cp:lastPrinted>
  <dcterms:created xsi:type="dcterms:W3CDTF">2019-03-26T04:38:00Z</dcterms:created>
  <dcterms:modified xsi:type="dcterms:W3CDTF">2019-03-26T04:40:00Z</dcterms:modified>
</cp:coreProperties>
</file>