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45D7" w:rsidRDefault="00DE45D7" w:rsidP="00DE45D7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ПЕРЕЧЕНЬ</w:t>
      </w:r>
    </w:p>
    <w:p w:rsidR="00DE45D7" w:rsidRDefault="00DE45D7" w:rsidP="00DE45D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вопросов в рамках проведения публичных консультаций</w:t>
      </w:r>
    </w:p>
    <w:p w:rsidR="00DE45D7" w:rsidRDefault="00DE45D7" w:rsidP="00DE45D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целях оценки регулирующего воздействия</w:t>
      </w:r>
    </w:p>
    <w:p w:rsidR="00DE45D7" w:rsidRDefault="00DE45D7" w:rsidP="00DE45D7">
      <w:pPr>
        <w:pStyle w:val="ConsPlusNormal"/>
        <w:widowControl/>
        <w:ind w:firstLine="0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Решение Думы ЗАТО Северск «О</w:t>
      </w:r>
      <w:r w:rsidR="002817B7">
        <w:rPr>
          <w:rFonts w:ascii="Times New Roman" w:hAnsi="Times New Roman" w:cs="Times New Roman"/>
          <w:i/>
          <w:sz w:val="24"/>
          <w:szCs w:val="24"/>
          <w:u w:val="single"/>
        </w:rPr>
        <w:t xml:space="preserve"> внесении изменений в Решение </w:t>
      </w:r>
      <w:proofErr w:type="gramStart"/>
      <w:r w:rsidR="002817B7">
        <w:rPr>
          <w:rFonts w:ascii="Times New Roman" w:hAnsi="Times New Roman" w:cs="Times New Roman"/>
          <w:i/>
          <w:sz w:val="24"/>
          <w:szCs w:val="24"/>
          <w:u w:val="single"/>
        </w:rPr>
        <w:t>Думы  ЗАТО</w:t>
      </w:r>
      <w:proofErr w:type="gramEnd"/>
      <w:r w:rsidR="002817B7">
        <w:rPr>
          <w:rFonts w:ascii="Times New Roman" w:hAnsi="Times New Roman" w:cs="Times New Roman"/>
          <w:i/>
          <w:sz w:val="24"/>
          <w:szCs w:val="24"/>
          <w:u w:val="single"/>
        </w:rPr>
        <w:t xml:space="preserve"> Северск от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2817B7">
        <w:rPr>
          <w:rFonts w:ascii="Times New Roman" w:hAnsi="Times New Roman" w:cs="Times New Roman"/>
          <w:i/>
          <w:sz w:val="24"/>
          <w:szCs w:val="24"/>
          <w:u w:val="single"/>
        </w:rPr>
        <w:t xml:space="preserve"> 01.02.2018 «№ 34/1 « Об утверждении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Правил благоустройства территории городского округа ЗАТО Северск Томской области»</w:t>
      </w:r>
    </w:p>
    <w:p w:rsidR="00DE45D7" w:rsidRDefault="00DE45D7" w:rsidP="00DE45D7">
      <w:pPr>
        <w:pStyle w:val="ConsPlusNormal"/>
        <w:widowControl/>
        <w:ind w:firstLine="0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</w:p>
    <w:p w:rsidR="00DE45D7" w:rsidRDefault="00DE45D7" w:rsidP="00DE45D7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(наименование проекта МНПА)</w:t>
      </w:r>
    </w:p>
    <w:p w:rsidR="00DE45D7" w:rsidRDefault="00DE45D7" w:rsidP="00DE45D7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DE45D7" w:rsidRDefault="00DE45D7" w:rsidP="00DE45D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Пожалуйста, заполните и направьте данную форму по электронной почте на адрес </w:t>
      </w:r>
      <w:proofErr w:type="spellStart"/>
      <w:r>
        <w:rPr>
          <w:rFonts w:ascii="Times New Roman" w:hAnsi="Times New Roman"/>
          <w:i/>
          <w:sz w:val="24"/>
          <w:szCs w:val="24"/>
          <w:u w:val="single"/>
          <w:lang w:val="en-US"/>
        </w:rPr>
        <w:t>fadeeva</w:t>
      </w:r>
      <w:proofErr w:type="spellEnd"/>
      <w:r>
        <w:rPr>
          <w:rFonts w:ascii="Times New Roman" w:hAnsi="Times New Roman"/>
          <w:i/>
          <w:sz w:val="24"/>
          <w:szCs w:val="24"/>
          <w:u w:val="single"/>
        </w:rPr>
        <w:t>@</w:t>
      </w:r>
      <w:r>
        <w:t xml:space="preserve"> </w:t>
      </w:r>
      <w:proofErr w:type="spellStart"/>
      <w:r>
        <w:rPr>
          <w:rFonts w:ascii="Times New Roman" w:hAnsi="Times New Roman"/>
          <w:i/>
          <w:sz w:val="24"/>
          <w:szCs w:val="24"/>
          <w:u w:val="single"/>
          <w:lang w:val="en-US"/>
        </w:rPr>
        <w:t>uzhkh</w:t>
      </w:r>
      <w:proofErr w:type="spellEnd"/>
      <w:r>
        <w:rPr>
          <w:rFonts w:ascii="Times New Roman" w:hAnsi="Times New Roman"/>
          <w:i/>
          <w:sz w:val="24"/>
          <w:szCs w:val="24"/>
          <w:u w:val="single"/>
        </w:rPr>
        <w:t>.</w:t>
      </w:r>
      <w:proofErr w:type="spellStart"/>
      <w:r>
        <w:rPr>
          <w:rFonts w:ascii="Times New Roman" w:hAnsi="Times New Roman"/>
          <w:i/>
          <w:sz w:val="24"/>
          <w:szCs w:val="24"/>
          <w:u w:val="single"/>
          <w:lang w:val="en-US"/>
        </w:rPr>
        <w:t>seversknet</w:t>
      </w:r>
      <w:proofErr w:type="spellEnd"/>
      <w:r>
        <w:rPr>
          <w:rFonts w:ascii="Times New Roman" w:hAnsi="Times New Roman"/>
          <w:i/>
          <w:sz w:val="24"/>
          <w:szCs w:val="24"/>
          <w:u w:val="single"/>
        </w:rPr>
        <w:t>.</w:t>
      </w:r>
      <w:proofErr w:type="spellStart"/>
      <w:r>
        <w:rPr>
          <w:rFonts w:ascii="Times New Roman" w:hAnsi="Times New Roman"/>
          <w:i/>
          <w:sz w:val="24"/>
          <w:szCs w:val="24"/>
          <w:u w:val="single"/>
          <w:lang w:val="en-US"/>
        </w:rPr>
        <w:t>ru</w:t>
      </w:r>
      <w:proofErr w:type="spellEnd"/>
      <w:r w:rsidRPr="00DE45D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в </w:t>
      </w:r>
      <w:r w:rsidRPr="00251E12">
        <w:rPr>
          <w:rFonts w:ascii="Times New Roman" w:hAnsi="Times New Roman"/>
          <w:sz w:val="24"/>
          <w:szCs w:val="24"/>
        </w:rPr>
        <w:t xml:space="preserve">срок </w:t>
      </w:r>
      <w:r w:rsidR="000B4AF0">
        <w:rPr>
          <w:rFonts w:ascii="Times New Roman" w:hAnsi="Times New Roman"/>
          <w:sz w:val="24"/>
          <w:szCs w:val="24"/>
        </w:rPr>
        <w:t>24</w:t>
      </w:r>
      <w:bookmarkStart w:id="0" w:name="_GoBack"/>
      <w:bookmarkEnd w:id="0"/>
      <w:r w:rsidR="00D000CA">
        <w:rPr>
          <w:rFonts w:ascii="Times New Roman" w:hAnsi="Times New Roman"/>
          <w:sz w:val="24"/>
          <w:szCs w:val="24"/>
        </w:rPr>
        <w:t>.05</w:t>
      </w:r>
      <w:r w:rsidR="00251E12" w:rsidRPr="00251E12">
        <w:rPr>
          <w:rFonts w:ascii="Times New Roman" w:hAnsi="Times New Roman"/>
          <w:sz w:val="24"/>
          <w:szCs w:val="24"/>
        </w:rPr>
        <w:t>.</w:t>
      </w:r>
      <w:r w:rsidRPr="00251E12">
        <w:rPr>
          <w:rFonts w:ascii="Times New Roman" w:hAnsi="Times New Roman"/>
          <w:sz w:val="24"/>
          <w:szCs w:val="24"/>
        </w:rPr>
        <w:t>201</w:t>
      </w:r>
      <w:r w:rsidR="002817B7" w:rsidRPr="00251E12">
        <w:rPr>
          <w:rFonts w:ascii="Times New Roman" w:hAnsi="Times New Roman"/>
          <w:sz w:val="24"/>
          <w:szCs w:val="24"/>
        </w:rPr>
        <w:t>9</w:t>
      </w:r>
    </w:p>
    <w:p w:rsidR="00DE45D7" w:rsidRDefault="00DE45D7" w:rsidP="00DE45D7">
      <w:pPr>
        <w:jc w:val="center"/>
        <w:rPr>
          <w:rFonts w:ascii="Times New Roman" w:hAnsi="Times New Roman"/>
          <w:i/>
          <w:sz w:val="24"/>
          <w:szCs w:val="24"/>
          <w:u w:val="single"/>
        </w:rPr>
      </w:pPr>
    </w:p>
    <w:p w:rsidR="00DE45D7" w:rsidRDefault="00DE45D7" w:rsidP="00DE45D7">
      <w:pPr>
        <w:jc w:val="center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Управление жилищно- коммунального хозяйства, транспорта и связи</w:t>
      </w:r>
    </w:p>
    <w:p w:rsidR="00DE45D7" w:rsidRDefault="00DE45D7" w:rsidP="00DE45D7">
      <w:pPr>
        <w:jc w:val="center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proofErr w:type="gramStart"/>
      <w:r>
        <w:rPr>
          <w:rFonts w:ascii="Times New Roman" w:hAnsi="Times New Roman"/>
          <w:i/>
          <w:sz w:val="24"/>
          <w:szCs w:val="24"/>
          <w:u w:val="single"/>
        </w:rPr>
        <w:t>Администрации</w:t>
      </w:r>
      <w:proofErr w:type="gramEnd"/>
      <w:r>
        <w:rPr>
          <w:rFonts w:ascii="Times New Roman" w:hAnsi="Times New Roman"/>
          <w:i/>
          <w:sz w:val="24"/>
          <w:szCs w:val="24"/>
          <w:u w:val="single"/>
        </w:rPr>
        <w:t xml:space="preserve"> ЗАТО Северск</w:t>
      </w:r>
    </w:p>
    <w:p w:rsidR="00DE45D7" w:rsidRDefault="00DE45D7" w:rsidP="00DE45D7">
      <w:pPr>
        <w:jc w:val="center"/>
        <w:rPr>
          <w:rFonts w:ascii="Times New Roman" w:hAnsi="Times New Roman"/>
          <w:sz w:val="24"/>
          <w:szCs w:val="24"/>
          <w:vertAlign w:val="superscript"/>
        </w:rPr>
      </w:pPr>
      <w:r>
        <w:rPr>
          <w:rFonts w:ascii="Times New Roman" w:hAnsi="Times New Roman"/>
          <w:sz w:val="24"/>
          <w:szCs w:val="24"/>
          <w:vertAlign w:val="superscript"/>
        </w:rPr>
        <w:t xml:space="preserve"> (наименование регулирующего органа)</w:t>
      </w:r>
    </w:p>
    <w:p w:rsidR="00DE45D7" w:rsidRDefault="00DE45D7" w:rsidP="00DE45D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 будет иметь возможности проанализировать информацию, направленную после указанного срока.</w:t>
      </w:r>
    </w:p>
    <w:p w:rsidR="00DE45D7" w:rsidRDefault="00DE45D7" w:rsidP="00DE45D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Проведение публичных консультаций по проекту МНПА не предполагает направление ответов от регулирующего органа на поступившие предложения.</w:t>
      </w:r>
    </w:p>
    <w:p w:rsidR="00DE45D7" w:rsidRDefault="00DE45D7" w:rsidP="00DE45D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645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06"/>
        <w:gridCol w:w="4039"/>
      </w:tblGrid>
      <w:tr w:rsidR="00DE45D7" w:rsidTr="00DE45D7">
        <w:trPr>
          <w:jc w:val="center"/>
        </w:trPr>
        <w:tc>
          <w:tcPr>
            <w:tcW w:w="9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45D7" w:rsidRDefault="00DE45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Контактная информация</w:t>
            </w:r>
          </w:p>
        </w:tc>
      </w:tr>
      <w:tr w:rsidR="00DE45D7" w:rsidTr="00DE45D7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45D7" w:rsidRDefault="00DE45D7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Вашему желанию укажите: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5D7" w:rsidRDefault="00DE45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45D7" w:rsidTr="00DE45D7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45D7" w:rsidRDefault="00DE45D7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5D7" w:rsidRDefault="00DE45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45D7" w:rsidTr="00DE45D7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45D7" w:rsidRDefault="00DE45D7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сфера деятельности организации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5D7" w:rsidRDefault="00DE45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45D7" w:rsidTr="00DE45D7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45D7" w:rsidRDefault="00DE45D7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Ф.И.О. контактного лица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5D7" w:rsidRDefault="00DE45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45D7" w:rsidTr="00DE45D7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45D7" w:rsidRDefault="00DE45D7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5D7" w:rsidRDefault="00DE45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45D7" w:rsidTr="00DE45D7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45D7" w:rsidRDefault="00DE45D7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5D7" w:rsidRDefault="00DE45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45D7" w:rsidTr="00DE45D7">
        <w:trPr>
          <w:jc w:val="center"/>
        </w:trPr>
        <w:tc>
          <w:tcPr>
            <w:tcW w:w="9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45D7" w:rsidRDefault="00DE45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Перечень вопросов</w:t>
            </w:r>
          </w:p>
        </w:tc>
      </w:tr>
      <w:tr w:rsidR="00DE45D7" w:rsidTr="00DE45D7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45D7" w:rsidRDefault="00DE45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Чьи интересы, по Вашему мнению, затрагивает сфера регулирования проекта МНПА?</w:t>
            </w:r>
          </w:p>
          <w:p w:rsidR="00DE45D7" w:rsidRDefault="00DE45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 решение какой проблемы, по Вашему мнению, направлено регулирование данного МНПА?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5D7" w:rsidRDefault="00DE45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45D7" w:rsidTr="00DE45D7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45D7" w:rsidRDefault="00DE45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Какие полезные эффекты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полезных эффектов?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5D7" w:rsidRDefault="00DE45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45D7" w:rsidTr="00DE45D7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45D7" w:rsidRDefault="00DE45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 Какие негативные эффекты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ожидаются в случае принятия проекта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МНПА? Какими данными можно будет подтвердить проявление таких негативных эффектов?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5D7" w:rsidRDefault="00DE45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45D7" w:rsidTr="00DE45D7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45D7" w:rsidRDefault="00DE45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4. Приведет ли предлагаемое регулирование к росту издержек соответствующих субъектов предпринимательской деятельности (временные/материальные издержки)? (оцените размер таких издержек)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5D7" w:rsidRDefault="00DE45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45D7" w:rsidTr="00DE45D7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45D7" w:rsidRDefault="00DE45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 Требуется ли переходный период для вступления в силу проекта МНПА? Какой переходный период необходим для вступления в силу предлагаемого проекта МНПА, либо с какого времени целесообразно установить дату вступления в силу?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5D7" w:rsidRDefault="00DE45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45D7" w:rsidTr="00DE45D7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45D7" w:rsidRDefault="00DE45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 Считаете ли Вы требования, предусматриваемые настоящим регулированием, достаточными/избыточными для достижения заявленных проектом МНПА целей? (по возможности аргументируйте свою позицию)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5D7" w:rsidRDefault="00DE45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45D7" w:rsidTr="00DE45D7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45D7" w:rsidRDefault="00DE45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 Содержит ли проект МНПА нормы, приводящие к избыточным административным и иным ограничениям для соответствующих субъектов предпринимательской деятельности? (приведите примеры таких норм)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5D7" w:rsidRDefault="00DE45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45D7" w:rsidTr="00DE45D7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45D7" w:rsidRDefault="00DE45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 Содержит ли проект МНПА нормы, на практике невыполнимые? (приведите примеры таких норм)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5D7" w:rsidRDefault="00DE45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45D7" w:rsidTr="00DE45D7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45D7" w:rsidRDefault="00DE45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9. Существуют ли альтернативные способы достижения целей, заявленных в рамках проекта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МНПА?(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по возможности укажите такие способы и аргументируйте свою позицию)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5D7" w:rsidRDefault="00DE45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45D7" w:rsidTr="00DE45D7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45D7" w:rsidRDefault="00DE45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 Иные предложения и замечания, которые, по Вашему мнению, целесообразно учесть при проведении ОРВ проекта МНПА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5D7" w:rsidRDefault="00DE45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E45D7" w:rsidRDefault="00DE45D7" w:rsidP="00DE45D7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CF7D40" w:rsidRDefault="00CF7D40"/>
    <w:sectPr w:rsidR="00CF7D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4BEE"/>
    <w:rsid w:val="000B4AF0"/>
    <w:rsid w:val="00251E12"/>
    <w:rsid w:val="002817B7"/>
    <w:rsid w:val="00904BEE"/>
    <w:rsid w:val="00CF7D40"/>
    <w:rsid w:val="00D000CA"/>
    <w:rsid w:val="00DE45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CD47156-5840-462D-B03B-DFA1AF48C0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45D7"/>
    <w:pPr>
      <w:spacing w:after="160" w:line="25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E45D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0418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420</Words>
  <Characters>2398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Raspopov</cp:lastModifiedBy>
  <cp:revision>5</cp:revision>
  <dcterms:created xsi:type="dcterms:W3CDTF">2019-03-26T05:14:00Z</dcterms:created>
  <dcterms:modified xsi:type="dcterms:W3CDTF">2019-05-06T05:06:00Z</dcterms:modified>
</cp:coreProperties>
</file>