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9D2" w:rsidRPr="00FE49D2" w:rsidRDefault="00FE49D2" w:rsidP="00FE49D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E49D2" w:rsidRPr="00FE49D2" w:rsidRDefault="00FE49D2" w:rsidP="00FE49D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578"/>
      <w:bookmarkEnd w:id="0"/>
      <w:r w:rsidRPr="00FE49D2">
        <w:rPr>
          <w:rFonts w:ascii="Times New Roman" w:hAnsi="Times New Roman" w:cs="Times New Roman"/>
          <w:sz w:val="24"/>
          <w:szCs w:val="24"/>
        </w:rPr>
        <w:t>ЗАКЛЮЧЕНИЕ</w:t>
      </w:r>
    </w:p>
    <w:p w:rsidR="00FE49D2" w:rsidRPr="00FE49D2" w:rsidRDefault="00FE49D2" w:rsidP="00FE49D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 xml:space="preserve">по итогам экспертизы </w:t>
      </w:r>
      <w:proofErr w:type="gramStart"/>
      <w:r w:rsidRPr="00FE49D2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Pr="00FE49D2">
        <w:rPr>
          <w:rFonts w:ascii="Times New Roman" w:hAnsi="Times New Roman" w:cs="Times New Roman"/>
          <w:sz w:val="24"/>
          <w:szCs w:val="24"/>
        </w:rPr>
        <w:t xml:space="preserve"> нормативного правового</w:t>
      </w:r>
    </w:p>
    <w:p w:rsidR="00FE49D2" w:rsidRPr="00FE49D2" w:rsidRDefault="00FE49D2" w:rsidP="00FE49D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FE49D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FE49D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FE49D2" w:rsidRPr="00FE49D2" w:rsidRDefault="00FE49D2" w:rsidP="00FE49D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E49D2" w:rsidRPr="00FE49D2" w:rsidRDefault="00FE49D2" w:rsidP="00FE49D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 xml:space="preserve">(наименование </w:t>
      </w:r>
      <w:proofErr w:type="gramStart"/>
      <w:r w:rsidRPr="00FE49D2">
        <w:rPr>
          <w:rFonts w:ascii="Times New Roman" w:hAnsi="Times New Roman" w:cs="Times New Roman"/>
          <w:sz w:val="24"/>
          <w:szCs w:val="24"/>
        </w:rPr>
        <w:t>МНПА</w:t>
      </w:r>
      <w:proofErr w:type="gramEnd"/>
      <w:r w:rsidRPr="00FE49D2">
        <w:rPr>
          <w:rFonts w:ascii="Times New Roman" w:hAnsi="Times New Roman" w:cs="Times New Roman"/>
          <w:sz w:val="24"/>
          <w:szCs w:val="24"/>
        </w:rPr>
        <w:t xml:space="preserve"> ЗАТО Северск)</w:t>
      </w:r>
    </w:p>
    <w:p w:rsidR="00FE49D2" w:rsidRPr="00FE49D2" w:rsidRDefault="00FE49D2" w:rsidP="00FE49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E49D2" w:rsidRPr="00FE49D2" w:rsidRDefault="00FE49D2" w:rsidP="00FE49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 xml:space="preserve">дата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Pr="00FE49D2">
        <w:rPr>
          <w:rFonts w:ascii="Times New Roman" w:hAnsi="Times New Roman" w:cs="Times New Roman"/>
          <w:sz w:val="24"/>
          <w:szCs w:val="24"/>
        </w:rPr>
        <w:t>N</w:t>
      </w:r>
    </w:p>
    <w:p w:rsidR="00FE49D2" w:rsidRPr="00FE49D2" w:rsidRDefault="00FE49D2" w:rsidP="00FE49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E49D2" w:rsidRPr="00FE49D2" w:rsidRDefault="00FE49D2" w:rsidP="00FE49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FE49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FE49D2" w:rsidRPr="00FE49D2" w:rsidRDefault="00FE49D2" w:rsidP="00FE49D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>(цели регулирования, установленные МНПА)</w:t>
      </w:r>
    </w:p>
    <w:p w:rsidR="00FE49D2" w:rsidRPr="00FE49D2" w:rsidRDefault="00FE49D2" w:rsidP="00FE49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FE49D2" w:rsidRPr="00FE49D2" w:rsidRDefault="00FE49D2" w:rsidP="00FE49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FE49D2" w:rsidRPr="00FE49D2" w:rsidRDefault="00FE49D2" w:rsidP="00FE49D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>(предмет регулирования и субъекты отношений)</w:t>
      </w:r>
    </w:p>
    <w:p w:rsidR="00FE49D2" w:rsidRPr="00FE49D2" w:rsidRDefault="00FE49D2" w:rsidP="00FE49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FE49D2" w:rsidRPr="00FE49D2" w:rsidRDefault="00FE49D2" w:rsidP="00FE49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FE49D2" w:rsidRPr="00FE49D2" w:rsidRDefault="00FE49D2" w:rsidP="00FE49D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>(оценка рисков и расходов предпринимателей, связанных с исполнением МНПА)</w:t>
      </w:r>
    </w:p>
    <w:p w:rsidR="00FE49D2" w:rsidRPr="00FE49D2" w:rsidRDefault="00FE49D2" w:rsidP="00FE49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FE49D2" w:rsidRPr="00FE49D2" w:rsidRDefault="00FE49D2" w:rsidP="00FE49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FE49D2" w:rsidRPr="00FE49D2" w:rsidRDefault="00FE49D2" w:rsidP="00FE49D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>(предложение по оптимизации регулирования)</w:t>
      </w:r>
    </w:p>
    <w:p w:rsidR="00FE49D2" w:rsidRPr="00FE49D2" w:rsidRDefault="00FE49D2" w:rsidP="00FE49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FE49D2" w:rsidRPr="00FE49D2" w:rsidRDefault="00FE49D2" w:rsidP="00FE49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FE49D2" w:rsidRPr="00FE49D2" w:rsidRDefault="00FE49D2" w:rsidP="00FE49D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>(выводы по итогам экспертизы МНПА)</w:t>
      </w:r>
    </w:p>
    <w:p w:rsidR="00FE49D2" w:rsidRPr="00FE49D2" w:rsidRDefault="00FE49D2" w:rsidP="00FE49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E49D2" w:rsidRPr="00FE49D2" w:rsidRDefault="00FE49D2" w:rsidP="00205B1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>Указание (при наличии) на приложения.</w:t>
      </w:r>
    </w:p>
    <w:p w:rsidR="00FE49D2" w:rsidRPr="00FE49D2" w:rsidRDefault="00FE49D2" w:rsidP="00FE49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E49D2" w:rsidRPr="00FE49D2" w:rsidRDefault="00FE49D2" w:rsidP="00FE49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>_____________________________                 _____________________________</w:t>
      </w:r>
    </w:p>
    <w:p w:rsidR="00FE49D2" w:rsidRPr="00FE49D2" w:rsidRDefault="00FE49D2" w:rsidP="00FE49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 xml:space="preserve">         </w:t>
      </w:r>
      <w:r w:rsidR="00205B1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300768">
        <w:rPr>
          <w:rFonts w:ascii="Times New Roman" w:hAnsi="Times New Roman" w:cs="Times New Roman"/>
          <w:sz w:val="24"/>
          <w:szCs w:val="24"/>
        </w:rPr>
        <w:t xml:space="preserve">  </w:t>
      </w:r>
      <w:r w:rsidRPr="00FE49D2">
        <w:rPr>
          <w:rFonts w:ascii="Times New Roman" w:hAnsi="Times New Roman" w:cs="Times New Roman"/>
          <w:sz w:val="24"/>
          <w:szCs w:val="24"/>
        </w:rPr>
        <w:t xml:space="preserve">(подпись)                                       </w:t>
      </w:r>
      <w:r w:rsidR="00300768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FE49D2">
        <w:rPr>
          <w:rFonts w:ascii="Times New Roman" w:hAnsi="Times New Roman" w:cs="Times New Roman"/>
          <w:sz w:val="24"/>
          <w:szCs w:val="24"/>
        </w:rPr>
        <w:t>(Ф.И.О.)</w:t>
      </w:r>
    </w:p>
    <w:p w:rsidR="00FE49D2" w:rsidRPr="00FE49D2" w:rsidRDefault="00FE49D2" w:rsidP="00FE49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E49D2">
        <w:rPr>
          <w:rFonts w:ascii="Times New Roman" w:hAnsi="Times New Roman" w:cs="Times New Roman"/>
          <w:sz w:val="24"/>
          <w:szCs w:val="24"/>
        </w:rPr>
        <w:t>_____________________</w:t>
      </w:r>
      <w:r w:rsidR="00205B1F">
        <w:rPr>
          <w:rFonts w:ascii="Times New Roman" w:hAnsi="Times New Roman" w:cs="Times New Roman"/>
          <w:sz w:val="24"/>
          <w:szCs w:val="24"/>
        </w:rPr>
        <w:t>________</w:t>
      </w:r>
    </w:p>
    <w:p w:rsidR="00FE49D2" w:rsidRPr="00FE49D2" w:rsidRDefault="00205B1F" w:rsidP="00FE49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0076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49D2" w:rsidRPr="00FE49D2">
        <w:rPr>
          <w:rFonts w:ascii="Times New Roman" w:hAnsi="Times New Roman" w:cs="Times New Roman"/>
          <w:sz w:val="24"/>
          <w:szCs w:val="24"/>
        </w:rPr>
        <w:t>(наименование должности)</w:t>
      </w:r>
    </w:p>
    <w:p w:rsidR="00FE49D2" w:rsidRPr="00FE49D2" w:rsidRDefault="00FE49D2" w:rsidP="00FE49D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667BB" w:rsidRPr="00FE49D2" w:rsidRDefault="006667BB" w:rsidP="00FE49D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667BB" w:rsidRPr="00FE4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E49D2"/>
    <w:rsid w:val="00205B1F"/>
    <w:rsid w:val="00300768"/>
    <w:rsid w:val="006667BB"/>
    <w:rsid w:val="00FE4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49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FE49D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4</cp:revision>
  <dcterms:created xsi:type="dcterms:W3CDTF">2021-04-01T14:41:00Z</dcterms:created>
  <dcterms:modified xsi:type="dcterms:W3CDTF">2021-04-01T14:43:00Z</dcterms:modified>
</cp:coreProperties>
</file>