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119A" w14:textId="77777777" w:rsidR="001359BD" w:rsidRPr="00301EAE" w:rsidRDefault="001359BD" w:rsidP="00E6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6640941" w14:textId="04BCC6ED" w:rsidR="007D6549" w:rsidRPr="00301EAE" w:rsidRDefault="00F57428" w:rsidP="001359BD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общественных </w:t>
      </w:r>
      <w:r w:rsidR="008F1B46"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обсуждений (в форме общественных 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>слушаний</w:t>
      </w:r>
      <w:r w:rsidR="008F1B46"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>)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 </w:t>
      </w:r>
      <w:r w:rsidR="007D6549"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>проектной документации по объекту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>:</w:t>
      </w:r>
      <w:r w:rsidR="007D6549"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 </w:t>
      </w:r>
    </w:p>
    <w:p w14:paraId="66C3C0F4" w14:textId="77777777" w:rsidR="007D6549" w:rsidRPr="00301EAE" w:rsidRDefault="007D6549" w:rsidP="001359BD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«Производственно-технический комплекс по обработке, утилизации и обезвреживанию отходов 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 классов опасности «Западная Сибирь», включающей проект технической документации на новые технику, технологию, использование которых может оказать воздействие </w:t>
      </w:r>
    </w:p>
    <w:p w14:paraId="7ECE2F46" w14:textId="77777777" w:rsidR="007D6549" w:rsidRPr="00301EAE" w:rsidRDefault="007D6549" w:rsidP="001359BD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на окружающую среду, </w:t>
      </w:r>
      <w:bookmarkStart w:id="0" w:name="_Hlk70527873"/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содержащей материалы оценки воздействия </w:t>
      </w:r>
    </w:p>
    <w:p w14:paraId="46F87A14" w14:textId="77777777" w:rsidR="001359BD" w:rsidRPr="00301EAE" w:rsidRDefault="007D6549" w:rsidP="001359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>на окружающую среду</w:t>
      </w:r>
    </w:p>
    <w:bookmarkEnd w:id="0"/>
    <w:p w14:paraId="45702F9A" w14:textId="77777777" w:rsidR="00654D67" w:rsidRPr="00301EAE" w:rsidRDefault="00654D67" w:rsidP="00083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EF4B8" w14:textId="592824AC" w:rsidR="00654D67" w:rsidRPr="00301EAE" w:rsidRDefault="007D6549" w:rsidP="00083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23 апреля 2021</w:t>
      </w:r>
      <w:r w:rsidR="008F1B46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</w:rPr>
        <w:t>г</w:t>
      </w:r>
      <w:r w:rsidR="00654D67" w:rsidRPr="00301EA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proofErr w:type="spellStart"/>
      <w:r w:rsidR="00654D67" w:rsidRPr="00301EAE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</w:p>
    <w:p w14:paraId="335F2584" w14:textId="77777777" w:rsidR="00E014CB" w:rsidRPr="00301EAE" w:rsidRDefault="00E014CB" w:rsidP="000830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EF75E" w14:textId="6F82492C" w:rsidR="00116480" w:rsidRPr="00301EAE" w:rsidRDefault="000D56E0" w:rsidP="00CB0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116480" w:rsidRPr="00301EA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654D67" w:rsidRPr="00301EAE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</w:t>
      </w:r>
      <w:r w:rsidR="00116480" w:rsidRPr="00301EAE">
        <w:rPr>
          <w:rFonts w:ascii="Times New Roman" w:hAnsi="Times New Roman" w:cs="Times New Roman"/>
          <w:b/>
          <w:sz w:val="28"/>
          <w:szCs w:val="28"/>
        </w:rPr>
        <w:t>:</w:t>
      </w:r>
      <w:r w:rsidR="00116480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AE77BA" w:rsidRPr="00301EAE">
        <w:rPr>
          <w:rFonts w:ascii="Times New Roman" w:hAnsi="Times New Roman" w:cs="Times New Roman"/>
          <w:sz w:val="28"/>
          <w:szCs w:val="28"/>
        </w:rPr>
        <w:t>«</w:t>
      </w:r>
      <w:r w:rsidR="00E424DE" w:rsidRPr="00301EAE">
        <w:rPr>
          <w:rFonts w:ascii="Times New Roman" w:hAnsi="Times New Roman" w:cs="Times New Roman"/>
          <w:sz w:val="28"/>
          <w:szCs w:val="28"/>
        </w:rPr>
        <w:t>2</w:t>
      </w:r>
      <w:r w:rsidR="00684BAE" w:rsidRPr="00301EAE">
        <w:rPr>
          <w:rFonts w:ascii="Times New Roman" w:hAnsi="Times New Roman" w:cs="Times New Roman"/>
          <w:sz w:val="28"/>
          <w:szCs w:val="28"/>
        </w:rPr>
        <w:t>3</w:t>
      </w:r>
      <w:r w:rsidR="00AE77BA" w:rsidRPr="00301EAE">
        <w:rPr>
          <w:rFonts w:ascii="Times New Roman" w:hAnsi="Times New Roman" w:cs="Times New Roman"/>
          <w:sz w:val="28"/>
          <w:szCs w:val="28"/>
        </w:rPr>
        <w:t xml:space="preserve">» </w:t>
      </w:r>
      <w:r w:rsidR="00E424DE" w:rsidRPr="00301EAE">
        <w:rPr>
          <w:rFonts w:ascii="Times New Roman" w:hAnsi="Times New Roman" w:cs="Times New Roman"/>
          <w:sz w:val="28"/>
          <w:szCs w:val="28"/>
        </w:rPr>
        <w:t>апреля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711FB4" w:rsidRPr="00301EAE">
        <w:rPr>
          <w:rFonts w:ascii="Times New Roman" w:hAnsi="Times New Roman" w:cs="Times New Roman"/>
          <w:sz w:val="28"/>
          <w:szCs w:val="28"/>
        </w:rPr>
        <w:t>20</w:t>
      </w:r>
      <w:r w:rsidR="008F1B46" w:rsidRPr="00301EAE">
        <w:rPr>
          <w:rFonts w:ascii="Times New Roman" w:hAnsi="Times New Roman" w:cs="Times New Roman"/>
          <w:sz w:val="28"/>
          <w:szCs w:val="28"/>
        </w:rPr>
        <w:t>21</w:t>
      </w:r>
      <w:r w:rsidR="005A7F7E" w:rsidRPr="00301EAE">
        <w:rPr>
          <w:rFonts w:ascii="Times New Roman" w:hAnsi="Times New Roman" w:cs="Times New Roman"/>
          <w:sz w:val="28"/>
          <w:szCs w:val="28"/>
        </w:rPr>
        <w:t> </w:t>
      </w:r>
      <w:r w:rsidR="00AE77BA" w:rsidRPr="00301EAE">
        <w:rPr>
          <w:rFonts w:ascii="Times New Roman" w:hAnsi="Times New Roman" w:cs="Times New Roman"/>
          <w:sz w:val="28"/>
          <w:szCs w:val="28"/>
        </w:rPr>
        <w:t>г.</w:t>
      </w:r>
      <w:r w:rsidR="004772B6" w:rsidRPr="00301EAE">
        <w:rPr>
          <w:rFonts w:ascii="Times New Roman" w:hAnsi="Times New Roman" w:cs="Times New Roman"/>
          <w:sz w:val="28"/>
          <w:szCs w:val="28"/>
        </w:rPr>
        <w:t xml:space="preserve">, </w:t>
      </w:r>
      <w:r w:rsidR="00711FB4" w:rsidRPr="00301EAE">
        <w:rPr>
          <w:rFonts w:ascii="Times New Roman" w:hAnsi="Times New Roman" w:cs="Times New Roman"/>
          <w:sz w:val="28"/>
          <w:szCs w:val="28"/>
        </w:rPr>
        <w:t xml:space="preserve">с </w:t>
      </w:r>
      <w:r w:rsidR="00A64EE5" w:rsidRPr="00301EAE">
        <w:rPr>
          <w:rFonts w:ascii="Times New Roman" w:hAnsi="Times New Roman" w:cs="Times New Roman"/>
          <w:sz w:val="28"/>
          <w:szCs w:val="28"/>
        </w:rPr>
        <w:t>1</w:t>
      </w:r>
      <w:r w:rsidR="007D6549" w:rsidRPr="00301EAE">
        <w:rPr>
          <w:rFonts w:ascii="Times New Roman" w:hAnsi="Times New Roman" w:cs="Times New Roman"/>
          <w:sz w:val="28"/>
          <w:szCs w:val="28"/>
        </w:rPr>
        <w:t>5</w:t>
      </w:r>
      <w:r w:rsidR="00A64EE5" w:rsidRPr="00301EAE">
        <w:rPr>
          <w:rFonts w:ascii="Times New Roman" w:hAnsi="Times New Roman" w:cs="Times New Roman"/>
          <w:sz w:val="28"/>
          <w:szCs w:val="28"/>
        </w:rPr>
        <w:t>.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00 до </w:t>
      </w:r>
      <w:r w:rsidR="00AC18D4" w:rsidRPr="00301EAE">
        <w:rPr>
          <w:rFonts w:ascii="Times New Roman" w:hAnsi="Times New Roman" w:cs="Times New Roman"/>
          <w:sz w:val="28"/>
          <w:szCs w:val="28"/>
        </w:rPr>
        <w:t>1</w:t>
      </w:r>
      <w:r w:rsidR="00E424DE" w:rsidRPr="00301EAE">
        <w:rPr>
          <w:rFonts w:ascii="Times New Roman" w:hAnsi="Times New Roman" w:cs="Times New Roman"/>
          <w:sz w:val="28"/>
          <w:szCs w:val="28"/>
        </w:rPr>
        <w:t>8</w:t>
      </w:r>
      <w:r w:rsidR="00AC18D4" w:rsidRPr="00301EAE">
        <w:rPr>
          <w:rFonts w:ascii="Times New Roman" w:hAnsi="Times New Roman" w:cs="Times New Roman"/>
          <w:sz w:val="28"/>
          <w:szCs w:val="28"/>
        </w:rPr>
        <w:t>.</w:t>
      </w:r>
      <w:r w:rsidR="007D6549" w:rsidRPr="00301EAE">
        <w:rPr>
          <w:rFonts w:ascii="Times New Roman" w:hAnsi="Times New Roman" w:cs="Times New Roman"/>
          <w:sz w:val="28"/>
          <w:szCs w:val="28"/>
        </w:rPr>
        <w:t>3</w:t>
      </w:r>
      <w:r w:rsidR="00AC18D4" w:rsidRPr="00301EAE">
        <w:rPr>
          <w:rFonts w:ascii="Times New Roman" w:hAnsi="Times New Roman" w:cs="Times New Roman"/>
          <w:sz w:val="28"/>
          <w:szCs w:val="28"/>
        </w:rPr>
        <w:t>0</w:t>
      </w:r>
      <w:r w:rsidR="00116480" w:rsidRPr="00301E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4B6C0" w14:textId="0953EA1D" w:rsidR="00116480" w:rsidRPr="00301EAE" w:rsidRDefault="00116480" w:rsidP="007D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F1B46" w:rsidRPr="00301EAE">
        <w:rPr>
          <w:rFonts w:ascii="Times New Roman" w:hAnsi="Times New Roman" w:cs="Times New Roman"/>
          <w:sz w:val="28"/>
          <w:szCs w:val="28"/>
        </w:rPr>
        <w:t xml:space="preserve">и малый </w:t>
      </w:r>
      <w:r w:rsidR="00B164B5" w:rsidRPr="00301EAE">
        <w:rPr>
          <w:rFonts w:ascii="Times New Roman" w:hAnsi="Times New Roman" w:cs="Times New Roman"/>
          <w:sz w:val="28"/>
          <w:szCs w:val="28"/>
        </w:rPr>
        <w:t>зал</w:t>
      </w:r>
      <w:r w:rsidR="008F1B46" w:rsidRPr="00301EAE">
        <w:rPr>
          <w:rFonts w:ascii="Times New Roman" w:hAnsi="Times New Roman" w:cs="Times New Roman"/>
          <w:sz w:val="28"/>
          <w:szCs w:val="28"/>
        </w:rPr>
        <w:t>ы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4924BB" w:rsidRPr="00301EAE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24BB" w:rsidRPr="00301E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64B5" w:rsidRPr="00301EAE">
        <w:rPr>
          <w:rFonts w:ascii="Times New Roman" w:hAnsi="Times New Roman" w:cs="Times New Roman"/>
          <w:sz w:val="28"/>
          <w:szCs w:val="28"/>
        </w:rPr>
        <w:t xml:space="preserve">ЗАТО Северск, Томская область, ЗАТО Северск, </w:t>
      </w:r>
      <w:proofErr w:type="spellStart"/>
      <w:r w:rsidR="00B164B5" w:rsidRPr="00301EAE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  <w:r w:rsidR="00B164B5" w:rsidRPr="00301EAE">
        <w:rPr>
          <w:rFonts w:ascii="Times New Roman" w:hAnsi="Times New Roman" w:cs="Times New Roman"/>
          <w:sz w:val="28"/>
          <w:szCs w:val="28"/>
        </w:rPr>
        <w:t>,</w:t>
      </w:r>
      <w:r w:rsidR="0029708A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6702D3" w:rsidRPr="00301E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29708A" w:rsidRPr="00301EAE">
        <w:rPr>
          <w:rFonts w:ascii="Times New Roman" w:hAnsi="Times New Roman" w:cs="Times New Roman"/>
          <w:sz w:val="28"/>
          <w:szCs w:val="28"/>
        </w:rPr>
        <w:t>пр.Коммунистический</w:t>
      </w:r>
      <w:proofErr w:type="spellEnd"/>
      <w:r w:rsidR="0029708A" w:rsidRPr="00301EAE">
        <w:rPr>
          <w:rFonts w:ascii="Times New Roman" w:hAnsi="Times New Roman" w:cs="Times New Roman"/>
          <w:sz w:val="28"/>
          <w:szCs w:val="28"/>
        </w:rPr>
        <w:t xml:space="preserve">, </w:t>
      </w:r>
      <w:r w:rsidR="00B164B5" w:rsidRPr="00301EAE">
        <w:rPr>
          <w:rFonts w:ascii="Times New Roman" w:hAnsi="Times New Roman" w:cs="Times New Roman"/>
          <w:sz w:val="28"/>
          <w:szCs w:val="28"/>
        </w:rPr>
        <w:t>51.</w:t>
      </w:r>
    </w:p>
    <w:p w14:paraId="1373C948" w14:textId="77777777" w:rsidR="00653266" w:rsidRPr="00301EAE" w:rsidRDefault="00C01DF0" w:rsidP="007D6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Цели</w:t>
      </w:r>
      <w:r w:rsidR="000D56E0" w:rsidRPr="00301EAE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слушаний:</w:t>
      </w:r>
      <w:r w:rsidR="000D56E0"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D876D" w14:textId="77777777" w:rsidR="007D6549" w:rsidRPr="00301EAE" w:rsidRDefault="00C01DF0" w:rsidP="00E424DE">
      <w:pPr>
        <w:pStyle w:val="a3"/>
        <w:numPr>
          <w:ilvl w:val="0"/>
          <w:numId w:val="1"/>
        </w:numPr>
        <w:spacing w:after="0"/>
        <w:ind w:left="0" w:firstLine="1066"/>
        <w:jc w:val="both"/>
        <w:rPr>
          <w:rFonts w:ascii="Times New Roman" w:hAnsi="Times New Roman" w:cs="Times New Roman"/>
          <w:sz w:val="28"/>
        </w:rPr>
      </w:pPr>
      <w:r w:rsidRPr="00301EAE">
        <w:rPr>
          <w:rFonts w:ascii="Times New Roman" w:hAnsi="Times New Roman" w:cs="Times New Roman"/>
          <w:sz w:val="28"/>
        </w:rPr>
        <w:t xml:space="preserve">информирование общественности </w:t>
      </w:r>
      <w:r w:rsidR="00653266" w:rsidRPr="00301EAE">
        <w:rPr>
          <w:rFonts w:ascii="Times New Roman" w:hAnsi="Times New Roman" w:cs="Times New Roman"/>
          <w:sz w:val="28"/>
        </w:rPr>
        <w:t xml:space="preserve">и всех заинтересованных лиц </w:t>
      </w:r>
      <w:r w:rsidRPr="00301EAE">
        <w:rPr>
          <w:rFonts w:ascii="Times New Roman" w:hAnsi="Times New Roman" w:cs="Times New Roman"/>
          <w:sz w:val="28"/>
        </w:rPr>
        <w:t xml:space="preserve">о намечаемой хозяйственной деятельности </w:t>
      </w:r>
      <w:r w:rsidR="00653266" w:rsidRPr="00301EAE">
        <w:rPr>
          <w:rFonts w:ascii="Times New Roman" w:hAnsi="Times New Roman" w:cs="Times New Roman"/>
          <w:sz w:val="28"/>
        </w:rPr>
        <w:t>и принятых мерах по обеспечению экологической безопасности;</w:t>
      </w:r>
    </w:p>
    <w:p w14:paraId="28414A40" w14:textId="59DB436E" w:rsidR="000D56E0" w:rsidRPr="00301EAE" w:rsidRDefault="00B164B5" w:rsidP="00E424DE">
      <w:pPr>
        <w:pStyle w:val="a3"/>
        <w:numPr>
          <w:ilvl w:val="0"/>
          <w:numId w:val="1"/>
        </w:numPr>
        <w:spacing w:after="0"/>
        <w:ind w:left="0" w:firstLine="1066"/>
        <w:jc w:val="both"/>
        <w:rPr>
          <w:rFonts w:ascii="Times New Roman" w:hAnsi="Times New Roman" w:cs="Times New Roman"/>
          <w:sz w:val="28"/>
        </w:rPr>
      </w:pPr>
      <w:r w:rsidRPr="00301EAE">
        <w:rPr>
          <w:rFonts w:ascii="Times New Roman" w:hAnsi="Times New Roman" w:cs="Times New Roman"/>
          <w:sz w:val="28"/>
        </w:rPr>
        <w:t xml:space="preserve">обсуждение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проектной</w:t>
      </w:r>
      <w:r w:rsidR="007D6549" w:rsidRPr="00301EAE">
        <w:rPr>
          <w:rFonts w:ascii="Times New Roman" w:eastAsia="Arial Unicode MS" w:hAnsi="Times New Roman"/>
          <w:b/>
          <w:kern w:val="1"/>
          <w:sz w:val="28"/>
          <w:szCs w:val="28"/>
          <w:u w:color="000000"/>
        </w:rPr>
        <w:t xml:space="preserve">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документации по объекту</w:t>
      </w:r>
      <w:r w:rsidR="00F57428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: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«Производственно-технический комплекс по обработке, утилизации и обезвреживанию отходов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и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II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классов опасности «Западная Сибирь», включающей проект технической документации на новые технику, технологию, использование которых может оказать воздействие на окружающую среду</w:t>
      </w:r>
      <w:r w:rsidR="008F1B46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, содержащей материалы оценки воздействия на окружающую среду</w:t>
      </w:r>
      <w:r w:rsidR="00711FB4" w:rsidRPr="00301EAE">
        <w:rPr>
          <w:rFonts w:ascii="Times New Roman" w:hAnsi="Times New Roman" w:cs="Times New Roman"/>
          <w:sz w:val="28"/>
        </w:rPr>
        <w:t>;</w:t>
      </w:r>
    </w:p>
    <w:p w14:paraId="6BCA3112" w14:textId="77777777" w:rsidR="00653266" w:rsidRPr="00301EAE" w:rsidRDefault="0070130F" w:rsidP="00E424DE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</w:rPr>
      </w:pPr>
      <w:r w:rsidRPr="00301EAE">
        <w:rPr>
          <w:rFonts w:ascii="Times New Roman" w:hAnsi="Times New Roman" w:cs="Times New Roman"/>
          <w:sz w:val="28"/>
        </w:rPr>
        <w:t>регистрация и донесение</w:t>
      </w:r>
      <w:r w:rsidR="00653266" w:rsidRPr="00301EAE">
        <w:rPr>
          <w:rFonts w:ascii="Times New Roman" w:hAnsi="Times New Roman" w:cs="Times New Roman"/>
          <w:sz w:val="28"/>
        </w:rPr>
        <w:t xml:space="preserve"> до заказчика предложени</w:t>
      </w:r>
      <w:r w:rsidRPr="00301EAE">
        <w:rPr>
          <w:rFonts w:ascii="Times New Roman" w:hAnsi="Times New Roman" w:cs="Times New Roman"/>
          <w:sz w:val="28"/>
        </w:rPr>
        <w:t>й</w:t>
      </w:r>
      <w:r w:rsidR="00653266" w:rsidRPr="00301EAE">
        <w:rPr>
          <w:rFonts w:ascii="Times New Roman" w:hAnsi="Times New Roman" w:cs="Times New Roman"/>
          <w:sz w:val="28"/>
        </w:rPr>
        <w:t xml:space="preserve">                       </w:t>
      </w:r>
      <w:r w:rsidR="009069FF" w:rsidRPr="00301EAE">
        <w:rPr>
          <w:rFonts w:ascii="Times New Roman" w:hAnsi="Times New Roman" w:cs="Times New Roman"/>
          <w:sz w:val="28"/>
        </w:rPr>
        <w:t xml:space="preserve">                     </w:t>
      </w:r>
      <w:r w:rsidR="00653266" w:rsidRPr="00301EAE">
        <w:rPr>
          <w:rFonts w:ascii="Times New Roman" w:hAnsi="Times New Roman" w:cs="Times New Roman"/>
          <w:sz w:val="28"/>
        </w:rPr>
        <w:t>и замечани</w:t>
      </w:r>
      <w:r w:rsidRPr="00301EAE">
        <w:rPr>
          <w:rFonts w:ascii="Times New Roman" w:hAnsi="Times New Roman" w:cs="Times New Roman"/>
          <w:sz w:val="28"/>
        </w:rPr>
        <w:t>й</w:t>
      </w:r>
      <w:r w:rsidR="00653266" w:rsidRPr="00301EAE">
        <w:rPr>
          <w:rFonts w:ascii="Times New Roman" w:hAnsi="Times New Roman" w:cs="Times New Roman"/>
          <w:sz w:val="28"/>
        </w:rPr>
        <w:t xml:space="preserve"> общественности, высказанны</w:t>
      </w:r>
      <w:r w:rsidRPr="00301EAE">
        <w:rPr>
          <w:rFonts w:ascii="Times New Roman" w:hAnsi="Times New Roman" w:cs="Times New Roman"/>
          <w:sz w:val="28"/>
        </w:rPr>
        <w:t>х</w:t>
      </w:r>
      <w:r w:rsidR="00653266" w:rsidRPr="00301EAE">
        <w:rPr>
          <w:rFonts w:ascii="Times New Roman" w:hAnsi="Times New Roman" w:cs="Times New Roman"/>
          <w:sz w:val="28"/>
        </w:rPr>
        <w:t xml:space="preserve"> в ходе проведения общественных слушаний.</w:t>
      </w:r>
    </w:p>
    <w:p w14:paraId="46C965BE" w14:textId="77777777" w:rsidR="007D6549" w:rsidRPr="00301EAE" w:rsidRDefault="000D56E0" w:rsidP="00E424DE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Цель намечаемой деятельности</w:t>
      </w:r>
      <w:r w:rsidRPr="00301EAE">
        <w:rPr>
          <w:rFonts w:ascii="Times New Roman" w:hAnsi="Times New Roman" w:cs="Times New Roman"/>
          <w:sz w:val="28"/>
          <w:szCs w:val="28"/>
        </w:rPr>
        <w:t xml:space="preserve"> – </w:t>
      </w:r>
      <w:r w:rsidR="007D6549" w:rsidRPr="00301EAE">
        <w:rPr>
          <w:rFonts w:ascii="Times New Roman" w:eastAsia="Cambria" w:hAnsi="Times New Roman" w:cs="Times New Roman"/>
          <w:sz w:val="28"/>
          <w:szCs w:val="28"/>
        </w:rPr>
        <w:t>создание современного производственно-технического комплекса по обработке, утилизации и обезвреживанию отходов I и II классов опасности.</w:t>
      </w:r>
    </w:p>
    <w:p w14:paraId="3750FA92" w14:textId="77777777" w:rsidR="000D56E0" w:rsidRPr="00301EAE" w:rsidRDefault="00E014CB" w:rsidP="00E42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Инициатор (</w:t>
      </w:r>
      <w:r w:rsidR="00C01DF0" w:rsidRPr="00301EAE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301EAE">
        <w:rPr>
          <w:rFonts w:ascii="Times New Roman" w:hAnsi="Times New Roman" w:cs="Times New Roman"/>
          <w:b/>
          <w:sz w:val="28"/>
          <w:szCs w:val="28"/>
        </w:rPr>
        <w:t>)</w:t>
      </w:r>
      <w:r w:rsidR="00C01DF0" w:rsidRPr="00301EAE">
        <w:rPr>
          <w:rFonts w:ascii="Times New Roman" w:hAnsi="Times New Roman" w:cs="Times New Roman"/>
          <w:sz w:val="28"/>
          <w:szCs w:val="28"/>
        </w:rPr>
        <w:t xml:space="preserve"> -</w:t>
      </w:r>
      <w:r w:rsidR="000D56E0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0B02CE" w:rsidRPr="00301EAE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="007D6549" w:rsidRPr="00301EAE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7D6549" w:rsidRPr="0030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549" w:rsidRPr="00301EAE">
        <w:rPr>
          <w:rFonts w:ascii="Times New Roman" w:hAnsi="Times New Roman" w:cs="Times New Roman"/>
          <w:sz w:val="28"/>
          <w:szCs w:val="28"/>
        </w:rPr>
        <w:t>Гринвэй</w:t>
      </w:r>
      <w:proofErr w:type="spellEnd"/>
      <w:r w:rsidR="000B02CE" w:rsidRPr="00301EAE">
        <w:rPr>
          <w:rFonts w:ascii="Times New Roman" w:hAnsi="Times New Roman" w:cs="Times New Roman"/>
          <w:sz w:val="28"/>
          <w:szCs w:val="28"/>
        </w:rPr>
        <w:t>»</w:t>
      </w:r>
      <w:r w:rsidR="007D6549" w:rsidRPr="00301EAE">
        <w:rPr>
          <w:rFonts w:ascii="Times New Roman" w:hAnsi="Times New Roman" w:cs="Times New Roman"/>
          <w:sz w:val="28"/>
          <w:szCs w:val="28"/>
        </w:rPr>
        <w:t>.</w:t>
      </w:r>
    </w:p>
    <w:p w14:paraId="38A996FF" w14:textId="77777777" w:rsidR="00E014CB" w:rsidRPr="00301EAE" w:rsidRDefault="00E014CB" w:rsidP="00E42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Организатор общественных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301E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B02CE" w:rsidRPr="00301EA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0B02CE" w:rsidRPr="00301EAE">
        <w:rPr>
          <w:rFonts w:ascii="Times New Roman" w:hAnsi="Times New Roman" w:cs="Times New Roman"/>
          <w:sz w:val="28"/>
          <w:szCs w:val="28"/>
        </w:rPr>
        <w:t xml:space="preserve"> ЗАТО Северск совместно с Заказчиком.</w:t>
      </w:r>
    </w:p>
    <w:p w14:paraId="5D1273F3" w14:textId="77777777" w:rsidR="00C01DF0" w:rsidRPr="00301EAE" w:rsidRDefault="00C01DF0" w:rsidP="00E42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Общественные слушания проводятся на основании</w:t>
      </w:r>
      <w:r w:rsidR="005E7AC5" w:rsidRPr="00301EAE">
        <w:rPr>
          <w:rFonts w:ascii="Times New Roman" w:hAnsi="Times New Roman" w:cs="Times New Roman"/>
          <w:b/>
          <w:sz w:val="28"/>
          <w:szCs w:val="28"/>
        </w:rPr>
        <w:t xml:space="preserve"> следующих документов</w:t>
      </w:r>
      <w:r w:rsidRPr="00301EA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F71DC6" w14:textId="5C5EAB5F" w:rsidR="000B02CE" w:rsidRPr="00301EAE" w:rsidRDefault="005E7AC5" w:rsidP="00E42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lastRenderedPageBreak/>
        <w:t>Федеральный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5165C9" w:rsidRPr="00301EAE">
        <w:rPr>
          <w:rFonts w:ascii="Times New Roman" w:hAnsi="Times New Roman" w:cs="Times New Roman"/>
          <w:sz w:val="28"/>
          <w:szCs w:val="28"/>
        </w:rPr>
        <w:t>от 10.01.2002 № </w:t>
      </w:r>
      <w:r w:rsidR="000B02CE" w:rsidRPr="00301EAE">
        <w:rPr>
          <w:rFonts w:ascii="Times New Roman" w:hAnsi="Times New Roman" w:cs="Times New Roman"/>
          <w:sz w:val="28"/>
          <w:szCs w:val="28"/>
        </w:rPr>
        <w:t>7-ФЗ «Об охране окружающей среды».</w:t>
      </w:r>
    </w:p>
    <w:p w14:paraId="4E3E0F5E" w14:textId="7C99E365" w:rsidR="000B02CE" w:rsidRPr="00301EAE" w:rsidRDefault="00602F3D" w:rsidP="00E42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B02CE" w:rsidRPr="00301EAE">
        <w:rPr>
          <w:rFonts w:ascii="Times New Roman" w:hAnsi="Times New Roman" w:cs="Times New Roman"/>
          <w:sz w:val="28"/>
          <w:szCs w:val="28"/>
        </w:rPr>
        <w:t>от 23.11.1995 №</w:t>
      </w:r>
      <w:r w:rsidR="005165C9" w:rsidRPr="00301EAE">
        <w:rPr>
          <w:rFonts w:ascii="Times New Roman" w:hAnsi="Times New Roman" w:cs="Times New Roman"/>
          <w:sz w:val="28"/>
          <w:szCs w:val="28"/>
        </w:rPr>
        <w:t> </w:t>
      </w:r>
      <w:r w:rsidR="000B02CE" w:rsidRPr="00301EAE">
        <w:rPr>
          <w:rFonts w:ascii="Times New Roman" w:hAnsi="Times New Roman" w:cs="Times New Roman"/>
          <w:sz w:val="28"/>
          <w:szCs w:val="28"/>
        </w:rPr>
        <w:t>174-ФЗ «Об экологической экспертизе».</w:t>
      </w:r>
    </w:p>
    <w:p w14:paraId="65A3E5AC" w14:textId="77777777" w:rsidR="000B02CE" w:rsidRPr="00301EAE" w:rsidRDefault="00602F3D" w:rsidP="00E42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Положение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 «Об оценке воздействия намечаемой хозяйственной и иной деятельности на окружающую среду в Росс</w:t>
      </w:r>
      <w:r w:rsidR="007B7795" w:rsidRPr="00301EAE">
        <w:rPr>
          <w:rFonts w:ascii="Times New Roman" w:hAnsi="Times New Roman" w:cs="Times New Roman"/>
          <w:sz w:val="28"/>
          <w:szCs w:val="28"/>
        </w:rPr>
        <w:t>ийской Федерации», утвержденное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0B02CE" w:rsidRPr="00301EA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0B02CE" w:rsidRPr="00301EAE">
        <w:rPr>
          <w:rFonts w:ascii="Times New Roman" w:hAnsi="Times New Roman" w:cs="Times New Roman"/>
          <w:sz w:val="28"/>
          <w:szCs w:val="28"/>
        </w:rPr>
        <w:t xml:space="preserve"> РФ от 16.05.2000 № 372.</w:t>
      </w:r>
    </w:p>
    <w:p w14:paraId="5BAEEF12" w14:textId="77777777" w:rsidR="007D6549" w:rsidRPr="00301EAE" w:rsidRDefault="00602F3D" w:rsidP="00E42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о проведении общественных слушаний по оценке воздействия на окружающую среду намечаемой хозяйственной и иной деятельности на территории городского </w:t>
      </w:r>
      <w:proofErr w:type="gramStart"/>
      <w:r w:rsidR="000B02CE" w:rsidRPr="00301EA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B02CE" w:rsidRPr="00301EAE">
        <w:rPr>
          <w:rFonts w:ascii="Times New Roman" w:hAnsi="Times New Roman" w:cs="Times New Roman"/>
          <w:sz w:val="28"/>
          <w:szCs w:val="28"/>
        </w:rPr>
        <w:t xml:space="preserve"> ЗАТО Северс</w:t>
      </w:r>
      <w:r w:rsidR="007B7795" w:rsidRPr="00301EAE">
        <w:rPr>
          <w:rFonts w:ascii="Times New Roman" w:hAnsi="Times New Roman" w:cs="Times New Roman"/>
          <w:sz w:val="28"/>
          <w:szCs w:val="28"/>
        </w:rPr>
        <w:t>к Томской области, утвержденное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AC39B6" w:rsidRPr="00301EAE">
        <w:rPr>
          <w:rFonts w:ascii="Times New Roman" w:hAnsi="Times New Roman" w:cs="Times New Roman"/>
          <w:sz w:val="28"/>
          <w:szCs w:val="28"/>
        </w:rPr>
        <w:t>п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ЗАТО Северск </w:t>
      </w:r>
      <w:r w:rsidR="00FC1145" w:rsidRPr="00301EAE">
        <w:rPr>
          <w:rFonts w:ascii="Times New Roman" w:hAnsi="Times New Roman" w:cs="Times New Roman"/>
          <w:sz w:val="28"/>
          <w:szCs w:val="28"/>
        </w:rPr>
        <w:t xml:space="preserve">от 29.07.2015 </w:t>
      </w:r>
      <w:r w:rsidR="000B02CE" w:rsidRPr="00301EAE">
        <w:rPr>
          <w:rFonts w:ascii="Times New Roman" w:hAnsi="Times New Roman" w:cs="Times New Roman"/>
          <w:sz w:val="28"/>
          <w:szCs w:val="28"/>
        </w:rPr>
        <w:t>№</w:t>
      </w:r>
      <w:r w:rsidR="00FC1145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0B02CE" w:rsidRPr="00301EAE">
        <w:rPr>
          <w:rFonts w:ascii="Times New Roman" w:hAnsi="Times New Roman" w:cs="Times New Roman"/>
          <w:sz w:val="28"/>
          <w:szCs w:val="28"/>
        </w:rPr>
        <w:t>1678</w:t>
      </w:r>
      <w:r w:rsidR="00FC1145" w:rsidRPr="00301EAE">
        <w:rPr>
          <w:rFonts w:ascii="Times New Roman" w:hAnsi="Times New Roman" w:cs="Times New Roman"/>
          <w:sz w:val="28"/>
          <w:szCs w:val="28"/>
        </w:rPr>
        <w:t>.</w:t>
      </w:r>
    </w:p>
    <w:p w14:paraId="61165B7B" w14:textId="424BB768" w:rsidR="00892BCB" w:rsidRPr="00301EAE" w:rsidRDefault="000B02CE" w:rsidP="00E42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Распоряжени</w:t>
      </w:r>
      <w:r w:rsidR="00602F3D" w:rsidRPr="00301EAE">
        <w:rPr>
          <w:rFonts w:ascii="Times New Roman" w:hAnsi="Times New Roman" w:cs="Times New Roman"/>
          <w:sz w:val="28"/>
          <w:szCs w:val="28"/>
        </w:rPr>
        <w:t>е</w:t>
      </w:r>
      <w:r w:rsidRPr="00301EAE">
        <w:rPr>
          <w:rFonts w:ascii="Times New Roman" w:hAnsi="Times New Roman" w:cs="Times New Roman"/>
          <w:sz w:val="28"/>
          <w:szCs w:val="28"/>
        </w:rPr>
        <w:t xml:space="preserve"> Администрации ЗАТО Северск</w:t>
      </w:r>
      <w:r w:rsidR="00711FB4" w:rsidRPr="00301EAE">
        <w:rPr>
          <w:rFonts w:ascii="Times New Roman" w:hAnsi="Times New Roman" w:cs="Times New Roman"/>
          <w:sz w:val="28"/>
          <w:szCs w:val="28"/>
        </w:rPr>
        <w:t xml:space="preserve"> от </w:t>
      </w:r>
      <w:r w:rsidR="007D6549" w:rsidRPr="00301EAE">
        <w:rPr>
          <w:rFonts w:ascii="Times New Roman" w:hAnsi="Times New Roman" w:cs="Times New Roman"/>
          <w:sz w:val="28"/>
          <w:szCs w:val="28"/>
        </w:rPr>
        <w:t>17.03.2021</w:t>
      </w:r>
      <w:r w:rsidR="00FC1145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711FB4" w:rsidRPr="00301EAE">
        <w:rPr>
          <w:rFonts w:ascii="Times New Roman" w:hAnsi="Times New Roman" w:cs="Times New Roman"/>
          <w:sz w:val="28"/>
          <w:szCs w:val="28"/>
        </w:rPr>
        <w:t xml:space="preserve"> № </w:t>
      </w:r>
      <w:r w:rsidR="007D6549" w:rsidRPr="00301EAE">
        <w:rPr>
          <w:rFonts w:ascii="Times New Roman" w:hAnsi="Times New Roman" w:cs="Times New Roman"/>
          <w:sz w:val="28"/>
          <w:szCs w:val="28"/>
        </w:rPr>
        <w:t>294</w:t>
      </w:r>
      <w:r w:rsidR="00FC1145" w:rsidRPr="00301EAE">
        <w:rPr>
          <w:rFonts w:ascii="Times New Roman" w:hAnsi="Times New Roman" w:cs="Times New Roman"/>
          <w:sz w:val="28"/>
          <w:szCs w:val="28"/>
        </w:rPr>
        <w:t>-р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7B7795" w:rsidRPr="00301E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1EAE">
        <w:rPr>
          <w:rFonts w:ascii="Times New Roman" w:hAnsi="Times New Roman" w:cs="Times New Roman"/>
          <w:sz w:val="28"/>
          <w:szCs w:val="28"/>
        </w:rPr>
        <w:t xml:space="preserve">«О проведении общественных обсуждений (в форме общественных слушаний)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проектной документации по объекту</w:t>
      </w:r>
      <w:r w:rsidR="00F57428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: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«Производственно-технический комплекс по обработке, утилизации и обезвреживанию отходов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и 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II</w:t>
      </w:r>
      <w:r w:rsidR="007D654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классов опасности «Западная Сибирь», включающей проект технической документации на новые технику, технологию, использование которых может оказать воздействие на окружающую среду, содержащей материалы оценки воздействия на окружающую среду</w:t>
      </w:r>
      <w:r w:rsidR="005165C9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»</w:t>
      </w:r>
      <w:r w:rsidR="003002F0" w:rsidRPr="00301EAE">
        <w:rPr>
          <w:rFonts w:ascii="Times New Roman" w:hAnsi="Times New Roman" w:cs="Times New Roman"/>
          <w:sz w:val="28"/>
          <w:szCs w:val="28"/>
        </w:rPr>
        <w:t>.</w:t>
      </w:r>
    </w:p>
    <w:p w14:paraId="31C064A3" w14:textId="77777777" w:rsidR="006A127B" w:rsidRPr="00301EAE" w:rsidRDefault="006A127B" w:rsidP="00E42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Информация о проведении общественных слушаний доведена</w:t>
      </w:r>
      <w:r w:rsidRPr="00301EAE">
        <w:rPr>
          <w:rFonts w:ascii="Times New Roman" w:hAnsi="Times New Roman" w:cs="Times New Roman"/>
          <w:sz w:val="28"/>
          <w:szCs w:val="28"/>
        </w:rPr>
        <w:t xml:space="preserve"> до общественности и всех заинтересованных лиц через публикации в средствах массовой информации:</w:t>
      </w:r>
    </w:p>
    <w:p w14:paraId="3CE18AB8" w14:textId="676178C6" w:rsidR="007D6549" w:rsidRPr="00301EAE" w:rsidRDefault="007D6549" w:rsidP="00E424DE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01EAE">
        <w:rPr>
          <w:rFonts w:ascii="Times New Roman" w:hAnsi="Times New Roman"/>
          <w:sz w:val="28"/>
          <w:szCs w:val="28"/>
        </w:rPr>
        <w:t>на федеральном уровне: в газете «Транспорт России» от 18 марта 2021 года № 11(1182);</w:t>
      </w:r>
    </w:p>
    <w:p w14:paraId="339395F4" w14:textId="77777777" w:rsidR="007D6549" w:rsidRPr="00301EAE" w:rsidRDefault="007D6549" w:rsidP="00E424DE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01EAE">
        <w:rPr>
          <w:rFonts w:ascii="Times New Roman" w:hAnsi="Times New Roman"/>
          <w:sz w:val="28"/>
          <w:szCs w:val="28"/>
        </w:rPr>
        <w:t>на региональном уровне: в газете «Томские новости» от 19 марта 2021 года № 12(1082);</w:t>
      </w:r>
    </w:p>
    <w:p w14:paraId="3FEC74B4" w14:textId="6DC7E2C0" w:rsidR="007D6549" w:rsidRPr="00301EAE" w:rsidRDefault="007D6549" w:rsidP="00E424DE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01EAE">
        <w:rPr>
          <w:rFonts w:ascii="Times New Roman" w:hAnsi="Times New Roman"/>
          <w:sz w:val="28"/>
          <w:szCs w:val="28"/>
        </w:rPr>
        <w:t>на муниципальном уровне: в газете «Диалог» от 19 марта 2021года №</w:t>
      </w:r>
      <w:r w:rsidR="005165C9" w:rsidRPr="00301EAE">
        <w:rPr>
          <w:rFonts w:ascii="Times New Roman" w:hAnsi="Times New Roman"/>
          <w:sz w:val="28"/>
          <w:szCs w:val="28"/>
        </w:rPr>
        <w:t> </w:t>
      </w:r>
      <w:r w:rsidRPr="00301EAE">
        <w:rPr>
          <w:rFonts w:ascii="Times New Roman" w:hAnsi="Times New Roman"/>
          <w:sz w:val="28"/>
          <w:szCs w:val="28"/>
        </w:rPr>
        <w:t xml:space="preserve">11(215). </w:t>
      </w:r>
    </w:p>
    <w:p w14:paraId="6D45E6AB" w14:textId="48927C42" w:rsidR="007D6549" w:rsidRPr="00301EAE" w:rsidRDefault="007D6549" w:rsidP="00E42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EAE">
        <w:rPr>
          <w:rFonts w:ascii="Times New Roman" w:hAnsi="Times New Roman"/>
          <w:sz w:val="28"/>
          <w:szCs w:val="28"/>
        </w:rPr>
        <w:t xml:space="preserve">Проектная документация </w:t>
      </w:r>
      <w:r w:rsidR="00D51F8E" w:rsidRPr="00301EAE">
        <w:rPr>
          <w:rFonts w:ascii="Times New Roman" w:hAnsi="Times New Roman"/>
          <w:sz w:val="28"/>
          <w:szCs w:val="28"/>
        </w:rPr>
        <w:t>и</w:t>
      </w:r>
      <w:r w:rsidRPr="00301EAE">
        <w:rPr>
          <w:rFonts w:ascii="Times New Roman" w:hAnsi="Times New Roman"/>
          <w:sz w:val="28"/>
          <w:szCs w:val="28"/>
        </w:rPr>
        <w:t xml:space="preserve"> предварительны</w:t>
      </w:r>
      <w:r w:rsidR="00D51F8E" w:rsidRPr="00301EAE">
        <w:rPr>
          <w:rFonts w:ascii="Times New Roman" w:hAnsi="Times New Roman"/>
          <w:sz w:val="28"/>
          <w:szCs w:val="28"/>
        </w:rPr>
        <w:t>й</w:t>
      </w:r>
      <w:r w:rsidRPr="00301EAE">
        <w:rPr>
          <w:rFonts w:ascii="Times New Roman" w:hAnsi="Times New Roman"/>
          <w:sz w:val="28"/>
          <w:szCs w:val="28"/>
        </w:rPr>
        <w:t xml:space="preserve"> вариант материалов по оценке воздействия на окружающую среду были доступны для ознакомления общественности и подачи письменных замечаний и предложений </w:t>
      </w:r>
      <w:r w:rsidR="00602B97" w:rsidRPr="00301EAE">
        <w:rPr>
          <w:rFonts w:ascii="Times New Roman" w:hAnsi="Times New Roman"/>
          <w:sz w:val="28"/>
          <w:szCs w:val="28"/>
        </w:rPr>
        <w:t xml:space="preserve">в </w:t>
      </w:r>
      <w:r w:rsidR="005165C9" w:rsidRPr="00301EAE">
        <w:rPr>
          <w:rFonts w:ascii="Times New Roman" w:hAnsi="Times New Roman"/>
          <w:sz w:val="28"/>
          <w:szCs w:val="28"/>
        </w:rPr>
        <w:t xml:space="preserve">здании </w:t>
      </w:r>
      <w:r w:rsidRPr="00301EAE">
        <w:rPr>
          <w:rFonts w:ascii="Times New Roman" w:hAnsi="Times New Roman"/>
          <w:sz w:val="28"/>
          <w:szCs w:val="28"/>
        </w:rPr>
        <w:t>Муниципального бюджетного учреждения «Центральная городская библиотека» по адресу: То</w:t>
      </w:r>
      <w:r w:rsidR="005165C9" w:rsidRPr="00301EAE">
        <w:rPr>
          <w:rFonts w:ascii="Times New Roman" w:hAnsi="Times New Roman"/>
          <w:sz w:val="28"/>
          <w:szCs w:val="28"/>
        </w:rPr>
        <w:t xml:space="preserve">мская область, ЗАТО Северск, </w:t>
      </w:r>
      <w:proofErr w:type="spellStart"/>
      <w:r w:rsidR="005165C9" w:rsidRPr="00301EAE">
        <w:rPr>
          <w:rFonts w:ascii="Times New Roman" w:hAnsi="Times New Roman"/>
          <w:sz w:val="28"/>
          <w:szCs w:val="28"/>
        </w:rPr>
        <w:t>г.</w:t>
      </w:r>
      <w:r w:rsidRPr="00301EAE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01E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EAE">
        <w:rPr>
          <w:rFonts w:ascii="Times New Roman" w:hAnsi="Times New Roman"/>
          <w:sz w:val="28"/>
          <w:szCs w:val="28"/>
        </w:rPr>
        <w:t>ул.</w:t>
      </w:r>
      <w:r w:rsidR="005165C9" w:rsidRPr="00301EAE">
        <w:rPr>
          <w:rFonts w:ascii="Times New Roman" w:hAnsi="Times New Roman"/>
          <w:sz w:val="28"/>
          <w:szCs w:val="28"/>
        </w:rPr>
        <w:t>Курчатова</w:t>
      </w:r>
      <w:proofErr w:type="spellEnd"/>
      <w:r w:rsidR="005165C9" w:rsidRPr="00301EAE">
        <w:rPr>
          <w:rFonts w:ascii="Times New Roman" w:hAnsi="Times New Roman"/>
          <w:sz w:val="28"/>
          <w:szCs w:val="28"/>
        </w:rPr>
        <w:t>, 16 (</w:t>
      </w:r>
      <w:r w:rsidRPr="00301EAE">
        <w:rPr>
          <w:rFonts w:ascii="Times New Roman" w:hAnsi="Times New Roman"/>
          <w:sz w:val="28"/>
          <w:szCs w:val="28"/>
        </w:rPr>
        <w:t>в рабочие часы библиотеки), а также в электронном виде на официальном сайте АО «</w:t>
      </w:r>
      <w:proofErr w:type="spellStart"/>
      <w:r w:rsidRPr="00301EAE">
        <w:rPr>
          <w:rFonts w:ascii="Times New Roman" w:hAnsi="Times New Roman"/>
          <w:sz w:val="28"/>
          <w:szCs w:val="28"/>
        </w:rPr>
        <w:t>Русатом</w:t>
      </w:r>
      <w:proofErr w:type="spellEnd"/>
      <w:r w:rsidRPr="00301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EAE">
        <w:rPr>
          <w:rFonts w:ascii="Times New Roman" w:hAnsi="Times New Roman"/>
          <w:sz w:val="28"/>
          <w:szCs w:val="28"/>
        </w:rPr>
        <w:t>Гринвэй</w:t>
      </w:r>
      <w:proofErr w:type="spellEnd"/>
      <w:r w:rsidRPr="00301EAE">
        <w:rPr>
          <w:rFonts w:ascii="Times New Roman" w:hAnsi="Times New Roman"/>
          <w:sz w:val="28"/>
          <w:szCs w:val="28"/>
        </w:rPr>
        <w:t>» (</w:t>
      </w:r>
      <w:hyperlink r:id="rId8" w:history="1">
        <w:r w:rsidRPr="00301EA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</w:rPr>
          <w:t>.rusatomgreenway.ru</w:t>
        </w:r>
      </w:hyperlink>
      <w:r w:rsidRPr="00301EAE">
        <w:rPr>
          <w:rFonts w:ascii="Times New Roman" w:hAnsi="Times New Roman"/>
          <w:sz w:val="28"/>
          <w:szCs w:val="28"/>
        </w:rPr>
        <w:t>) с 24</w:t>
      </w:r>
      <w:r w:rsidR="005165C9" w:rsidRPr="00301EAE">
        <w:rPr>
          <w:rFonts w:ascii="Times New Roman" w:hAnsi="Times New Roman"/>
          <w:sz w:val="28"/>
          <w:szCs w:val="28"/>
        </w:rPr>
        <w:t> </w:t>
      </w:r>
      <w:r w:rsidRPr="00301EAE">
        <w:rPr>
          <w:rFonts w:ascii="Times New Roman" w:hAnsi="Times New Roman"/>
          <w:sz w:val="28"/>
          <w:szCs w:val="28"/>
        </w:rPr>
        <w:t>марта 2021 г. по 22 апреля 2021 г. Кроме того, прием замечаний и предложений осуществлялс</w:t>
      </w:r>
      <w:r w:rsidR="00D51F8E" w:rsidRPr="00301EAE">
        <w:rPr>
          <w:rFonts w:ascii="Times New Roman" w:hAnsi="Times New Roman"/>
          <w:sz w:val="28"/>
          <w:szCs w:val="28"/>
        </w:rPr>
        <w:t>я</w:t>
      </w:r>
      <w:r w:rsidRPr="00301EAE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r w:rsidR="00D51F8E" w:rsidRPr="00301EAE">
        <w:rPr>
          <w:rFonts w:ascii="Times New Roman" w:hAnsi="Times New Roman"/>
          <w:sz w:val="28"/>
          <w:szCs w:val="28"/>
        </w:rPr>
        <w:t xml:space="preserve">в адрес </w:t>
      </w:r>
      <w:r w:rsidRPr="00301EAE">
        <w:rPr>
          <w:rFonts w:ascii="Times New Roman" w:hAnsi="Times New Roman"/>
          <w:sz w:val="28"/>
          <w:szCs w:val="28"/>
        </w:rPr>
        <w:t xml:space="preserve">Заказчика: </w:t>
      </w:r>
      <w:hyperlink r:id="rId9" w:history="1">
        <w:r w:rsidRPr="00301EA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ovos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ptk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301EA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301EAE">
        <w:rPr>
          <w:rFonts w:ascii="Times New Roman" w:hAnsi="Times New Roman"/>
          <w:sz w:val="28"/>
          <w:szCs w:val="28"/>
        </w:rPr>
        <w:t xml:space="preserve">. </w:t>
      </w:r>
      <w:r w:rsidR="00E22176" w:rsidRPr="00301EAE">
        <w:rPr>
          <w:rFonts w:ascii="Times New Roman" w:hAnsi="Times New Roman" w:cs="Times New Roman"/>
          <w:sz w:val="28"/>
          <w:szCs w:val="28"/>
        </w:rPr>
        <w:t xml:space="preserve">Ответственное лицо – Плещенко Денис Валерьевич, </w:t>
      </w:r>
      <w:r w:rsidR="003801D5" w:rsidRPr="00301EAE">
        <w:rPr>
          <w:rFonts w:ascii="Times New Roman" w:hAnsi="Times New Roman" w:cs="Times New Roman"/>
          <w:sz w:val="28"/>
          <w:szCs w:val="28"/>
        </w:rPr>
        <w:lastRenderedPageBreak/>
        <w:t>тел. 8</w:t>
      </w:r>
      <w:r w:rsidR="00E22176" w:rsidRPr="00301EAE">
        <w:rPr>
          <w:rFonts w:ascii="Times New Roman" w:hAnsi="Times New Roman" w:cs="Times New Roman"/>
          <w:sz w:val="28"/>
          <w:szCs w:val="28"/>
        </w:rPr>
        <w:t xml:space="preserve">9160070584, </w:t>
      </w:r>
      <w:hyperlink r:id="rId10" w:history="1">
        <w:r w:rsidR="00E22176" w:rsidRPr="00301EA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DVPleschenko@rosfeo.ru</w:t>
        </w:r>
      </w:hyperlink>
      <w:r w:rsidR="00E22176" w:rsidRPr="00301EAE">
        <w:rPr>
          <w:rFonts w:ascii="Times New Roman" w:hAnsi="Times New Roman" w:cs="Times New Roman"/>
          <w:sz w:val="28"/>
          <w:szCs w:val="28"/>
        </w:rPr>
        <w:t>.</w:t>
      </w:r>
      <w:r w:rsidR="008F1B46" w:rsidRPr="00301EAE">
        <w:rPr>
          <w:rFonts w:ascii="Times New Roman" w:hAnsi="Times New Roman" w:cs="Times New Roman"/>
          <w:sz w:val="28"/>
          <w:szCs w:val="28"/>
        </w:rPr>
        <w:t xml:space="preserve"> Поступившие на адрес электронной почты замечания и предложения озвучены в ходе общественных слушаний.</w:t>
      </w:r>
    </w:p>
    <w:p w14:paraId="2DAF20B0" w14:textId="73DC39B7" w:rsidR="00B76A16" w:rsidRPr="00301EAE" w:rsidRDefault="007D6549" w:rsidP="00E424DE">
      <w:pPr>
        <w:pStyle w:val="ConsNormal"/>
        <w:widowControl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301EAE">
        <w:rPr>
          <w:rFonts w:ascii="Times New Roman" w:hAnsi="Times New Roman"/>
          <w:sz w:val="28"/>
          <w:szCs w:val="28"/>
        </w:rPr>
        <w:t>Ознакомиться с проектной документацией и предварительным вариантом материалов по оценке воздействия на окружающую среду мог любой желающий.</w:t>
      </w:r>
      <w:r w:rsidR="00E22176" w:rsidRPr="00301EAE">
        <w:rPr>
          <w:rFonts w:ascii="Times New Roman" w:hAnsi="Times New Roman"/>
          <w:sz w:val="28"/>
          <w:szCs w:val="28"/>
        </w:rPr>
        <w:t xml:space="preserve"> </w:t>
      </w:r>
      <w:r w:rsidR="002218D2" w:rsidRPr="00301EAE">
        <w:rPr>
          <w:rFonts w:ascii="Times New Roman" w:hAnsi="Times New Roman"/>
          <w:sz w:val="28"/>
          <w:szCs w:val="28"/>
        </w:rPr>
        <w:t xml:space="preserve">К моменту проведения общественных слушаний </w:t>
      </w:r>
      <w:r w:rsidR="00BD5F09" w:rsidRPr="00301EAE">
        <w:rPr>
          <w:rFonts w:ascii="Times New Roman" w:hAnsi="Times New Roman"/>
          <w:sz w:val="28"/>
          <w:szCs w:val="28"/>
        </w:rPr>
        <w:t xml:space="preserve">поступило </w:t>
      </w:r>
      <w:r w:rsidR="00F57428" w:rsidRPr="00301EAE">
        <w:rPr>
          <w:rFonts w:ascii="Times New Roman" w:hAnsi="Times New Roman"/>
          <w:sz w:val="28"/>
          <w:szCs w:val="28"/>
        </w:rPr>
        <w:t>10</w:t>
      </w:r>
      <w:r w:rsidR="008D0432" w:rsidRPr="00301EAE">
        <w:rPr>
          <w:rFonts w:ascii="Times New Roman" w:hAnsi="Times New Roman"/>
          <w:sz w:val="28"/>
          <w:szCs w:val="28"/>
        </w:rPr>
        <w:t xml:space="preserve"> </w:t>
      </w:r>
      <w:r w:rsidR="00BD5F09" w:rsidRPr="00301EAE">
        <w:rPr>
          <w:rFonts w:ascii="Times New Roman" w:hAnsi="Times New Roman"/>
          <w:sz w:val="28"/>
          <w:szCs w:val="28"/>
        </w:rPr>
        <w:t xml:space="preserve">записей в журнал учета замечаний и предложений. </w:t>
      </w:r>
    </w:p>
    <w:p w14:paraId="3285CF70" w14:textId="0CFFA24E" w:rsidR="00EF64C6" w:rsidRPr="00301EAE" w:rsidRDefault="0074346F" w:rsidP="00E42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 xml:space="preserve">На общественные слушания зарегистрировались </w:t>
      </w:r>
      <w:r w:rsidR="00E424DE" w:rsidRPr="00301EAE">
        <w:rPr>
          <w:rFonts w:ascii="Times New Roman" w:hAnsi="Times New Roman" w:cs="Times New Roman"/>
          <w:b/>
          <w:sz w:val="28"/>
          <w:szCs w:val="28"/>
        </w:rPr>
        <w:t>81</w:t>
      </w:r>
      <w:r w:rsidR="00AC18D4" w:rsidRPr="0030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</w:rPr>
        <w:t>человек:</w:t>
      </w:r>
      <w:r w:rsidR="000B02CE" w:rsidRPr="00301EAE">
        <w:rPr>
          <w:rFonts w:ascii="Times New Roman" w:hAnsi="Times New Roman" w:cs="Times New Roman"/>
          <w:sz w:val="28"/>
          <w:szCs w:val="28"/>
        </w:rPr>
        <w:t xml:space="preserve"> жители города Северска, Томской</w:t>
      </w:r>
      <w:r w:rsidRPr="00301EAE">
        <w:rPr>
          <w:rFonts w:ascii="Times New Roman" w:hAnsi="Times New Roman" w:cs="Times New Roman"/>
          <w:sz w:val="28"/>
          <w:szCs w:val="28"/>
        </w:rPr>
        <w:t xml:space="preserve"> области, других регионов России, представители органов власти, общественных организаций</w:t>
      </w:r>
      <w:r w:rsidR="00E22176" w:rsidRPr="00301EAE">
        <w:rPr>
          <w:rFonts w:ascii="Times New Roman" w:hAnsi="Times New Roman" w:cs="Times New Roman"/>
          <w:sz w:val="28"/>
          <w:szCs w:val="28"/>
        </w:rPr>
        <w:t>, ФГУП «ФЭО»</w:t>
      </w:r>
      <w:r w:rsidR="003C7DE1" w:rsidRPr="00301EAE">
        <w:rPr>
          <w:rFonts w:ascii="Times New Roman" w:hAnsi="Times New Roman" w:cs="Times New Roman"/>
          <w:sz w:val="28"/>
          <w:szCs w:val="28"/>
        </w:rPr>
        <w:t>, АО «СХК», других организаций</w:t>
      </w:r>
      <w:r w:rsidRPr="00301EAE">
        <w:rPr>
          <w:rFonts w:ascii="Times New Roman" w:hAnsi="Times New Roman" w:cs="Times New Roman"/>
          <w:sz w:val="28"/>
          <w:szCs w:val="28"/>
        </w:rPr>
        <w:t xml:space="preserve">. </w:t>
      </w:r>
      <w:r w:rsidR="00EF64C6" w:rsidRPr="00301EAE">
        <w:rPr>
          <w:rFonts w:ascii="Times New Roman" w:hAnsi="Times New Roman" w:cs="Times New Roman"/>
          <w:sz w:val="28"/>
          <w:szCs w:val="28"/>
        </w:rPr>
        <w:t xml:space="preserve"> Регистрационные листы участников общественных слушаний к Протоколу общественных слушаний прилагаются.</w:t>
      </w:r>
    </w:p>
    <w:p w14:paraId="5273CAD0" w14:textId="77777777" w:rsidR="00EF64C6" w:rsidRPr="00301EAE" w:rsidRDefault="00EF64C6" w:rsidP="00CB0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73672" w:rsidRPr="00301EAE">
        <w:rPr>
          <w:rFonts w:ascii="Times New Roman" w:hAnsi="Times New Roman" w:cs="Times New Roman"/>
          <w:b/>
          <w:sz w:val="28"/>
          <w:szCs w:val="28"/>
        </w:rPr>
        <w:t xml:space="preserve"> (ведущий)</w:t>
      </w:r>
      <w:r w:rsidRPr="00301EAE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слушаний: </w:t>
      </w:r>
    </w:p>
    <w:p w14:paraId="3F386035" w14:textId="77777777" w:rsidR="00D629E9" w:rsidRPr="00301EAE" w:rsidRDefault="00E424DE" w:rsidP="00E42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Владимирович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Бабенышев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– первый заместитель </w:t>
      </w:r>
      <w:proofErr w:type="gramStart"/>
      <w:r w:rsidRPr="00301EAE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="002218D2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</w:rPr>
        <w:t>ЗАТО Северск.</w:t>
      </w:r>
    </w:p>
    <w:p w14:paraId="70CFB881" w14:textId="77777777" w:rsidR="00D629E9" w:rsidRPr="00301EAE" w:rsidRDefault="00EF3678" w:rsidP="00D62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слушаний: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6123D" w14:textId="77777777" w:rsidR="00EA38EC" w:rsidRPr="00301EAE" w:rsidRDefault="00E424DE" w:rsidP="00D62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Громова Антонина Николаевна - главный специалист по внешним коммуникациям ФГУП «Федеральный экологический оператор».</w:t>
      </w:r>
    </w:p>
    <w:p w14:paraId="7456A538" w14:textId="77777777" w:rsidR="00D773AB" w:rsidRPr="00301EAE" w:rsidRDefault="00D773AB" w:rsidP="00CB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0D474F" w14:textId="77777777" w:rsidR="004309B7" w:rsidRPr="00301EAE" w:rsidRDefault="00B74AEA" w:rsidP="00E62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0775862F" w14:textId="77777777" w:rsidR="00B74AEA" w:rsidRPr="00301EAE" w:rsidRDefault="00E424DE" w:rsidP="00CB0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AE">
        <w:rPr>
          <w:rFonts w:ascii="Times New Roman" w:hAnsi="Times New Roman" w:cs="Times New Roman"/>
          <w:b/>
          <w:sz w:val="28"/>
          <w:szCs w:val="28"/>
        </w:rPr>
        <w:t>Бабенышева</w:t>
      </w:r>
      <w:proofErr w:type="spellEnd"/>
      <w:r w:rsidRPr="00301EAE">
        <w:rPr>
          <w:rFonts w:ascii="Times New Roman" w:hAnsi="Times New Roman" w:cs="Times New Roman"/>
          <w:b/>
          <w:sz w:val="28"/>
          <w:szCs w:val="28"/>
        </w:rPr>
        <w:t xml:space="preserve"> Владимира Владимировича</w:t>
      </w:r>
      <w:r w:rsidR="004309B7" w:rsidRPr="00301EAE">
        <w:rPr>
          <w:rFonts w:ascii="Times New Roman" w:hAnsi="Times New Roman" w:cs="Times New Roman"/>
          <w:sz w:val="28"/>
          <w:szCs w:val="28"/>
        </w:rPr>
        <w:t>, председателя общественных слушаний</w:t>
      </w:r>
      <w:r w:rsidR="00B74AEA" w:rsidRPr="00301EAE">
        <w:rPr>
          <w:rFonts w:ascii="Times New Roman" w:hAnsi="Times New Roman" w:cs="Times New Roman"/>
          <w:sz w:val="28"/>
          <w:szCs w:val="28"/>
        </w:rPr>
        <w:t>.</w:t>
      </w:r>
    </w:p>
    <w:p w14:paraId="764C2AB2" w14:textId="4D32CAD9" w:rsidR="00A179B2" w:rsidRPr="00301EAE" w:rsidRDefault="00B74AEA" w:rsidP="00D51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Открыл общественные слушания. </w:t>
      </w:r>
      <w:r w:rsidR="005536D7" w:rsidRPr="00301EAE">
        <w:rPr>
          <w:rFonts w:ascii="Times New Roman" w:hAnsi="Times New Roman" w:cs="Times New Roman"/>
          <w:sz w:val="28"/>
          <w:szCs w:val="28"/>
        </w:rPr>
        <w:t xml:space="preserve">Огласил тему общественных слушаний, представил инициаторов их проведения. </w:t>
      </w:r>
    </w:p>
    <w:p w14:paraId="630EF216" w14:textId="77777777" w:rsidR="00EF64C6" w:rsidRPr="00301EAE" w:rsidRDefault="004309B7" w:rsidP="00CB0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П</w:t>
      </w:r>
      <w:r w:rsidR="00692207" w:rsidRPr="00301EAE">
        <w:rPr>
          <w:rFonts w:ascii="Times New Roman" w:hAnsi="Times New Roman" w:cs="Times New Roman"/>
          <w:sz w:val="28"/>
          <w:szCs w:val="28"/>
        </w:rPr>
        <w:t>редстав</w:t>
      </w:r>
      <w:r w:rsidR="005536D7" w:rsidRPr="00301EAE">
        <w:rPr>
          <w:rFonts w:ascii="Times New Roman" w:hAnsi="Times New Roman" w:cs="Times New Roman"/>
          <w:sz w:val="28"/>
          <w:szCs w:val="28"/>
        </w:rPr>
        <w:t>ил</w:t>
      </w:r>
      <w:r w:rsidR="00692207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692207" w:rsidRPr="00301EAE">
        <w:rPr>
          <w:rFonts w:ascii="Times New Roman" w:hAnsi="Times New Roman" w:cs="Times New Roman"/>
          <w:bCs/>
          <w:sz w:val="28"/>
          <w:szCs w:val="28"/>
        </w:rPr>
        <w:t>Президиум</w:t>
      </w:r>
      <w:r w:rsidR="00692207" w:rsidRPr="00301EAE">
        <w:rPr>
          <w:rFonts w:ascii="Times New Roman" w:hAnsi="Times New Roman" w:cs="Times New Roman"/>
          <w:sz w:val="28"/>
          <w:szCs w:val="28"/>
        </w:rPr>
        <w:t xml:space="preserve"> общественных слушаний:</w:t>
      </w:r>
    </w:p>
    <w:p w14:paraId="4F6A26E9" w14:textId="77777777" w:rsidR="00B72F13" w:rsidRPr="00301EAE" w:rsidRDefault="00E424DE" w:rsidP="00AC1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AE">
        <w:rPr>
          <w:rFonts w:ascii="Times New Roman" w:hAnsi="Times New Roman" w:cs="Times New Roman"/>
          <w:b/>
          <w:sz w:val="28"/>
          <w:szCs w:val="28"/>
        </w:rPr>
        <w:t>Бабенышев</w:t>
      </w:r>
      <w:proofErr w:type="spellEnd"/>
      <w:r w:rsidRPr="00301EAE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 – </w:t>
      </w:r>
      <w:r w:rsidRPr="00301EA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 w:rsidRPr="00301EAE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Pr="00301EAE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B72F13" w:rsidRPr="00301EAE">
        <w:rPr>
          <w:rFonts w:ascii="Times New Roman" w:hAnsi="Times New Roman" w:cs="Times New Roman"/>
          <w:sz w:val="28"/>
          <w:szCs w:val="28"/>
        </w:rPr>
        <w:t>.</w:t>
      </w:r>
    </w:p>
    <w:p w14:paraId="36638838" w14:textId="68F4DA67" w:rsidR="002D4668" w:rsidRPr="00301EAE" w:rsidRDefault="00E424DE" w:rsidP="00684BAE">
      <w:pPr>
        <w:keepNext/>
        <w:keepLines/>
        <w:spacing w:after="0"/>
        <w:ind w:right="-1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Плещенко Денис Валерьевич</w:t>
      </w:r>
      <w:r w:rsidR="00E22176" w:rsidRPr="00301E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начальник </w:t>
      </w:r>
      <w:r w:rsidR="008F1B4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правления по коммуникациям ФГУП «Федеральный экологический оператор</w:t>
      </w:r>
      <w:r w:rsidR="003C7DE1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8FB8861" w14:textId="37C40D0F" w:rsidR="00C91E85" w:rsidRPr="00301EAE" w:rsidRDefault="00C327D2" w:rsidP="00D51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Довел до сведения участников общественных слушаний Регламент общественных слушаний</w:t>
      </w:r>
      <w:r w:rsidR="0031336F" w:rsidRPr="00301EAE">
        <w:rPr>
          <w:rFonts w:ascii="Times New Roman" w:hAnsi="Times New Roman" w:cs="Times New Roman"/>
          <w:sz w:val="28"/>
          <w:szCs w:val="28"/>
        </w:rPr>
        <w:t>.</w:t>
      </w:r>
      <w:r w:rsidR="00D51F8E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E22176" w:rsidRPr="00301EAE">
        <w:rPr>
          <w:rFonts w:ascii="Times New Roman" w:hAnsi="Times New Roman"/>
          <w:sz w:val="28"/>
          <w:szCs w:val="28"/>
        </w:rPr>
        <w:t>Продолжительность выступления основных докладчиков – не более 15 минут.</w:t>
      </w:r>
      <w:r w:rsidR="00D51F8E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E22176" w:rsidRPr="00301EAE">
        <w:rPr>
          <w:rFonts w:ascii="Times New Roman" w:hAnsi="Times New Roman"/>
          <w:sz w:val="28"/>
          <w:szCs w:val="28"/>
        </w:rPr>
        <w:t>Далее следуют ответы на поступившие вопросы. Вопросы передаются секретарю в письменном виде.</w:t>
      </w:r>
      <w:r w:rsidR="00D51F8E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E22176" w:rsidRPr="00301EAE">
        <w:rPr>
          <w:rFonts w:ascii="Times New Roman" w:hAnsi="Times New Roman"/>
          <w:sz w:val="28"/>
          <w:szCs w:val="28"/>
        </w:rPr>
        <w:t>Для выступления по теме общественных слушаний необходимо подать письменную заявку и передать секретарю общественных слушаний. Продолжительность выступлений участников – не более 5 минут</w:t>
      </w:r>
    </w:p>
    <w:p w14:paraId="24ABD3C5" w14:textId="77777777" w:rsidR="00C327D2" w:rsidRPr="00301EAE" w:rsidRDefault="00C35F06" w:rsidP="00CB0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Сообщил</w:t>
      </w:r>
      <w:r w:rsidR="004F2CC8" w:rsidRPr="00301EAE">
        <w:rPr>
          <w:rFonts w:ascii="Times New Roman" w:hAnsi="Times New Roman" w:cs="Times New Roman"/>
          <w:sz w:val="28"/>
          <w:szCs w:val="28"/>
        </w:rPr>
        <w:t>, что на общественных слушаниях</w:t>
      </w:r>
      <w:r w:rsidRPr="00301EAE">
        <w:rPr>
          <w:rFonts w:ascii="Times New Roman" w:hAnsi="Times New Roman" w:cs="Times New Roman"/>
          <w:sz w:val="28"/>
          <w:szCs w:val="28"/>
        </w:rPr>
        <w:t xml:space="preserve"> в соответствии с повесткой выступят:</w:t>
      </w:r>
    </w:p>
    <w:p w14:paraId="6EE800EF" w14:textId="77777777" w:rsidR="00E424DE" w:rsidRPr="00301EAE" w:rsidRDefault="00E424DE" w:rsidP="00E424DE">
      <w:pPr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Башмакова Вера Михайловна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руководитель проектов </w:t>
      </w:r>
      <w:r w:rsidR="00967DA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ФГУП «Федеральный экологический оператор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E2217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докладом:</w:t>
      </w:r>
      <w:r w:rsidR="00E22176"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«Характеристика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lastRenderedPageBreak/>
        <w:t xml:space="preserve">производственно-технического комплекса по обработке, утилизации и обезвреживанию отходов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«Западная Сибирь».</w:t>
      </w:r>
    </w:p>
    <w:p w14:paraId="5578BEE5" w14:textId="77777777" w:rsidR="00967DA6" w:rsidRPr="00301EAE" w:rsidRDefault="00E424DE" w:rsidP="00967DA6">
      <w:pPr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Иванов Константин </w:t>
      </w:r>
      <w:proofErr w:type="spellStart"/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Новомирович</w:t>
      </w:r>
      <w:proofErr w:type="spellEnd"/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начальник отдела технологического инжиниринга ФГУП «Федеральный экологический оператор» с докладом: 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«Технологии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по обработке, утилизации и обезвреживанию отходов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производственно-технического комплекса «Западная Сибирь»</w:t>
      </w:r>
      <w:r w:rsidR="00967DA6"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>.</w:t>
      </w:r>
    </w:p>
    <w:p w14:paraId="14402A97" w14:textId="0B809AA6" w:rsidR="00967DA6" w:rsidRPr="00301EAE" w:rsidRDefault="00967DA6" w:rsidP="00967DA6">
      <w:pPr>
        <w:ind w:firstLine="709"/>
        <w:jc w:val="both"/>
        <w:rPr>
          <w:rFonts w:ascii="Times New Roman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Минаева Инна Викторовна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главный специалист                                          АО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«Государственный специализированный проектный институт» с док</w:t>
      </w:r>
      <w:r w:rsidR="003C7DE1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адом: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«Оценка воздействия на окружающую среду при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строительстве и эксплуатации производственно-технического комплекса по обработке, утилизации и обезвреживанию отходов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«Западная Сибирь».</w:t>
      </w:r>
    </w:p>
    <w:p w14:paraId="7CAE9CB2" w14:textId="77777777" w:rsidR="00967DA6" w:rsidRPr="00301EAE" w:rsidRDefault="00967DA6" w:rsidP="00967DA6">
      <w:pPr>
        <w:ind w:firstLine="709"/>
        <w:jc w:val="both"/>
        <w:rPr>
          <w:rFonts w:ascii="Times New Roman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Плещенко Денис Валерьевич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начальник управления по коммуникациям ФГУП «Федеральный экологический оператор» с докладом: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Pr="00301EAE">
        <w:rPr>
          <w:rFonts w:ascii="Times New Roman" w:hAnsi="Times New Roman" w:cs="Times New Roman"/>
          <w:i/>
          <w:sz w:val="28"/>
          <w:szCs w:val="28"/>
        </w:rPr>
        <w:t>О предложениях и замечаниях к проектной документации производственно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-технического комплекса по обработке, утилизации и обезвреживанию отходов I и II классов опасности «Западная Сибирь».</w:t>
      </w:r>
    </w:p>
    <w:p w14:paraId="51BE618F" w14:textId="77777777" w:rsidR="00DC7247" w:rsidRPr="00301EAE" w:rsidRDefault="00DC7247" w:rsidP="00967D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0FB17F66" w14:textId="77777777" w:rsidR="00967DA6" w:rsidRPr="00301EAE" w:rsidRDefault="00967DA6" w:rsidP="00967DA6">
      <w:pPr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Башмакову Веру Михайловну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руководителя проектов                      ФГУП «Федеральный экологический оператор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докладом: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«Характеристика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производственно-технического комплекса по обработке, утилизации и обезвреживанию отходов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«Западная Сибирь».</w:t>
      </w:r>
    </w:p>
    <w:p w14:paraId="2771145E" w14:textId="2FF514A9" w:rsidR="00B31EE8" w:rsidRPr="00301EAE" w:rsidRDefault="00B31EE8" w:rsidP="00572C00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Производственно-технический комплекс по обработке, утилизации и обезвреживанию отходов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классов опасности «Западная Сибирь» (далее</w:t>
      </w:r>
      <w:r w:rsidR="00572C00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 -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proofErr w:type="spellStart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экотехнопарк</w:t>
      </w:r>
      <w:proofErr w:type="spellEnd"/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, ПТК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) предназначен для утилизации и обезвреживани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я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промышленных отходов, которые образуются в результате производственной деятельности предприятий различных отраслей промышленности</w:t>
      </w:r>
      <w:r w:rsidR="00C1739E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.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</w:p>
    <w:p w14:paraId="516A14F2" w14:textId="66D95CD0" w:rsidR="00B31EE8" w:rsidRPr="00301EAE" w:rsidRDefault="00B31EE8" w:rsidP="00D51F8E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Место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расположения объекта проектирования: Россия, Томская область, ЗАТО Северск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,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второе участковое лесничество, земельн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ый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участ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ок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с кадастровым номером: 70:22:0000000:164, в 4 км</w:t>
      </w:r>
      <w:r w:rsidR="00B35B6E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от </w:t>
      </w:r>
      <w:proofErr w:type="spellStart"/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г.</w:t>
      </w:r>
      <w:r w:rsidR="00B35B6E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Северск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а</w:t>
      </w:r>
      <w:proofErr w:type="spellEnd"/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.</w:t>
      </w:r>
      <w:r w:rsidR="00D51F8E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Земельный участок, на котором планируется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строительство</w:t>
      </w:r>
      <w:r w:rsidR="00B326FF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,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относится к категории</w:t>
      </w:r>
      <w:r w:rsidRPr="00301EA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зем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ель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промышленности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. </w:t>
      </w:r>
    </w:p>
    <w:p w14:paraId="6DB26B0B" w14:textId="6C945E6B" w:rsidR="00B31EE8" w:rsidRPr="00301EAE" w:rsidRDefault="00B31EE8" w:rsidP="00B31EE8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Основанием для проектирования</w:t>
      </w:r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является Федеральный проект «Инфраструктура для обращения с отходами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-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классов опасности», утвержденный </w:t>
      </w:r>
      <w:r w:rsidR="00572C00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в рамках национального проекта «Экология»</w:t>
      </w:r>
      <w:r w:rsidR="00643CC6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. </w:t>
      </w:r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Также основанием для выполнения работ ФГУП «Федеральный экологический </w:t>
      </w:r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lastRenderedPageBreak/>
        <w:t xml:space="preserve">оператор» является техническое задание на проектирование, утвержденное директором направления по реализации государственных отраслевых программ в сфере экологии </w:t>
      </w:r>
      <w:proofErr w:type="spellStart"/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Госкорпорации</w:t>
      </w:r>
      <w:proofErr w:type="spellEnd"/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«</w:t>
      </w:r>
      <w:proofErr w:type="spellStart"/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Росатом</w:t>
      </w:r>
      <w:proofErr w:type="spellEnd"/>
      <w:r w:rsidR="00AF6E8D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». </w:t>
      </w:r>
    </w:p>
    <w:p w14:paraId="3509F41E" w14:textId="5292931B" w:rsidR="00026268" w:rsidRPr="00301EAE" w:rsidRDefault="00AF6E8D" w:rsidP="00417173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Проектная мощность </w:t>
      </w:r>
      <w:r w:rsidR="008F1B46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ПТК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по утилизации и обезвреживанию отходов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 классов опасности 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-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до 50 </w:t>
      </w:r>
      <w:r w:rsidR="008F1B46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000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тонн в год. </w:t>
      </w:r>
      <w:r w:rsidR="00400A5F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В том числе 25 200 </w:t>
      </w:r>
      <w:r w:rsidR="00F24FAB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тонн </w:t>
      </w:r>
      <w:r w:rsidR="008F1B46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в </w:t>
      </w:r>
      <w:r w:rsidR="00400A5F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год - это смешанные, комбинированные отходы, включающие как органические, так и неорганические компоненты. </w:t>
      </w:r>
    </w:p>
    <w:p w14:paraId="70C16ABF" w14:textId="04CFDACF" w:rsidR="006A20B4" w:rsidRPr="00301EAE" w:rsidRDefault="00400A5F" w:rsidP="00417173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>Режим работы ПТК</w:t>
      </w:r>
      <w:r w:rsidR="003C7DE1"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: </w:t>
      </w:r>
      <w:r w:rsidRPr="00301EAE">
        <w:rPr>
          <w:rFonts w:ascii="Times New Roman" w:eastAsia="Arial Unicode MS" w:hAnsi="Times New Roman" w:cs="Times New Roman"/>
          <w:bCs/>
          <w:kern w:val="1"/>
          <w:sz w:val="28"/>
          <w:szCs w:val="28"/>
          <w:u w:color="000000"/>
        </w:rPr>
        <w:t xml:space="preserve">количество рабочих дней – 300 дней, 7200 часов. Количество рабочих смен – три смены по 8 часов. Штатная численность – 498 человек или 198 человек в смену. </w:t>
      </w:r>
    </w:p>
    <w:p w14:paraId="1FC3C249" w14:textId="4A23F65C" w:rsidR="00B16E93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Технологии по утилизации и обезвреживани</w:t>
      </w:r>
      <w:r w:rsidR="00026268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ю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отходов </w:t>
      </w:r>
      <w:r w:rsidR="00026268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I и II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класс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ов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proofErr w:type="gramStart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опасности  в</w:t>
      </w:r>
      <w:proofErr w:type="gramEnd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2020 году получили положительное заключение 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г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осударственной экологической экспертизы и  </w:t>
      </w:r>
      <w:r w:rsidR="00026268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в 2021 году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главной государственной экспертизы в составе проектной документации на строительство  производств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енно-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технических комплексов по обработке, утилизации и обезвреживанию промышленных отходов </w:t>
      </w:r>
      <w:r w:rsidR="008230C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I и II классов 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«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Горный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»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, 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«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Камба</w:t>
      </w:r>
      <w:r w:rsidR="008F1B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р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ка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»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, 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«</w:t>
      </w:r>
      <w:proofErr w:type="spellStart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Марадыковский</w:t>
      </w:r>
      <w:proofErr w:type="spellEnd"/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»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, 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«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Щучье</w:t>
      </w:r>
      <w:r w:rsidR="003C7DE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»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 </w:t>
      </w:r>
    </w:p>
    <w:p w14:paraId="47291500" w14:textId="51F1B2CE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Проектная документация выполнена в соответствии с действующими нормативно-техническими документами, техническими условиями на подключение к </w:t>
      </w:r>
      <w:proofErr w:type="spellStart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энергоснабжающим</w:t>
      </w:r>
      <w:proofErr w:type="spellEnd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системам, техническим</w:t>
      </w:r>
      <w:r w:rsidR="00B16E9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условиям</w:t>
      </w:r>
      <w:r w:rsidR="004C0C8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на примыкание к железнодорожно</w:t>
      </w:r>
      <w:r w:rsidR="00B16E9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му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подъез</w:t>
      </w:r>
      <w:r w:rsidR="00B16E9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д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ному пути и к автомобильной дороге, техническ</w:t>
      </w:r>
      <w:r w:rsidR="00B16E9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им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отчет</w:t>
      </w:r>
      <w:r w:rsidR="00B16E9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ом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по инженерным изысканиям.</w:t>
      </w:r>
    </w:p>
    <w:p w14:paraId="63DFA360" w14:textId="34EB52C5" w:rsidR="00E87546" w:rsidRPr="00301EAE" w:rsidRDefault="00B16E93" w:rsidP="00AC118C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Представила генеральный план объекта. </w:t>
      </w:r>
      <w:r w:rsidR="00026268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Участок проектируемого объекта находится на земельном участке площадью 25,93 га. 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На генеральном плане отражено, что имеется два въезда, один въезд 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-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с северной стороны, второй – с юго-восточной стороны. Входная зона включает контрольно-пропускной пункт, весы, зон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у 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досмотра автомобильного транспорта, где происходит отбор проб, мойка колес выезжающего транспорта.</w:t>
      </w:r>
    </w:p>
    <w:p w14:paraId="158B7631" w14:textId="37629609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Вспомогательная зона – это складские, производственные здания. На ПТК предусмотрено два основных здания – это производственное здание физико-химических методов переработки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и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здание термической обработки отходов. Складские здания включают в себя здание готовой продукции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,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с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клад твердых п</w:t>
      </w:r>
      <w:r w:rsidR="00C329E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а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стообразных отходов. Складской парк жидких отходов предназначен для хранения 15-суточного запаса для переработки жидких отходов и резервуарный склад для переработки жидких отходов на установке </w:t>
      </w:r>
      <w:r w:rsidR="00F941EE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термического обезвреживания (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УТО</w:t>
      </w:r>
      <w:r w:rsidR="00F941EE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)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Также предусмотрена сливная железнодорожная эстакада. </w:t>
      </w:r>
    </w:p>
    <w:p w14:paraId="2241E0E3" w14:textId="3AB935D4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Вспомогательная зон</w:t>
      </w:r>
      <w:r w:rsidR="002A5309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а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располагается в административном здании.  Имеется лаборато</w:t>
      </w:r>
      <w:r w:rsidR="00E20F4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рный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корпус, компрессорная станция, азотная станция, водооборотная система, котельная, склады топлива</w:t>
      </w:r>
      <w:r w:rsidR="00AC118C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На 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другой</w:t>
      </w:r>
      <w:r w:rsidR="00E20F43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площадке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lastRenderedPageBreak/>
        <w:t>располагается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насосная станция, пункт мойки автотранспорта, ремонтная и механическая мастерская с гаражом, очистные сооружения, насосная станция противопожарного водоснабжения, трансформаторная подстанция.</w:t>
      </w:r>
    </w:p>
    <w:p w14:paraId="27D82B47" w14:textId="6991B3CE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r w:rsidR="002A5309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спользуются железнодорожные цистерны и крытые вагоны. </w:t>
      </w:r>
      <w:r w:rsidR="00AC118C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Отходы з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авозятся и поступают на площадку по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железнодорожному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пути. Автомобильный транспорт поступает через терминал 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«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Сосновский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»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</w:t>
      </w:r>
    </w:p>
    <w:p w14:paraId="2B011956" w14:textId="1E6ADE4E" w:rsidR="00E87546" w:rsidRPr="00301EAE" w:rsidRDefault="008E3201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Ц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истерны поступают на сливную эстакаду, где происходит контроль отходов</w:t>
      </w:r>
      <w:r w:rsidR="002A5309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,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радиационный контроль, отбор проб, экспресс анализ. Далее </w:t>
      </w:r>
      <w:r w:rsidR="002A5309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отходы </w:t>
      </w:r>
      <w:r w:rsidR="00E87546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перекачиваются на склады и поступают на переработку. </w:t>
      </w:r>
    </w:p>
    <w:p w14:paraId="6435CA36" w14:textId="14A90E72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Автомобильный транспорт поступает через весы на площадку, где производится досмотр, проверка документов. 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П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ерсоналом лаборатории 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проводятся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отборы проб. После 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контроля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предоставляется документ на соответствие заявленны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м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параметр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ам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После разгрузки автомобиль проезжает через мойку колес и покидает территорию. </w:t>
      </w:r>
    </w:p>
    <w:p w14:paraId="7E9B6EE0" w14:textId="41C10B3C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В качестве герметичной тары для жидких отходов используется бочки объемом 200 л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.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</w:p>
    <w:p w14:paraId="30121AF3" w14:textId="77777777" w:rsidR="00AC118C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Химические реагенты поступают на склад автотранспортом. </w:t>
      </w:r>
    </w:p>
    <w:p w14:paraId="205CD8B9" w14:textId="15ABDC3A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Готовая продукция, получаемая после переработк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и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отходов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,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отправляется на склад готовой продукции. </w:t>
      </w:r>
    </w:p>
    <w:p w14:paraId="24F2EF1A" w14:textId="7AB6AB22" w:rsidR="00E87546" w:rsidRPr="00301EAE" w:rsidRDefault="00E87546" w:rsidP="00E87546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Водоснабжение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предусмотрено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от сетей 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АО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«СХК». </w:t>
      </w:r>
      <w:r w:rsidR="00AC118C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Предусмотрен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замкнутый цикл </w:t>
      </w:r>
      <w:proofErr w:type="spellStart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водо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о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борота</w:t>
      </w:r>
      <w:proofErr w:type="spellEnd"/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. Газоснабжение</w:t>
      </w:r>
      <w:r w:rsidR="00AC118C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предусмотрено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за счет Томски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х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газораспределительны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х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сет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ей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. В качестве основного топлива </w:t>
      </w:r>
      <w:r w:rsidR="008E3201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проектируемой котельной будет использоваться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природный газ. В качестве резервного 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 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>топлива</w:t>
      </w:r>
      <w:r w:rsidR="00B326FF"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– дизельное топливо. </w:t>
      </w:r>
    </w:p>
    <w:p w14:paraId="152BCC15" w14:textId="77777777" w:rsidR="004B6509" w:rsidRPr="00301EAE" w:rsidRDefault="004B6509" w:rsidP="00417173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</w:p>
    <w:p w14:paraId="4C40F734" w14:textId="77777777" w:rsidR="00F76C1C" w:rsidRPr="00301EAE" w:rsidRDefault="00F76C1C" w:rsidP="00BA2CE6">
      <w:pPr>
        <w:pStyle w:val="a3"/>
        <w:spacing w:after="0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3585ADB" w14:textId="77777777" w:rsidR="007E15E4" w:rsidRPr="00301EAE" w:rsidRDefault="007E15E4" w:rsidP="007E15E4">
      <w:pPr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Иванова Константина </w:t>
      </w:r>
      <w:proofErr w:type="spellStart"/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Новомировича</w:t>
      </w:r>
      <w:proofErr w:type="spellEnd"/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начальника отдела технологического инжиниринга ФГУП «Федеральный экологический оператор» с докладом: 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«Технологии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по обработке, утилизации и обезвреживанию отходов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eastAsia="Arial Unicode MS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производственно-технического комплекса «Западная Сибирь».</w:t>
      </w:r>
    </w:p>
    <w:p w14:paraId="1FA28304" w14:textId="27501B75" w:rsidR="00E22176" w:rsidRPr="00301EAE" w:rsidRDefault="007E15E4" w:rsidP="00BA2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Докладчик рассказал о технологиях, которые будут применены на объекте, об оборудовании и </w:t>
      </w:r>
      <w:r w:rsidR="00DD0DBC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продукте, который будет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получаться в результате переработк</w:t>
      </w:r>
      <w:r w:rsidR="00DD0DBC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3888E2E1" w14:textId="59892891" w:rsidR="007E15E4" w:rsidRPr="00301EAE" w:rsidRDefault="003F44EE" w:rsidP="009630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основу технологических процессов положены технологии, которые соответствуют самым высоким требованиям </w:t>
      </w:r>
      <w:r w:rsidR="00DD0DBC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наилучшим доступным технологиям</w:t>
      </w:r>
      <w:r w:rsidR="00DC38E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Технологические процессы полностью автоматизированы и механизированы. </w:t>
      </w:r>
      <w:r w:rsidR="00015334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рганизов</w:t>
      </w:r>
      <w:r w:rsidR="00015334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замкнутый технологический цикл, т.е. образующиеся в результате переработки на технических линиях отходы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являются продуктами других технологических линий. В конечном итоге технологический процесс должен иметь минимум отходов.  </w:t>
      </w:r>
    </w:p>
    <w:p w14:paraId="7674B4F1" w14:textId="0BBCD9AD" w:rsidR="00A52EA3" w:rsidRPr="00301EAE" w:rsidRDefault="00A52EA3" w:rsidP="00BA2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Основой для выбора технологических процессов является сырье, которое должно быть переработано. </w:t>
      </w:r>
      <w:r w:rsidR="00EE60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производственно-техническом комплексе планируется переработать 288 отходов, включ</w:t>
      </w:r>
      <w:r w:rsidR="00015334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енных</w:t>
      </w:r>
      <w:r w:rsidR="005707E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="00EE60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федеральный классификатор отходов. Анализ данных позволил систематизировать и группировать их. В одну группу входит 79 </w:t>
      </w:r>
      <w:r w:rsidR="00015334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видов отходов</w:t>
      </w:r>
      <w:r w:rsidR="00EE60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 другую – 209 видов отходов. Первая группа – это отходы, представляющие собой </w:t>
      </w:r>
      <w:r w:rsidR="00C57F02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смеси неорганических солей, оксидов, гидроксидов, кислот. Производительность комплекса по переработке данных отходов </w:t>
      </w:r>
      <w:r w:rsidR="00015334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составляет</w:t>
      </w:r>
      <w:r w:rsidR="00C57F02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24800 т</w:t>
      </w:r>
      <w:r w:rsidR="005707E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онны</w:t>
      </w:r>
      <w:r w:rsidR="00C57F02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год.  </w:t>
      </w:r>
      <w:r w:rsidR="00C25D5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C57F02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ехнология </w:t>
      </w:r>
      <w:r w:rsidR="00C25D5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физико-химической переработки </w:t>
      </w:r>
      <w:r w:rsidR="00C57F02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позволяет очень эффективно обеспечивать извлечение ценных компонентов. </w:t>
      </w:r>
      <w:r w:rsidR="000A5C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Основным источником сырья являются предприятия, выпускающие электронную и электротехническую продукцию, металлообрабатывающие предприятия, предприятия, специализирующиеся на обработке цветных металлов и производстве электронной техники. Основными ценными компонентами являются соли тяжелых металлов (</w:t>
      </w:r>
      <w:r w:rsidR="00B326F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меди, хрома, никеля, алюминия</w:t>
      </w:r>
      <w:r w:rsidR="000A5C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др.) кислоты, щелочи, на извлечение которых нацелен технологический процесс. </w:t>
      </w:r>
    </w:p>
    <w:p w14:paraId="764E6E45" w14:textId="76480BF4" w:rsidR="000A5C2B" w:rsidRPr="00301EAE" w:rsidRDefault="000A5C2B" w:rsidP="00BA2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Вторая технология, которая запланирована к использованию на данном произв</w:t>
      </w:r>
      <w:r w:rsidR="00AC4BA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одственном объекте</w:t>
      </w:r>
      <w:r w:rsidR="00C25D5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AC4BA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технология высокотемпературного обезвреживания. В состав группы отходов</w:t>
      </w:r>
      <w:r w:rsidR="00C25D5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термического обезвреживания</w:t>
      </w:r>
      <w:r w:rsidR="00AC4BA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входят смешанные и комбинированные отходы, включающие как органические, так и неорганические компоненты, а также сточные воды. </w:t>
      </w:r>
      <w:r w:rsidR="001272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Этот метод п</w:t>
      </w:r>
      <w:r w:rsidR="00C25D5D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озволяет</w:t>
      </w:r>
      <w:r w:rsidR="001272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уменьшить объем поступающих отходов, уменьшить их токсичность и часть перевести в продукцию</w:t>
      </w:r>
      <w:r w:rsidR="00B326F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</w:t>
      </w:r>
      <w:r w:rsidR="001272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энергию, которая вырабатывается при сжигании отходов</w:t>
      </w:r>
      <w:r w:rsidR="00CB7413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1272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использовать</w:t>
      </w:r>
      <w:r w:rsidR="005707E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нужды предприятия</w:t>
      </w:r>
      <w:r w:rsidR="00127206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Источником сырья являются предприятия химической, нефтехимической, лакокрасочной</w:t>
      </w:r>
      <w:r w:rsidR="003940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горнодобывающей и иных отраслей промышленности</w:t>
      </w:r>
      <w:r w:rsidR="00CB7413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3C23EC8" w14:textId="7D87D3FA" w:rsidR="00356807" w:rsidRPr="00301EAE" w:rsidRDefault="00CB7413" w:rsidP="00394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Представил </w:t>
      </w:r>
      <w:r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т</w:t>
      </w:r>
      <w:r w:rsidR="0039402B"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ехнологи</w:t>
      </w:r>
      <w:r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ю</w:t>
      </w:r>
      <w:r w:rsidR="0039402B"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физико-химической </w:t>
      </w:r>
      <w:r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переработки</w:t>
      </w:r>
      <w:r w:rsidR="0039402B" w:rsidRPr="00301EA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отходов. </w:t>
      </w:r>
      <w:r w:rsidR="003940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основу положены отечественные технологии, аналогичные разработанны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3940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РХТУ им. Д.И. Менделеева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39402B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переработки:</w:t>
      </w:r>
    </w:p>
    <w:p w14:paraId="0DEF616A" w14:textId="17E149AF" w:rsidR="0039402B" w:rsidRPr="00301EAE" w:rsidRDefault="0039402B" w:rsidP="00CB74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кислотно-</w:t>
      </w:r>
      <w:r w:rsidR="00CB7413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елочных отходов;</w:t>
      </w:r>
    </w:p>
    <w:p w14:paraId="3378E26B" w14:textId="77777777" w:rsidR="0039402B" w:rsidRPr="00301EAE" w:rsidRDefault="0039402B" w:rsidP="00CB74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хромосодержащих отходов;</w:t>
      </w:r>
    </w:p>
    <w:p w14:paraId="3F930494" w14:textId="77777777" w:rsidR="0039402B" w:rsidRPr="00301EAE" w:rsidRDefault="0039402B" w:rsidP="00CB74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циансодержащих отходов; </w:t>
      </w:r>
    </w:p>
    <w:p w14:paraId="06237637" w14:textId="77777777" w:rsidR="0039402B" w:rsidRPr="00301EAE" w:rsidRDefault="0039402B" w:rsidP="00CB74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отходов, содержащих органические компоненты;</w:t>
      </w:r>
    </w:p>
    <w:p w14:paraId="197AC44B" w14:textId="4CE28375" w:rsidR="0039402B" w:rsidRPr="00301EAE" w:rsidRDefault="0039402B" w:rsidP="00CB74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медно-аммиачны</w:t>
      </w:r>
      <w:r w:rsidR="00CB7413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отходов.</w:t>
      </w:r>
    </w:p>
    <w:p w14:paraId="15C94073" w14:textId="77777777" w:rsidR="0039402B" w:rsidRPr="00301EAE" w:rsidRDefault="0039402B" w:rsidP="0039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Разработанные РХТУ им. Д.И. Менделеева технологии и оборудование функционируют более чем на 80 предприятиях России и стран СНГ, на технические решения получено более 40 патентов.</w:t>
      </w:r>
    </w:p>
    <w:p w14:paraId="64BA2F07" w14:textId="539B5524" w:rsidR="003D6595" w:rsidRPr="00301EAE" w:rsidRDefault="008C019F" w:rsidP="0039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Представил т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ехнологи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высокотемпературного обезвреживания отходов.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 основу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принята импортная технология известного мирового лидера в области высокотемпературного обезвреживания отходов и очистки дымовых газов немецкого концерна, состоящего из компаний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NR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Holding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Umweit</w:t>
      </w:r>
      <w:proofErr w:type="spellEnd"/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GmbH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Steinmuelluellen</w:t>
      </w:r>
      <w:proofErr w:type="spellEnd"/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Babcock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OSCHA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TZ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Energy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and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Environment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GmbH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Особенностью технологического оборудования концерна является его надежность, соответствие самым высоким экологическим стандартам, использование инновационных эффективных систем очистки дымовых газов, благодаря которым выбросы в атмосферный воздух соответствуют утвержденным в Российской Федерации гигиеническим нормативам и не представляют опасности для человека и окружающей среды. В настоящее время компанией реализовано около 1200 действующих установок по </w:t>
      </w:r>
      <w:r w:rsidR="003B7C7A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всему</w:t>
      </w:r>
      <w:r w:rsidR="003D6595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миру. </w:t>
      </w:r>
    </w:p>
    <w:p w14:paraId="55AB02AC" w14:textId="35823F06" w:rsidR="005F10B5" w:rsidRPr="00301EAE" w:rsidRDefault="005F10B5" w:rsidP="0039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Техническая документация на технологии</w:t>
      </w:r>
      <w:r w:rsidR="001674C1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термического </w:t>
      </w:r>
      <w:proofErr w:type="gramStart"/>
      <w:r w:rsidR="001674C1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обезвреживания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proofErr w:type="gramEnd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составе проектной документации на ПТК по обработке, утилизации и обезвреживанию отходов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II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классов опасности в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п.Горный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г.Камбарка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B326F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п.Марадыковский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г.Щучье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прошла государственную экологическую экспертизу и получила положительные заключения.</w:t>
      </w:r>
    </w:p>
    <w:p w14:paraId="1C92663D" w14:textId="0927C49D" w:rsidR="0039402B" w:rsidRPr="00301EAE" w:rsidRDefault="005F10B5" w:rsidP="0039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Одним из важных процессов является приемка и распределение отходов для последующей подачи в производственный цикл. При приемке главными является обследование поступающи</w:t>
      </w:r>
      <w:r w:rsidR="006B14DC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 отходов, визуальный контроль, взвешивание, контроль радиоактивности, отбор и анализ проб, определение элементного состава и сортировка отходов по элементному составу.</w:t>
      </w:r>
    </w:p>
    <w:p w14:paraId="3A1C15F8" w14:textId="067208A2" w:rsidR="00CC11B7" w:rsidRPr="00301EAE" w:rsidRDefault="001674C1" w:rsidP="00394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Отметил, что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="00CC11B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аждая установка имеет свои ограничения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отходам</w:t>
      </w:r>
      <w:r w:rsidR="00CC11B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подаваемы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CC11B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печь. На установке приняты следующие ограничения по содержанию в первичных отходах: </w:t>
      </w:r>
    </w:p>
    <w:p w14:paraId="6283A2E8" w14:textId="77777777" w:rsidR="00CC11B7" w:rsidRPr="00301EAE" w:rsidRDefault="00CC11B7" w:rsidP="001674C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тяжелых металлов и их соединений – не более 6 %;</w:t>
      </w:r>
    </w:p>
    <w:p w14:paraId="6F0D99FC" w14:textId="77777777" w:rsidR="00CC11B7" w:rsidRPr="00301EAE" w:rsidRDefault="00CC11B7" w:rsidP="001674C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галогенов – не более 1,8%;</w:t>
      </w:r>
    </w:p>
    <w:p w14:paraId="77D9547A" w14:textId="77777777" w:rsidR="00CC11B7" w:rsidRPr="00301EAE" w:rsidRDefault="00CC11B7" w:rsidP="001674C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серы и ее соединений – не более 0,4 %;</w:t>
      </w:r>
    </w:p>
    <w:p w14:paraId="4F9927AC" w14:textId="36D29DEF" w:rsidR="00CC11B7" w:rsidRPr="00301EAE" w:rsidRDefault="001674C1" w:rsidP="001674C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C11B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рганические соединения – до 39 %;</w:t>
      </w:r>
    </w:p>
    <w:p w14:paraId="4193CF72" w14:textId="5CC8A89B" w:rsidR="00CC11B7" w:rsidRPr="00301EAE" w:rsidRDefault="001674C1" w:rsidP="001674C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CC11B7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инеральные не горючие – до 26 %</w:t>
      </w:r>
      <w:r w:rsidR="00B326FF"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18F91914" w14:textId="13014D22" w:rsidR="00B326FF" w:rsidRPr="00301EAE" w:rsidRDefault="00B326FF" w:rsidP="00B326F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влажность – не более 26 %.</w:t>
      </w:r>
    </w:p>
    <w:p w14:paraId="5E8A19B6" w14:textId="2A038A88" w:rsidR="00CC11B7" w:rsidRPr="00301EAE" w:rsidRDefault="00963091" w:rsidP="0039402B">
      <w:pPr>
        <w:spacing w:after="0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 xml:space="preserve">Суммарная производительность по смеси отходов 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 xml:space="preserve"> классов опасности различного агрегатного состояния 25</w:t>
      </w:r>
      <w:r w:rsidR="00B326FF"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> 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>200</w:t>
      </w:r>
      <w:r w:rsidR="00B326FF"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 xml:space="preserve"> тонн в </w:t>
      </w: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>год, в том числе:</w:t>
      </w:r>
    </w:p>
    <w:p w14:paraId="73093807" w14:textId="2F3C4F70" w:rsidR="00963091" w:rsidRPr="00301EAE" w:rsidRDefault="00963091" w:rsidP="001674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По смеси твердых отходов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классов опасности: 15 120 </w:t>
      </w:r>
      <w:r w:rsidR="00B326FF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тонн в год.</w:t>
      </w:r>
    </w:p>
    <w:p w14:paraId="6939F7D4" w14:textId="53BD4DDF" w:rsidR="00963091" w:rsidRPr="00301EAE" w:rsidRDefault="00963091" w:rsidP="001674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lastRenderedPageBreak/>
        <w:t xml:space="preserve">По смеси пастообразных отходов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классов опасности: 2 520 т</w:t>
      </w:r>
      <w:r w:rsidR="00B326FF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онн в год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.  </w:t>
      </w:r>
    </w:p>
    <w:p w14:paraId="6FE56491" w14:textId="3CE38701" w:rsidR="00963091" w:rsidRPr="00301EAE" w:rsidRDefault="00963091" w:rsidP="001674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По смеси жидких отходов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классов опасности: 7 560 </w:t>
      </w:r>
      <w:r w:rsidR="00B326FF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тонн в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год.</w:t>
      </w:r>
    </w:p>
    <w:p w14:paraId="293105DA" w14:textId="77777777" w:rsidR="002A266E" w:rsidRPr="00301EAE" w:rsidRDefault="002A266E" w:rsidP="00963091">
      <w:pPr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u w:color="000000"/>
        </w:rPr>
      </w:pPr>
    </w:p>
    <w:p w14:paraId="6EF8EF43" w14:textId="77777777" w:rsidR="00963091" w:rsidRPr="00301EAE" w:rsidRDefault="00963091" w:rsidP="00963091">
      <w:pPr>
        <w:ind w:firstLine="709"/>
        <w:jc w:val="both"/>
        <w:rPr>
          <w:rFonts w:ascii="Times New Roman" w:hAnsi="Times New Roman" w:cs="Times New Roman"/>
          <w:i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/>
          <w:kern w:val="1"/>
          <w:sz w:val="28"/>
          <w:szCs w:val="28"/>
          <w:u w:color="000000"/>
        </w:rPr>
        <w:t>СЛУШАЛИ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Минаеву Инну Викторовну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главного специалиста                                         АО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«Государственный специализированный проектный институт» с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докдадом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«Оценка воздействия на окружающую среду при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строительстве и эксплуатации производственно-технического комплекса по обработке, утилизации и обезвреживанию отходов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  <w:lang w:val="en-US"/>
        </w:rPr>
        <w:t>I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и 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  <w:lang w:val="en-US"/>
        </w:rPr>
        <w:t>II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классов опасности «Западная Сибирь».</w:t>
      </w:r>
    </w:p>
    <w:p w14:paraId="14B87F27" w14:textId="35AB12DE" w:rsidR="00360CF0" w:rsidRPr="00301EAE" w:rsidRDefault="005707EF" w:rsidP="001674C1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Р</w:t>
      </w:r>
      <w:r w:rsidR="00360CF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ассказала о процедуре оценки воздействия на окружающую среду (ОВОС). Обсуждение с обществен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ностью является неотъемлемо</w:t>
      </w:r>
      <w:r w:rsidR="00360CF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й 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частью проце</w:t>
      </w:r>
      <w:r w:rsidR="001674C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дуры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ОВОС. Направлена на предоставление полной информации о намечаемой деятельности, выявлению основных природоохранных и социально-экономических вопросов, связанных с намечаемой деятельностью, учет замечаний и предложений заинтересованной общественности при реализации намечаемой деятельности. </w:t>
      </w:r>
    </w:p>
    <w:p w14:paraId="04F2A894" w14:textId="77777777" w:rsidR="000D6140" w:rsidRPr="00301EAE" w:rsidRDefault="000D6140" w:rsidP="00360CF0">
      <w:pPr>
        <w:spacing w:after="0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iCs/>
          <w:kern w:val="1"/>
          <w:sz w:val="28"/>
          <w:szCs w:val="28"/>
          <w:u w:color="000000"/>
        </w:rPr>
        <w:t>Результаты ОВОС содержат:</w:t>
      </w:r>
    </w:p>
    <w:p w14:paraId="6C39EC16" w14:textId="3076DA84" w:rsidR="000D6140" w:rsidRPr="00301EAE" w:rsidRDefault="005707EF" w:rsidP="001674C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рогноз воздействия на окружающую среду;</w:t>
      </w:r>
    </w:p>
    <w:p w14:paraId="0522FC49" w14:textId="3D4F0587" w:rsidR="000D6140" w:rsidRPr="00301EAE" w:rsidRDefault="005707EF" w:rsidP="001674C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м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ероприятия по уменьшению и/или предотвращению негативного воздействия;</w:t>
      </w:r>
    </w:p>
    <w:p w14:paraId="2A352C66" w14:textId="10F5C2A9" w:rsidR="000D6140" w:rsidRPr="00301EAE" w:rsidRDefault="005707EF" w:rsidP="001674C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в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ыводы о допустимости или недопустимос</w:t>
      </w:r>
      <w:r w:rsidR="00CC4DE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ти осуществления намечаемой дея</w:t>
      </w:r>
      <w:r w:rsidR="000D614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тельности.</w:t>
      </w:r>
    </w:p>
    <w:p w14:paraId="54F52184" w14:textId="77777777" w:rsidR="00CC4DE7" w:rsidRPr="00301EAE" w:rsidRDefault="00CC4DE7" w:rsidP="00F04F04">
      <w:pPr>
        <w:pStyle w:val="a3"/>
        <w:ind w:left="0" w:firstLine="709"/>
        <w:jc w:val="both"/>
        <w:rPr>
          <w:b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Основной целью оценки воздействия на окружающую среду является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предотвращение или смягчение негативного воздействия на окружающую среду при реализации намечаемой деятельности</w:t>
      </w:r>
      <w:r w:rsidRPr="00301EAE">
        <w:rPr>
          <w:b/>
          <w:bCs/>
          <w:kern w:val="1"/>
          <w:sz w:val="28"/>
          <w:szCs w:val="28"/>
          <w:u w:color="000000"/>
        </w:rPr>
        <w:t>.</w:t>
      </w:r>
    </w:p>
    <w:p w14:paraId="5B13A456" w14:textId="77777777" w:rsidR="00CC4DE7" w:rsidRPr="00301EAE" w:rsidRDefault="00CC4DE7" w:rsidP="00CC4DE7">
      <w:pPr>
        <w:pStyle w:val="a3"/>
        <w:ind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Задачи оценки воздействия на окружающую среду:</w:t>
      </w:r>
    </w:p>
    <w:p w14:paraId="1B9459DA" w14:textId="77777777" w:rsidR="000C2E20" w:rsidRPr="00301EAE" w:rsidRDefault="000C2E20" w:rsidP="00FE509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Сбор и анализ информации о текущем состоянии окружающей среды и социально-экономических условиях в районе намечаемой деятельности</w:t>
      </w:r>
      <w:r w:rsidR="00CC4DE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.</w:t>
      </w:r>
    </w:p>
    <w:p w14:paraId="2547B52C" w14:textId="77777777" w:rsidR="000C2E20" w:rsidRPr="00301EAE" w:rsidRDefault="000C2E20" w:rsidP="00FE509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Прогноз изменений и оценка воздействия на компоненты окружающей среды в ходе реализации намечаемой деятельности</w:t>
      </w:r>
      <w:r w:rsidR="00CC4DE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.</w:t>
      </w:r>
    </w:p>
    <w:p w14:paraId="4AFE1C92" w14:textId="77777777" w:rsidR="000C2E20" w:rsidRPr="00301EAE" w:rsidRDefault="000C2E20" w:rsidP="00FE509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Определение и обоснование природоохранных мероприятий по защите компонентов окружающей среды, подверженных негативному воздействию в ходе реализации намечаемой деятельности</w:t>
      </w:r>
      <w:r w:rsidR="00CC4DE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.</w:t>
      </w:r>
    </w:p>
    <w:p w14:paraId="119AE0BD" w14:textId="70FAE997" w:rsidR="00CC4DE7" w:rsidRPr="00301EAE" w:rsidRDefault="00CC4DE7" w:rsidP="00FE5091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proofErr w:type="spellStart"/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Экотехнопарк</w:t>
      </w:r>
      <w:proofErr w:type="spellEnd"/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«Западная Сибирь» расположен 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в 5 км от жилой зоны</w:t>
      </w:r>
      <w:r w:rsidR="001674C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. Ближайшая </w:t>
      </w:r>
      <w:r w:rsidR="00CF3965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особо охраняемая природная территория (ООПТ)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регионального 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lastRenderedPageBreak/>
        <w:t xml:space="preserve">значения находится в 11,35 км от </w:t>
      </w:r>
      <w:proofErr w:type="spellStart"/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экотехнопарка</w:t>
      </w:r>
      <w:proofErr w:type="spellEnd"/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. Размер ориентировочный санитарно-защитной зоны </w:t>
      </w:r>
      <w:r w:rsidR="00CF3965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ПТК 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составляет 1000 м.</w:t>
      </w:r>
    </w:p>
    <w:p w14:paraId="7DAC6203" w14:textId="1A1326EA" w:rsidR="00F878D7" w:rsidRPr="00301EAE" w:rsidRDefault="001674C1" w:rsidP="00FE50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Представила результаты оценки в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оздействи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я</w:t>
      </w:r>
      <w:r w:rsidR="00F04F04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на атмосферный воздух. Рассматривалось воздействие при строительстве и эксплуатации. </w:t>
      </w:r>
      <w:r w:rsidR="000C2E2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За период строительства объекта </w:t>
      </w:r>
      <w:r w:rsidR="00CF3965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(</w:t>
      </w:r>
      <w:r w:rsidR="000C2E2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приблизительно три года</w:t>
      </w:r>
      <w:r w:rsidR="00CF3965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)</w:t>
      </w:r>
      <w:r w:rsidR="000C2E2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возможно поступление в атмосферу загрязняющих веществ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от</w:t>
      </w:r>
      <w:r w:rsidR="000C2E2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42 источников. Выбросы загрязняющих веществ составят порядка 22,0 т</w:t>
      </w:r>
      <w:r w:rsidR="00C1739E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онн</w:t>
      </w:r>
      <w:r w:rsidR="000C2E2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за три года. 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При эксплуатации объекта 116 источников в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ыбросов 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оказывают влияние на атмосферный воздух. Из них 54 источника оборудованы установк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ами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очистки газов. Эффективность очистки составляет 99,3%. Суммарный выброс составит 154,5 </w:t>
      </w:r>
      <w:r w:rsidR="00CF3965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тонн в 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год</w:t>
      </w:r>
      <w:r w:rsidR="00C1739E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.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</w:t>
      </w:r>
    </w:p>
    <w:p w14:paraId="59390580" w14:textId="68C7E724" w:rsidR="00F878D7" w:rsidRPr="00301EAE" w:rsidRDefault="00F878D7" w:rsidP="00CC4D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Докладчик представила карту распределения приземных концентраций</w:t>
      </w:r>
      <w:r w:rsidR="00FE509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загрязняющих веществ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при строительстве и при эксплуатации объекта. Приземная концентрация на этапе строительства в санитарно-защитной зоне </w:t>
      </w:r>
      <w:r w:rsidR="00A06DC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ПТК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составит не больше 0,37 ПДК</w:t>
      </w:r>
      <w:r w:rsidR="004C0C8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(п</w:t>
      </w:r>
      <w:r w:rsidR="004C0C81" w:rsidRPr="00301EAE">
        <w:rPr>
          <w:rFonts w:ascii="Times New Roman" w:hAnsi="Times New Roman" w:cs="Times New Roman"/>
          <w:bCs/>
          <w:sz w:val="28"/>
          <w:szCs w:val="28"/>
        </w:rPr>
        <w:t>редельно</w:t>
      </w:r>
      <w:r w:rsidR="004C0C8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4C0C81" w:rsidRPr="00301EAE">
        <w:rPr>
          <w:rFonts w:ascii="Times New Roman" w:hAnsi="Times New Roman" w:cs="Times New Roman"/>
          <w:bCs/>
          <w:sz w:val="28"/>
          <w:szCs w:val="28"/>
        </w:rPr>
        <w:t>допустимая</w:t>
      </w:r>
      <w:r w:rsidR="004C0C8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4C0C81" w:rsidRPr="00301EAE">
        <w:rPr>
          <w:rFonts w:ascii="Times New Roman" w:hAnsi="Times New Roman" w:cs="Times New Roman"/>
          <w:bCs/>
          <w:sz w:val="28"/>
          <w:szCs w:val="28"/>
        </w:rPr>
        <w:t>концентрация</w:t>
      </w:r>
      <w:r w:rsidR="004C0C8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)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, а на этапе эксплуатации – н</w:t>
      </w:r>
      <w:r w:rsidR="001674C1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е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более 0,26 ПДК.</w:t>
      </w:r>
    </w:p>
    <w:p w14:paraId="1C828E7E" w14:textId="4677A8C5" w:rsidR="003C2BB1" w:rsidRPr="00301EAE" w:rsidRDefault="001674C1" w:rsidP="00C173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Представила оценку в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оздействи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я</w:t>
      </w:r>
      <w:r w:rsidR="00F878D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на водную среду. Прямого забора и сброса в водные объекты нет. </w:t>
      </w:r>
      <w:r w:rsidR="00CC715C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Водопотребление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при строительстве составляет </w:t>
      </w:r>
      <w:r w:rsidR="00CC715C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47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м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  <w:vertAlign w:val="superscript"/>
        </w:rPr>
        <w:t>3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/</w:t>
      </w:r>
      <w:proofErr w:type="spellStart"/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сут</w:t>
      </w:r>
      <w:proofErr w:type="spellEnd"/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. Водоотведение 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осуществляется в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септики, 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далее – на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очистные 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сооружения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АО «Северский водоканал»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="00CF3965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Водопотребление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при эксплуатации осуществляется из 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существующи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х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сет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ей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АО «СХК»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-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195 м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  <w:vertAlign w:val="superscript"/>
        </w:rPr>
        <w:t>3</w:t>
      </w:r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/</w:t>
      </w:r>
      <w:proofErr w:type="spellStart"/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сут</w:t>
      </w:r>
      <w:proofErr w:type="spellEnd"/>
      <w:r w:rsidR="00CC715C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Водоотведение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осуществляется в 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существующие сети АО «СХК»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в объеме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   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164 м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  <w:vertAlign w:val="superscript"/>
        </w:rPr>
        <w:t>3</w:t>
      </w:r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/</w:t>
      </w:r>
      <w:proofErr w:type="spellStart"/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сут</w:t>
      </w:r>
      <w:proofErr w:type="spellEnd"/>
      <w:r w:rsidR="003C2BB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57A133CA" w14:textId="77777777" w:rsidR="003C2BB1" w:rsidRPr="00301EAE" w:rsidRDefault="003C2BB1" w:rsidP="00914CB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Для обеспечения рационального водопотребления предусмотрена система оборотного водоснабжения. </w:t>
      </w:r>
    </w:p>
    <w:p w14:paraId="7531D31A" w14:textId="1C19BC59" w:rsidR="00914CBF" w:rsidRPr="00301EAE" w:rsidRDefault="001674C1" w:rsidP="00090483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Представила характеристику 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о</w:t>
      </w:r>
      <w:r w:rsidR="00914CBF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чистны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х</w:t>
      </w:r>
      <w:r w:rsidR="00914CBF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сооружени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й</w:t>
      </w:r>
      <w:r w:rsidR="00914CBF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914CBF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br/>
        <w:t xml:space="preserve">хозяйственно-бытовых 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и производственно-дождевых стоков</w:t>
      </w:r>
      <w:r w:rsidR="00914CBF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. </w:t>
      </w:r>
    </w:p>
    <w:p w14:paraId="245DD099" w14:textId="648B2B06" w:rsidR="00295E27" w:rsidRPr="00301EAE" w:rsidRDefault="00090483" w:rsidP="00295E27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Отметила, что при физико-химическом способе переработки отходов, о</w:t>
      </w:r>
      <w:r w:rsidR="00295E2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тходы 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производства и потребления не образуются.</w:t>
      </w:r>
      <w:r w:rsidR="00295E27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</w:t>
      </w:r>
    </w:p>
    <w:p w14:paraId="3E1845AA" w14:textId="46F468E1" w:rsidR="00295E27" w:rsidRPr="00301EAE" w:rsidRDefault="00295E27" w:rsidP="00295E27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Продукты термического метода переработки используются в качестве пересыпного (изолирующий</w:t>
      </w:r>
      <w:r w:rsidR="00A06DC0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,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инертный) материала на полигонах</w:t>
      </w:r>
      <w:r w:rsidR="00C1739E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>,</w:t>
      </w:r>
      <w:r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в строительной промышленности и </w:t>
      </w:r>
      <w:r w:rsidR="00C1739E" w:rsidRPr="00301EAE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в качестве 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>композиционной добавки для производства специальных цементов. Отходы в виде золы идут на</w:t>
      </w:r>
      <w:r w:rsidR="00090483" w:rsidRPr="00301EAE">
        <w:rPr>
          <w:rFonts w:ascii="Times New Roman" w:hAnsi="Times New Roman" w:cs="Times New Roman"/>
          <w:kern w:val="1"/>
          <w:sz w:val="28"/>
          <w:szCs w:val="28"/>
        </w:rPr>
        <w:t xml:space="preserve"> размещение на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 xml:space="preserve"> полигон.</w:t>
      </w:r>
    </w:p>
    <w:p w14:paraId="4F9920C5" w14:textId="672CEF83" w:rsidR="00320644" w:rsidRPr="00301EAE" w:rsidRDefault="00295E27" w:rsidP="00090483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kern w:val="1"/>
          <w:sz w:val="28"/>
          <w:szCs w:val="28"/>
        </w:rPr>
        <w:t xml:space="preserve">Отходы от вспомогательных зданий и сооружений образуются в количестве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4 176,8 т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онны в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год. 80%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отходов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идут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н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а УТО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6% - л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ом и отходы, содержащие черные металлы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передаются 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>для переработки на предприятия «</w:t>
      </w:r>
      <w:proofErr w:type="spellStart"/>
      <w:r w:rsidRPr="00301EAE">
        <w:rPr>
          <w:rFonts w:ascii="Times New Roman" w:hAnsi="Times New Roman" w:cs="Times New Roman"/>
          <w:kern w:val="1"/>
          <w:sz w:val="28"/>
          <w:szCs w:val="28"/>
        </w:rPr>
        <w:t>Вторчермет</w:t>
      </w:r>
      <w:proofErr w:type="spellEnd"/>
      <w:r w:rsidRPr="00301EAE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320644" w:rsidRPr="00301EAE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4% - т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вердые коммунальные отходы (ТКО)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, которые 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>передаются региональному оператору ООО «АБФ Система».</w:t>
      </w:r>
      <w:r w:rsidR="00090483" w:rsidRPr="00301EA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10%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отходов передаются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н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а переработк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у </w:t>
      </w:r>
      <w:r w:rsidRPr="00301EAE">
        <w:rPr>
          <w:rFonts w:ascii="Times New Roman" w:hAnsi="Times New Roman" w:cs="Times New Roman"/>
          <w:kern w:val="1"/>
          <w:sz w:val="28"/>
          <w:szCs w:val="28"/>
        </w:rPr>
        <w:t>в специализированные организации</w:t>
      </w:r>
      <w:r w:rsidR="00320644" w:rsidRPr="00301EAE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408AFECE" w14:textId="749DE9F4" w:rsidR="00320644" w:rsidRPr="00301EAE" w:rsidRDefault="00320644" w:rsidP="00090483">
      <w:pPr>
        <w:spacing w:after="0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>Отход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</w:rPr>
        <w:t>ы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за период строительства образ</w:t>
      </w:r>
      <w:r w:rsidR="00090483" w:rsidRPr="00301EAE">
        <w:rPr>
          <w:rFonts w:ascii="Times New Roman" w:hAnsi="Times New Roman" w:cs="Times New Roman"/>
          <w:bCs/>
          <w:kern w:val="1"/>
          <w:sz w:val="28"/>
          <w:szCs w:val="28"/>
        </w:rPr>
        <w:t>уются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в количестве 1</w:t>
      </w:r>
      <w:r w:rsidR="004420BF" w:rsidRPr="00301EAE"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420,452</w:t>
      </w:r>
      <w:r w:rsidR="004420BF" w:rsidRPr="00301EAE"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т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>онн.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Из них: 90% - лом и отходы строительных материалов (бетона, железобетона, цемента, кирпича, щебня и песчано-гравийной смеси и т.д.) передаются для переработки и повторного использования при изготовлении строительных материалов, 7% - лом и отходы, содержащие черные металлы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,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передаются для переработки на предприятия «</w:t>
      </w:r>
      <w:proofErr w:type="spellStart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Вторчермет</w:t>
      </w:r>
      <w:proofErr w:type="spellEnd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», 3% твердые коммунальные отходы (ТКО) – собираются отдельно и передаются региональному оператору ООО «АБФ Система». Согласно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Т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ерриториальной схеме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обращения с отходами, в том числе с твердыми коммунальными отходами</w:t>
      </w:r>
      <w:r w:rsidR="00106564" w:rsidRPr="00301EAE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Томской области ТКО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направляются на Полигон</w:t>
      </w:r>
      <w:r w:rsidR="00A06DC0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г. Северск.</w:t>
      </w:r>
    </w:p>
    <w:p w14:paraId="1D861F4C" w14:textId="55303673" w:rsidR="002D7699" w:rsidRPr="00301EAE" w:rsidRDefault="00090483" w:rsidP="00FE5091">
      <w:pPr>
        <w:spacing w:after="0"/>
        <w:ind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>Представила оценку а</w:t>
      </w:r>
      <w:r w:rsidR="00320644"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>кустическо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>го</w:t>
      </w:r>
      <w:r w:rsidR="00320644"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 xml:space="preserve"> воздействи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>я</w:t>
      </w:r>
      <w:r w:rsidR="002D7699"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>.</w:t>
      </w:r>
      <w:r w:rsidR="00FE5091" w:rsidRPr="00301EAE">
        <w:rPr>
          <w:rFonts w:ascii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Уровни звукового давления на границе </w:t>
      </w:r>
      <w:r w:rsidR="002D7699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санитарно-защитной зоны при строительстве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составят не более 42,5 </w:t>
      </w:r>
      <w:proofErr w:type="spellStart"/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дБа</w:t>
      </w:r>
      <w:proofErr w:type="spellEnd"/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>, что меньше допустимого нормативного значения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  <w:r w:rsidR="00320644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Воздействие носит временный характер. Работы предусмотрены только в дневное время. </w:t>
      </w:r>
    </w:p>
    <w:p w14:paraId="70880664" w14:textId="32A804C3" w:rsidR="00DC6600" w:rsidRPr="00301EAE" w:rsidRDefault="00320644" w:rsidP="002D7699">
      <w:pPr>
        <w:spacing w:after="0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Источники шума </w:t>
      </w:r>
      <w:r w:rsidR="002D7699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в период эксплуатации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- технологическое оборудование, системы вентиляции и охлаждения</w:t>
      </w:r>
      <w:r w:rsidR="002D7699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Уровни звукового давления на границе </w:t>
      </w:r>
      <w:r w:rsidR="002D7699"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санитарно-защитной зоны составят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не более 38 </w:t>
      </w:r>
      <w:proofErr w:type="spellStart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дБа</w:t>
      </w:r>
      <w:proofErr w:type="spellEnd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, что меньше допустимых значений– 55 </w:t>
      </w:r>
      <w:proofErr w:type="spellStart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дБа</w:t>
      </w:r>
      <w:proofErr w:type="spellEnd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днем и 45 </w:t>
      </w:r>
      <w:proofErr w:type="spellStart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>дБа</w:t>
      </w:r>
      <w:proofErr w:type="spellEnd"/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ночью.</w:t>
      </w:r>
    </w:p>
    <w:p w14:paraId="4D11F7A4" w14:textId="608F114C" w:rsidR="00DC6600" w:rsidRPr="00301EAE" w:rsidRDefault="002D7699" w:rsidP="002D7699">
      <w:pPr>
        <w:spacing w:after="0"/>
        <w:ind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Представила результаты оценки в</w:t>
      </w:r>
      <w:r w:rsidR="00DC6600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оздействи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я</w:t>
      </w:r>
      <w:r w:rsidR="00DC6600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 на недра, грунты и почву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. При строительстве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оздействие на недра отсутствует. Строительные работы затрагивают только слои грунтов и почв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Основное воздействие на грунты, почву временное – механическое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Предусмотрено снятие почвенно-растительного слоя для последующего использования при благоустройстве территории. </w:t>
      </w:r>
    </w:p>
    <w:p w14:paraId="35112424" w14:textId="6B9782B9" w:rsidR="00DC6600" w:rsidRPr="00301EAE" w:rsidRDefault="002D7699" w:rsidP="002D7699">
      <w:pPr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При эксплуатации в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оздействие на недра отсутствует. Хозяйственная деятельность не связана с воздействием на недра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.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Вся деятельность предусмотрена внутри зданий и сооружений и не предусматривает прямого воздействия на грунты и почву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.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Воздействие на грунты и почву возможно опосредованно, в основном за счет химического воздействия от выбросов и последующего выпадения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загрязняющих веществ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6AD9F505" w14:textId="0BF997CD" w:rsidR="00DC6600" w:rsidRPr="00301EAE" w:rsidRDefault="002D7699" w:rsidP="00D419C9">
      <w:pPr>
        <w:spacing w:after="0"/>
        <w:ind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Представила оценку воздействия </w:t>
      </w:r>
      <w:r w:rsidR="00DC6600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на растительность и животный мир</w:t>
      </w:r>
      <w:r w:rsidR="00D419C9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.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Для размещения зданий и сооружений предусмотрен частичный снос зеленых насаждений с уплатой компенсационной стоимости</w:t>
      </w:r>
      <w:r w:rsidR="00D419C9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.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Основным фактором воздействия является фактор беспокойства (шум, вибрация, свет), а также воздействие за счет выбросов и последующего рассеивания в атмосфере загрязняющих веществ.</w:t>
      </w:r>
      <w:r w:rsidR="00D419C9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Воздействие ожидается в пределах установленных нормативов</w:t>
      </w:r>
      <w:r w:rsidR="00D419C9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="00D419C9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 </w:t>
      </w:r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Места обитания и миграционные пути животных на территории размещения отсутствуют. </w:t>
      </w:r>
      <w:proofErr w:type="spellStart"/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Краснокнижные</w:t>
      </w:r>
      <w:proofErr w:type="spellEnd"/>
      <w:r w:rsidR="00DC6600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виды животных и растений на территории размещения отсутствуют.</w:t>
      </w:r>
    </w:p>
    <w:p w14:paraId="4699A0F3" w14:textId="37F7CC57" w:rsidR="00DC6600" w:rsidRPr="00301EAE" w:rsidRDefault="00D419C9" w:rsidP="00DC6600">
      <w:pPr>
        <w:spacing w:after="0"/>
        <w:ind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lastRenderedPageBreak/>
        <w:t>Представила м</w:t>
      </w:r>
      <w:r w:rsidR="00DC6600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ероприятия по предотвращению и/или смягчению возможного негативного воздействия на окружающую среду при строительстве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:</w:t>
      </w:r>
    </w:p>
    <w:p w14:paraId="0EC065EB" w14:textId="2822C392" w:rsidR="004B5E43" w:rsidRPr="00301EAE" w:rsidRDefault="004B5E43" w:rsidP="00FE509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Осуществление строительно-монтажных работ только в пределах отведенной территории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0612A178" w14:textId="444C08B8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Контроль содержания </w:t>
      </w:r>
      <w:r w:rsidR="00D419C9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загрязняющих веществ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 выхлопных газах строительных машин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13C93BCF" w14:textId="312DFE1F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Заправка </w:t>
      </w:r>
      <w:r w:rsidR="00D419C9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горюче-смазочными материалами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и замена масел за пределами строительной площадки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2A08250E" w14:textId="191F93B4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Накопление отходов на специально оборудованной площадке с твердым покрытием не выше установленных объемов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15824E0C" w14:textId="1387D0C7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Своевременный вывоз отходов, согласно установленному графику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42F8F288" w14:textId="16D4527A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Выполнение основных видов шумных работ только в дневное время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637D32E1" w14:textId="6D7F0BA7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Использование машин и механизмов с низкими акустическими характеристиками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5515DC05" w14:textId="14C41924" w:rsidR="004B5E43" w:rsidRPr="00301EAE" w:rsidRDefault="004B5E43" w:rsidP="00D419C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Установка при необходимости </w:t>
      </w:r>
      <w:proofErr w:type="spellStart"/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шумозащитных</w:t>
      </w:r>
      <w:proofErr w:type="spellEnd"/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экранов</w:t>
      </w:r>
      <w:r w:rsidR="00FE5091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0BE632BD" w14:textId="058CC8C6" w:rsidR="004B5E43" w:rsidRPr="00301EAE" w:rsidRDefault="004B5E43" w:rsidP="00FE509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Благоустройство территории по окончании строительства.</w:t>
      </w:r>
    </w:p>
    <w:p w14:paraId="19352D4B" w14:textId="110A3ABF" w:rsidR="004B5E43" w:rsidRPr="00301EAE" w:rsidRDefault="00165C68" w:rsidP="00FE5091">
      <w:pPr>
        <w:spacing w:after="0"/>
        <w:ind w:left="360"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Представила предложения по э</w:t>
      </w:r>
      <w:r w:rsidR="004B5E43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кологическ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ому</w:t>
      </w:r>
      <w:r w:rsidR="004B5E43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 контрол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 xml:space="preserve">ю и </w:t>
      </w:r>
      <w:r w:rsidR="004B5E43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мониторинг</w:t>
      </w:r>
      <w:r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у</w:t>
      </w:r>
      <w:r w:rsidR="006A1F35" w:rsidRPr="00301EAE">
        <w:rPr>
          <w:rFonts w:ascii="Times New Roman" w:hAnsi="Times New Roman" w:cs="Times New Roman"/>
          <w:bCs/>
          <w:iCs/>
          <w:kern w:val="1"/>
          <w:sz w:val="28"/>
          <w:szCs w:val="28"/>
          <w:u w:color="000000"/>
        </w:rPr>
        <w:t>.</w:t>
      </w:r>
    </w:p>
    <w:p w14:paraId="2817454E" w14:textId="5FF35558" w:rsidR="004B5E43" w:rsidRPr="00301EAE" w:rsidRDefault="004B5E43" w:rsidP="004B5E43">
      <w:pPr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Экологический контроль </w:t>
      </w:r>
      <w:r w:rsidR="00165C68" w:rsidRPr="00301EAE">
        <w:rPr>
          <w:rFonts w:ascii="Times New Roman" w:hAnsi="Times New Roman" w:cs="Times New Roman"/>
          <w:bCs/>
          <w:kern w:val="1"/>
          <w:sz w:val="28"/>
          <w:szCs w:val="28"/>
        </w:rPr>
        <w:t>включает:</w:t>
      </w:r>
    </w:p>
    <w:p w14:paraId="1FCA7783" w14:textId="29169CF0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Контроль выбросов </w:t>
      </w:r>
      <w:r w:rsidR="006A1F35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загрязняющих веществ 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 атмосферный воздух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35579C94" w14:textId="481D9E64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Контроль за работой газоочистного оборудования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7D1EB83F" w14:textId="773F53BE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Контроль объемов водопотребления и водоотведения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1E8F4AF7" w14:textId="6FB9BBC7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Контроль состава сточных вод до и после очистки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7A3BA5CA" w14:textId="2E89BBD1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Контроль технического состояния трубопроводов канализации для предотвращения утечек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</w:p>
    <w:p w14:paraId="5D544233" w14:textId="59B6858F" w:rsidR="004B5E43" w:rsidRPr="00301EAE" w:rsidRDefault="004B5E43" w:rsidP="00165C6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Контроль обращения с отходами – контроль за сбором, накоплением и вывозом отходов.</w:t>
      </w:r>
    </w:p>
    <w:p w14:paraId="047C7646" w14:textId="29B64369" w:rsidR="004B5E43" w:rsidRPr="00301EAE" w:rsidRDefault="004B5E43" w:rsidP="004B5E43">
      <w:pPr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</w:rPr>
        <w:t xml:space="preserve">Экологический мониторинг </w:t>
      </w:r>
      <w:r w:rsidR="00165C68" w:rsidRPr="00301EAE">
        <w:rPr>
          <w:rFonts w:ascii="Times New Roman" w:hAnsi="Times New Roman" w:cs="Times New Roman"/>
          <w:bCs/>
          <w:kern w:val="1"/>
          <w:sz w:val="28"/>
          <w:szCs w:val="28"/>
        </w:rPr>
        <w:t>включает:</w:t>
      </w:r>
    </w:p>
    <w:p w14:paraId="35D20371" w14:textId="5BFA2985" w:rsidR="004B5E43" w:rsidRPr="00301EAE" w:rsidRDefault="004B5E43" w:rsidP="00165C6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Мониторинг загрязнения атмосферного воздуха на границе 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санитарно-защитной зоны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и в 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жилой застройке.</w:t>
      </w:r>
    </w:p>
    <w:p w14:paraId="54DADFBD" w14:textId="00951F33" w:rsidR="004B5E43" w:rsidRPr="00301EAE" w:rsidRDefault="004B5E43" w:rsidP="00165C6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Мониторинг загрязнения почвы (снежного покрова) на территории объекта и на границе 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санитарно-защитной зоны.</w:t>
      </w:r>
    </w:p>
    <w:p w14:paraId="6BC63FC2" w14:textId="2550DD57" w:rsidR="004B5E43" w:rsidRPr="00301EAE" w:rsidRDefault="004B5E43" w:rsidP="00165C6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Мониторинг загрязнения грунтовых вод на территории объекта</w:t>
      </w:r>
      <w:r w:rsidR="00541F9B"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.</w:t>
      </w:r>
    </w:p>
    <w:p w14:paraId="2F88D71C" w14:textId="52F00B01" w:rsidR="004B5E43" w:rsidRPr="00301EAE" w:rsidRDefault="004B5E43" w:rsidP="00165C6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Мониторинг уровня шума.</w:t>
      </w:r>
    </w:p>
    <w:p w14:paraId="2FB11AB9" w14:textId="77777777" w:rsidR="004B5E43" w:rsidRPr="00301EAE" w:rsidRDefault="00C37049" w:rsidP="004B5E43">
      <w:pPr>
        <w:spacing w:after="0"/>
        <w:ind w:firstLine="72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>Воздействие на население и окружающую среду при строительстве и эксплуатации от намечаемой деятельности не превысит допустимые уровни.</w:t>
      </w:r>
    </w:p>
    <w:p w14:paraId="385B04F9" w14:textId="77777777" w:rsidR="00C376F7" w:rsidRPr="00301EAE" w:rsidRDefault="00C37049" w:rsidP="004B5E43">
      <w:pPr>
        <w:spacing w:after="0"/>
        <w:ind w:firstLine="720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lastRenderedPageBreak/>
        <w:t>Решения и мероприятия технического и организационного уровня, предусмотренные для реализации намечаемой деятельности, являются достаточными и обеспечивают минимальный уровень воздействия на население и окружающую среду.</w:t>
      </w:r>
    </w:p>
    <w:p w14:paraId="16DA8F2A" w14:textId="77777777" w:rsidR="004B5E43" w:rsidRPr="00301EAE" w:rsidRDefault="004B5E43" w:rsidP="004B5E43">
      <w:pPr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</w:pPr>
    </w:p>
    <w:p w14:paraId="59B2F567" w14:textId="77777777" w:rsidR="00E05D6F" w:rsidRPr="00301EAE" w:rsidRDefault="00E05D6F" w:rsidP="00E05D6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СЛУШАЛИ</w:t>
      </w:r>
      <w:r w:rsidRPr="00301EAE">
        <w:rPr>
          <w:rFonts w:ascii="Times New Roman" w:hAnsi="Times New Roman" w:cs="Times New Roman"/>
          <w:bCs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Плещенко Дениса Валерьевича –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начальника управления по коммуникациям ФГУП «Федеральный экологический оператор» с докладом:</w:t>
      </w:r>
      <w:r w:rsidRPr="00301EAE"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 xml:space="preserve"> </w:t>
      </w:r>
      <w:r w:rsidRPr="00301EA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Pr="00301EAE">
        <w:rPr>
          <w:rFonts w:ascii="Times New Roman" w:hAnsi="Times New Roman" w:cs="Times New Roman"/>
          <w:i/>
          <w:sz w:val="28"/>
          <w:szCs w:val="28"/>
        </w:rPr>
        <w:t>О предложениях и замечаниях к проектной документации производственно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-технического комплекса по обработке, утилизации и обезвреживанию отходов I и II классов опасности «Западная Сибирь».</w:t>
      </w:r>
    </w:p>
    <w:p w14:paraId="417D64A2" w14:textId="507C6CE1" w:rsidR="00AA7C8D" w:rsidRPr="00301EAE" w:rsidRDefault="00165C68" w:rsidP="00E05D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A7C8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 электронной почты поступил ряд замечаний и предложений от </w:t>
      </w:r>
      <w:r w:rsidR="00541F9B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эксперта научно-технической сферы </w:t>
      </w:r>
      <w:r w:rsidR="00AA7C8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Трубачева Алексея Владиславовича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28A6A21" w14:textId="44E129F3" w:rsidR="00AA7C8D" w:rsidRPr="00301EAE" w:rsidRDefault="00AA7C8D" w:rsidP="00127E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1.Цели по строительству ПТК не соответствуют реальному положению дел в области обращения с отходами. Количество отходов 1 и 2 классов в соответствии с данными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Росприроднадзора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составляет более </w:t>
      </w:r>
      <w:r w:rsidR="006A1F35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 тыс. тонн в год по первому классу и 250 тыс. тонн по второму классу</w:t>
      </w:r>
      <w:r w:rsidR="006A1F35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проектная мощность ПТК составляет 50 тыс. тонн. </w:t>
      </w:r>
      <w:r w:rsidR="00127EAA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анный комплекс является не единственным в нашей стране</w:t>
      </w:r>
      <w:r w:rsidR="00127EAA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 рамках «Национальный проект Э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кология», в России строится семь подобных комплексов. Для того, чтобы загрузить все эти комплексы не хватит отходов</w:t>
      </w:r>
      <w:r w:rsidR="00127EAA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3162E36" w14:textId="54967555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«В своем докладе </w:t>
      </w:r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останавливался </w:t>
      </w:r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том,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</w:t>
      </w:r>
      <w:r w:rsidR="00127EAA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образуется промышленных отходов первого и второго класс</w:t>
      </w:r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</w:t>
      </w:r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Росприроднадзор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165C6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ступают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заявительной форме, </w:t>
      </w:r>
      <w:r w:rsidR="00D0271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данные искажены.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71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аналитической службы международной аудиторско-консалтинговой сети </w:t>
      </w:r>
      <w:proofErr w:type="spellStart"/>
      <w:r w:rsidR="00D0271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FinExpertiza</w:t>
      </w:r>
      <w:proofErr w:type="spellEnd"/>
      <w:r w:rsidR="009347E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271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отмечается, что в 2019 году в России был установлен рекорд по образованию производственных отходов. Их объем составил 7,75 млрд тонн. В Указе Президента Российской Федерации «О Стратегии экологической безопасности Российской Федерации на период до 2025 года» отмечается, что в стране ежегодно образуется примерно 4 млрд тонн отходов производства и потребления, из которых твердые коммунальные отходы составляют только 55-60 млн тонн.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наших оценк</w:t>
      </w:r>
      <w:r w:rsidR="00127EAA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основу принята экспертная оценка, то есть порядка 350-400 тыс. тонн отходов 1 и 2 класса опасности. Именно под эти мощности и рассчитаны 7 создаваемых комплексов для того, </w:t>
      </w:r>
      <w:r w:rsidR="00127EAA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предотвратить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накопление промышленных отходов 1 и 2 класса». </w:t>
      </w:r>
    </w:p>
    <w:p w14:paraId="41AE944E" w14:textId="1B6D5F07" w:rsidR="009219E7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Представленные в проектной документации материалы, характеризующие технологические решения не имеют положительного 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заключения государственной экологической экспертизы н</w:t>
      </w:r>
      <w:r w:rsidR="00127EAA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новые технику и технологию. </w:t>
      </w:r>
    </w:p>
    <w:p w14:paraId="4DE34890" w14:textId="1A443989" w:rsidR="009219E7" w:rsidRPr="00301EAE" w:rsidRDefault="009219E7" w:rsidP="00AA7C8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Ответил Плещенко Денис Валерьевич:</w:t>
      </w:r>
    </w:p>
    <w:p w14:paraId="74B06B2B" w14:textId="6D223A3F" w:rsidR="0097147A" w:rsidRPr="00301EAE" w:rsidRDefault="009347ED" w:rsidP="00AA7C8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Материалы на новую технику и технологи</w:t>
      </w:r>
      <w:r w:rsidR="00481D86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составе проектной документации на производственно-технические комплексы по обработке утилизации и обезвреживанию отходов I и II классов опасности в </w:t>
      </w:r>
      <w:proofErr w:type="spellStart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п.Горный</w:t>
      </w:r>
      <w:proofErr w:type="spellEnd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481D86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proofErr w:type="spellStart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г.Камбарка</w:t>
      </w:r>
      <w:proofErr w:type="spellEnd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п.Марадыковский</w:t>
      </w:r>
      <w:proofErr w:type="spellEnd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г.Щучье</w:t>
      </w:r>
      <w:proofErr w:type="spellEnd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прошли государственную экологическую экспертизу и получили положительные заключения (приказы </w:t>
      </w:r>
      <w:proofErr w:type="spellStart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Росприроднадзора</w:t>
      </w:r>
      <w:proofErr w:type="spellEnd"/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 30.10.2020 № 1473, 1472, 1476, 1475)</w:t>
      </w:r>
      <w:r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97147A" w:rsidRPr="00301E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14:paraId="36E6B579" w14:textId="113EC1C5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3.Проектом предусматривается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реагентная</w:t>
      </w:r>
      <w:proofErr w:type="spellEnd"/>
      <w:r w:rsidR="00481D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физико-химическая переработка жидких неорганических отходов 1 и 2 классов. Это может привести к загрязнению окружающей среды токсичными металлами в связи с невозможностью реализации замкнутых систем его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водооборота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как следствие сбросу сточных вод, образующихся п</w:t>
      </w:r>
      <w:r w:rsidR="00127EAA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переработке.  </w:t>
      </w:r>
    </w:p>
    <w:p w14:paraId="04A81B7F" w14:textId="14ADF08B" w:rsidR="00AA7C8D" w:rsidRPr="00301EAE" w:rsidRDefault="00AA7C8D" w:rsidP="006B558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Отве</w:t>
      </w:r>
      <w:r w:rsidR="0097147A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тила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Вера Михайловна Башмакова: </w:t>
      </w:r>
      <w:r w:rsidR="009347E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 сточные воды</w:t>
      </w:r>
      <w:r w:rsidR="0097147A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собираются в приемник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</w:t>
      </w:r>
      <w:r w:rsidR="00481D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очистки возвращаются в технологический процесс.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Очищенные дождевые стоки 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идут также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подпитку оборотной системы, на промывку оборудования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се производственные стоки, которые образуются в процессе, обессоливаются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получаем техническую воду качества второго класса. Она идет в голову технологического процесса физико-химического метода </w:t>
      </w:r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обработки и часть </w:t>
      </w:r>
      <w:r w:rsidR="0093380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подпитку оборотной системы</w:t>
      </w:r>
      <w:r w:rsidR="009347E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40339600" w14:textId="7BBA2AC6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4. </w:t>
      </w:r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Проектом предусматривается высокотемпературное обезвреживание (пламенное сжигание) твердых и жидких отходов I и II классов опасности в количестве 25 000 т/год на установке термического обезвреживания (УТО). Предполагается, что на сжигание будет поступать 209 видов отходов, в </w:t>
      </w:r>
      <w:proofErr w:type="spellStart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т.ч</w:t>
      </w:r>
      <w:proofErr w:type="spellEnd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450 тонн в год галогенорганических соединений, являющихся опасными </w:t>
      </w:r>
      <w:proofErr w:type="spellStart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диоксиногенными</w:t>
      </w:r>
      <w:proofErr w:type="spellEnd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веществами. Реализуемые технологические и температурные режимы горения не предотвращают образования </w:t>
      </w:r>
      <w:proofErr w:type="spellStart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диоксинов</w:t>
      </w:r>
      <w:proofErr w:type="spellEnd"/>
      <w:r w:rsidR="006B558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газовой фазе и не гарантируют их полной задержки в рукавных фильтрах.</w:t>
      </w:r>
    </w:p>
    <w:p w14:paraId="160E670D" w14:textId="5BB1B8A0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«Процесс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термического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обезвреживания отходов четко регламентирован. Содержание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галогенов не превышает 1,8 %, то есть масса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поступает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обезвреживание фиксируется по определенным значениям.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 веществ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рассчитано с большим запасом системы очистки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 Система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полностью очищать образующиеся технологические газы до требуемых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значений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 Температурный режим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применяемы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данной установке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</w:t>
      </w:r>
      <w:r w:rsidR="00481D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наилучшим доступным технологиям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41942A86" w14:textId="7E3D8DFE" w:rsidR="00AA7C8D" w:rsidRPr="00301EAE" w:rsidRDefault="00AA7C8D" w:rsidP="00481D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5.В проектной документации утверждается, что технологические показатели выбросов соответствуют наилучшим доступным технологиям, а расчетные показатели не превышают нормативов </w:t>
      </w:r>
      <w:r w:rsidR="00B16C4E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предельно допустимых выбросов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При этом указывается, что данные по выбросам </w:t>
      </w:r>
      <w:r w:rsidR="00B16C4E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загрязняющих веществ (ЗВ)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приняты по объекту аналогу, отсутствуют протоколы химического анализа. В связи с отсутствием протоколов химического, количественного анализов газовых выбросов на содержание </w:t>
      </w:r>
      <w:r w:rsidR="00FC5755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ЗВ, расчеты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рассеивания не могут отражать реальную ситуацию.</w:t>
      </w:r>
    </w:p>
    <w:p w14:paraId="6C30377C" w14:textId="01D71477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 Иванов Константи</w:t>
      </w:r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proofErr w:type="spellStart"/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Новомирович</w:t>
      </w:r>
      <w:proofErr w:type="spellEnd"/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 «О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коло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1200 аналогов работают в странах Европы и других странах мира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оказатели фиксируются в режиме онлайн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любой житель данной территории может войти на </w:t>
      </w:r>
      <w:proofErr w:type="gram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сайт  предприятия</w:t>
      </w:r>
      <w:proofErr w:type="gram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ознакомиться с показателями. В наших материалах приведены ссылки на данные соответствующих компаний, которые </w:t>
      </w:r>
      <w:r w:rsidR="006B55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производят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переработку таких отходов».</w:t>
      </w:r>
    </w:p>
    <w:p w14:paraId="10CD83F7" w14:textId="1A7D4CED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 Для контроля содержания вредных веществ в отходящих газах планируется осуществлять мониторинг химического состава по 25 наименованиям. При этом в режиме реального времени контроль предусматривается только по 10 наименованиям веществ, в которы</w:t>
      </w:r>
      <w:r w:rsidR="00B16C4E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входят наиболее критичные по токсичности компоненты: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диоксины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бензапирен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ртуть, кадмий, барий, кобальт, ванадий, мышьяк, свинец, хром и их соединения. </w:t>
      </w:r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Вызывает сомнение возможность использования газоанализатора АКВТ-3 для определения концентрации оксида углерода и кислорода на выходе из камеры </w:t>
      </w:r>
      <w:proofErr w:type="spellStart"/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дожига</w:t>
      </w:r>
      <w:proofErr w:type="spellEnd"/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температура в которой составляет 1200</w:t>
      </w:r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о</w:t>
      </w:r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С, поскольку температурный режим работы данного анализатора составляет интервал от 0 до 1050</w:t>
      </w:r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о</w:t>
      </w:r>
      <w:r w:rsidR="00137483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</w:p>
    <w:p w14:paraId="374C4E35" w14:textId="39A0647A" w:rsidR="00AA7C8D" w:rsidRPr="00301EAE" w:rsidRDefault="00AA7C8D" w:rsidP="00934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случае в автоматическом режиме должны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оваться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два показателя: оксид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углерода и азота. Мы предложили контролировать 25, из них 10 контролируется в автоматическом режиме. В настоящий момент технические возможности в РФ и зарубежных стран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позволяют контролировать остальные показатели в автоматизированном режиме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ензапирен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диоксины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контролируются в автоматизированном режиме. Остальные 15 показателей контролируются путем отбора анализа проб специализированной лабора</w:t>
      </w:r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тори</w:t>
      </w:r>
      <w:r w:rsidR="00481D8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аккредитованной на проведение 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определенных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анализов. </w:t>
      </w:r>
    </w:p>
    <w:p w14:paraId="056118EE" w14:textId="0676E58D" w:rsidR="00AA7C8D" w:rsidRPr="00301EAE" w:rsidRDefault="00E03C78" w:rsidP="00934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Касаемо прибора: н</w:t>
      </w:r>
      <w:r w:rsidR="00AA7C8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ами получено подтверждение разработчика о том, что данный прибор может использоваться при режиме 1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7C8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00 градусов».</w:t>
      </w:r>
    </w:p>
    <w:p w14:paraId="6FF1C575" w14:textId="77777777" w:rsidR="002A266E" w:rsidRPr="00301EAE" w:rsidRDefault="002A266E" w:rsidP="00934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6157C" w14:textId="593B7004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7.</w:t>
      </w:r>
      <w:r w:rsidR="00E03C78" w:rsidRPr="00301EAE">
        <w:t xml:space="preserve"> </w:t>
      </w:r>
      <w:r w:rsidR="00E03C78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 данным предполагаемого материального баланса на УТО в среднем за год образуется 1119,521 тонн золы и шлака, являющихся токсичными отходами из-за повышенного содержания в них </w:t>
      </w:r>
      <w:proofErr w:type="spellStart"/>
      <w:r w:rsidR="00E03C78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диоксинов</w:t>
      </w:r>
      <w:proofErr w:type="spellEnd"/>
      <w:r w:rsidR="00E03C78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соединений тяжелых металлов. Данные отходы предполагается вывозить для размещения на полигоны промышленных отходов и рекомендуется использовать в качестве изолирующего инертного материала для полигонов ТКО. При сжигании конкретных видов отходов I и II классов опасности состав золы и шлака будет отличаться, будет различным и класс опасности золы/шлака). Данное обоснование отсутствует в материалах ПД и ПОВОС.</w:t>
      </w:r>
    </w:p>
    <w:p w14:paraId="79732AA2" w14:textId="10CF7E9F" w:rsidR="00AA7C8D" w:rsidRPr="00301EAE" w:rsidRDefault="00AA7C8D" w:rsidP="00E03C7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 «Шлаки перерабатываются и используются как пересып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материал, а зола вывози</w:t>
      </w:r>
      <w:r w:rsidR="00FC575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полигон, ее образуется не более 4% от всего общего объема перерабатываемых отходов. 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золы и шлака будут находиться в установленном проектными материалами диапазоне (зола – отход IV класса опасности)</w:t>
      </w:r>
      <w:r w:rsidR="0089091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3C7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металлов в шлаке – менее 3%. Для обеспечения соблюдения указанных показателей приняты особые меры по контролю отходов, поступающих на термическое обезвреживание, в отношении содержания наиболее значимых вредных веществ (галогены, тяжелые металлы и др. соединения). В проекте установлен компонентный состав смеси отходов, подлежащих термическому обезвреживанию, который строго контролируется и поддерживается».</w:t>
      </w:r>
    </w:p>
    <w:p w14:paraId="52377AF7" w14:textId="08330FED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8.</w:t>
      </w:r>
      <w:r w:rsidR="002A36B6" w:rsidRPr="00301EAE">
        <w:t xml:space="preserve"> </w:t>
      </w:r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материалах предварительной оценки отсутствуют такие важные разделы, как: а)характеристика состояния здоровья населения, оценка заболеваемости населения инфекционными и неинфекционными болезнями, в </w:t>
      </w:r>
      <w:proofErr w:type="spellStart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т.ч</w:t>
      </w:r>
      <w:proofErr w:type="spellEnd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онкологическими, патологиями нервной и сердечно-сосудистой системы; б)социально- экологическая оценка проектных решений с оценкой изменения санитарно-гигиенических условий, прогнозной оценкой воздействия на демографическую ситуацию в результате реализации проектных решений; в)общая характеристика воздействия проектируемого объекта на окружающую среду; г)оценка, в </w:t>
      </w:r>
      <w:proofErr w:type="spellStart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т.ч</w:t>
      </w:r>
      <w:proofErr w:type="spellEnd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прогнозная, загрязнения почв </w:t>
      </w:r>
      <w:proofErr w:type="spellStart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диоксинами</w:t>
      </w:r>
      <w:proofErr w:type="spellEnd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proofErr w:type="spellStart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диоксиноподобными</w:t>
      </w:r>
      <w:proofErr w:type="spellEnd"/>
      <w:r w:rsidR="002A36B6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веществами, образующимися в результате термического обезвреживания отходов I и II класса опасности, с учетом их кумулятивных свойств, и другие.</w:t>
      </w:r>
    </w:p>
    <w:p w14:paraId="62211E88" w14:textId="05834DDB" w:rsidR="00940676" w:rsidRPr="00301EAE" w:rsidRDefault="00AA7C8D" w:rsidP="00E42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Ответила Минаева Инна Викторовна: «Характеристика состояния здоровья населения </w:t>
      </w:r>
      <w:r w:rsidR="003D6584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дополнена.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представлена на основании данных, которые являются общедоступными, расположенные на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сайте </w:t>
      </w:r>
      <w:r w:rsidR="00E0303C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ФМБА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. По поводу демографической оценки и ситуации</w:t>
      </w:r>
      <w:r w:rsidR="00890918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: р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азмещение любого предприятия </w:t>
      </w:r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опосредованно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изменением демографической ситуации</w:t>
      </w:r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F5D9B4A" w14:textId="22FA0851" w:rsidR="00AA7C8D" w:rsidRPr="00301EAE" w:rsidRDefault="00AA7C8D" w:rsidP="00E42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параллельно идет процедура определения размера санитарно-защитной зоны и в соответствии с </w:t>
      </w:r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оссийским законодательством в рамках этой процедуры для таких объектов, как наш</w:t>
      </w:r>
      <w:r w:rsidR="00E0303C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</w:t>
      </w:r>
      <w:r w:rsidR="00E0303C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смотрен</w:t>
      </w:r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обязательном порядке оценка риска здоровья населения. Оценка риска здоровья населения будет в этом документе. В </w:t>
      </w:r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добавим </w:t>
      </w:r>
      <w:proofErr w:type="gramStart"/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по этой оценке</w:t>
      </w:r>
      <w:proofErr w:type="gramEnd"/>
      <w:r w:rsidR="00940676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5BDFC09" w14:textId="643FAD2C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9.</w:t>
      </w:r>
      <w:r w:rsidR="00D7055D" w:rsidRPr="00301EAE">
        <w:t xml:space="preserve"> </w:t>
      </w:r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7.7 предварительной оценки «Оценка воздействия проектируемого объекта при аварийных ситуациях…» объективно-обоснованной оценкой такого воздействия не является. В соответствующих таблицах и приложениях приведены данные по ожидаемым максимально разовым выбросам ЗВ в атмосферу, которые получены расчетным методом согласно</w:t>
      </w:r>
      <w:r w:rsidR="005E3DA7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данны</w:t>
      </w:r>
      <w:r w:rsidR="005E3DA7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технологии работы оборудования. Также расчеты не представлены для случая наиболее опасной аварии – разгерметизации камеры </w:t>
      </w:r>
      <w:proofErr w:type="spellStart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дожига</w:t>
      </w:r>
      <w:proofErr w:type="spellEnd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котла-утилизатора с выбросом в атмосферу неочищенных отходящих газов.</w:t>
      </w:r>
    </w:p>
    <w:p w14:paraId="547AB3DE" w14:textId="539B2293" w:rsidR="00AA7C8D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Ответила Башмакова Вера Михайловна: «Этот вопрос мы будем дорабатывать и внесем в декларацию по промышленной безопасности. В проекте предусмотрена система автоматической системы блокировок».</w:t>
      </w:r>
    </w:p>
    <w:p w14:paraId="02533A3F" w14:textId="6B86CB70" w:rsidR="00AA7C8D" w:rsidRPr="00301EAE" w:rsidRDefault="00E0303C" w:rsidP="00D7055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10.</w:t>
      </w:r>
      <w:r w:rsidR="00D7055D" w:rsidRPr="00301EAE">
        <w:t xml:space="preserve"> </w:t>
      </w:r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Приложении Г к материалам </w:t>
      </w:r>
      <w:r w:rsidR="005E3DA7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предварительной оценки воздействия на окружающую среду </w:t>
      </w:r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приведен Перечень отходов I и II классов опасности, планируемых к переработке на </w:t>
      </w:r>
      <w:proofErr w:type="spellStart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экотехнопарке</w:t>
      </w:r>
      <w:proofErr w:type="spellEnd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«Западная Сибирь», который содержит 10 позиций ртутьсодержащих отходов, переработка которых не предусматривается на ПТК, что </w:t>
      </w:r>
      <w:proofErr w:type="gramStart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является  свидетельством</w:t>
      </w:r>
      <w:proofErr w:type="gramEnd"/>
      <w:r w:rsidR="00D7055D" w:rsidRPr="00301E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недостоверности всего приведенного Перечня.</w:t>
      </w:r>
    </w:p>
    <w:p w14:paraId="4DEE3A42" w14:textId="22298388" w:rsidR="000D6140" w:rsidRPr="00301EAE" w:rsidRDefault="00AA7C8D" w:rsidP="00AA7C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Ответила Минаева Инна Викторовна: «В приложении Г приведено письмо и к нему приложен перечень отходов, который изначально заказчик объекта хотел перерабатывать на этом объекте. В результате проработки от ряда отходов, в том числе от ртутьсодержащих отходов</w:t>
      </w:r>
      <w:r w:rsidR="007A6E09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отказались. И эти отходы действительно не будут перерабатываться на объекте. Перечень исключенных и не подлежащих переработке отходов приведен в </w:t>
      </w:r>
      <w:r w:rsidR="007A6E09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D7055D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Д,</w:t>
      </w:r>
      <w:r w:rsidR="00406315"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  <w:shd w:val="clear" w:color="auto" w:fill="FFFFFF"/>
        </w:rPr>
        <w:t>Е».</w:t>
      </w:r>
    </w:p>
    <w:p w14:paraId="473DD8BC" w14:textId="77777777" w:rsidR="009E44C9" w:rsidRPr="00301EAE" w:rsidRDefault="00176A77" w:rsidP="00CB0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16C29" w:rsidRPr="00301EAE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 сообщил, что все докладчики, заявленные в Повестке о</w:t>
      </w:r>
      <w:r w:rsidR="007D7752" w:rsidRPr="00301EAE">
        <w:rPr>
          <w:rFonts w:ascii="Times New Roman" w:hAnsi="Times New Roman" w:cs="Times New Roman"/>
          <w:b/>
          <w:sz w:val="28"/>
          <w:szCs w:val="28"/>
        </w:rPr>
        <w:t>бщественных слушаний, выступили</w:t>
      </w:r>
      <w:r w:rsidR="00C16C29" w:rsidRPr="00301EAE">
        <w:rPr>
          <w:rFonts w:ascii="Times New Roman" w:hAnsi="Times New Roman" w:cs="Times New Roman"/>
          <w:b/>
          <w:sz w:val="28"/>
          <w:szCs w:val="28"/>
        </w:rPr>
        <w:t xml:space="preserve"> и предложил </w:t>
      </w:r>
      <w:r w:rsidR="009E44C9" w:rsidRPr="00301EAE">
        <w:rPr>
          <w:rFonts w:ascii="Times New Roman" w:hAnsi="Times New Roman" w:cs="Times New Roman"/>
          <w:b/>
          <w:sz w:val="28"/>
          <w:szCs w:val="28"/>
        </w:rPr>
        <w:t>перейти к ответам на вопросы.</w:t>
      </w:r>
    </w:p>
    <w:p w14:paraId="2AB07E36" w14:textId="56F870A1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 xml:space="preserve">1.Почему при голосовании </w:t>
      </w:r>
      <w:r w:rsidR="00406315" w:rsidRPr="00301EAE">
        <w:rPr>
          <w:rFonts w:ascii="Times New Roman" w:hAnsi="Times New Roman" w:cs="Times New Roman"/>
          <w:i/>
          <w:sz w:val="28"/>
          <w:szCs w:val="28"/>
        </w:rPr>
        <w:t>п</w:t>
      </w:r>
      <w:r w:rsidRPr="00301EAE">
        <w:rPr>
          <w:rFonts w:ascii="Times New Roman" w:hAnsi="Times New Roman" w:cs="Times New Roman"/>
          <w:i/>
          <w:sz w:val="28"/>
          <w:szCs w:val="28"/>
        </w:rPr>
        <w:t>о времени выступления по письменным заявкам не учтены голоса из малого зала?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6B642" w14:textId="6F03B5EB" w:rsidR="00AA7C8D" w:rsidRPr="00301EAE" w:rsidRDefault="00127EAA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lastRenderedPageBreak/>
        <w:t xml:space="preserve">Ответил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Бабенышев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AA7C8D" w:rsidRPr="00301EAE">
        <w:rPr>
          <w:rFonts w:ascii="Times New Roman" w:hAnsi="Times New Roman" w:cs="Times New Roman"/>
          <w:sz w:val="28"/>
          <w:szCs w:val="28"/>
        </w:rPr>
        <w:t>: «На момент начал</w:t>
      </w:r>
      <w:r w:rsidR="00406315" w:rsidRPr="00301EAE">
        <w:rPr>
          <w:rFonts w:ascii="Times New Roman" w:hAnsi="Times New Roman" w:cs="Times New Roman"/>
          <w:sz w:val="28"/>
          <w:szCs w:val="28"/>
        </w:rPr>
        <w:t>а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 зарегистрировалось 67 человек. В большом зале находится почти 50, из этих 50 были </w:t>
      </w:r>
      <w:r w:rsidR="00E0303C" w:rsidRPr="00301EAE">
        <w:rPr>
          <w:rFonts w:ascii="Times New Roman" w:hAnsi="Times New Roman" w:cs="Times New Roman"/>
          <w:sz w:val="28"/>
          <w:szCs w:val="28"/>
        </w:rPr>
        <w:t>«</w:t>
      </w:r>
      <w:r w:rsidR="00AA7C8D" w:rsidRPr="00301EAE">
        <w:rPr>
          <w:rFonts w:ascii="Times New Roman" w:hAnsi="Times New Roman" w:cs="Times New Roman"/>
          <w:sz w:val="28"/>
          <w:szCs w:val="28"/>
        </w:rPr>
        <w:t>ЗА</w:t>
      </w:r>
      <w:r w:rsidR="00E0303C" w:rsidRPr="00301EAE">
        <w:rPr>
          <w:rFonts w:ascii="Times New Roman" w:hAnsi="Times New Roman" w:cs="Times New Roman"/>
          <w:sz w:val="28"/>
          <w:szCs w:val="28"/>
        </w:rPr>
        <w:t>»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 только 5</w:t>
      </w:r>
      <w:r w:rsidR="00406315" w:rsidRPr="00301E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. </w:t>
      </w:r>
      <w:r w:rsidR="00406315" w:rsidRPr="00301EAE">
        <w:rPr>
          <w:rFonts w:ascii="Times New Roman" w:hAnsi="Times New Roman" w:cs="Times New Roman"/>
          <w:sz w:val="28"/>
          <w:szCs w:val="28"/>
        </w:rPr>
        <w:t xml:space="preserve">Количество людей в малом зале </w:t>
      </w:r>
      <w:proofErr w:type="gramStart"/>
      <w:r w:rsidR="00406315" w:rsidRPr="00301EAE">
        <w:rPr>
          <w:rFonts w:ascii="Times New Roman" w:hAnsi="Times New Roman" w:cs="Times New Roman"/>
          <w:sz w:val="28"/>
          <w:szCs w:val="28"/>
        </w:rPr>
        <w:t>не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406315" w:rsidRPr="00301EAE">
        <w:rPr>
          <w:rFonts w:ascii="Times New Roman" w:hAnsi="Times New Roman" w:cs="Times New Roman"/>
          <w:sz w:val="28"/>
          <w:szCs w:val="28"/>
        </w:rPr>
        <w:t>достаточн</w:t>
      </w:r>
      <w:r w:rsidR="007A6E09" w:rsidRPr="00301E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6315" w:rsidRPr="00301EAE">
        <w:rPr>
          <w:rFonts w:ascii="Times New Roman" w:hAnsi="Times New Roman" w:cs="Times New Roman"/>
          <w:sz w:val="28"/>
          <w:szCs w:val="28"/>
        </w:rPr>
        <w:t xml:space="preserve"> для принятия данного решения».</w:t>
      </w:r>
    </w:p>
    <w:p w14:paraId="60EAD73E" w14:textId="5112BD63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2. Когда будет проведен референдум по строительству объекта?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05A7D" w14:textId="110663DB" w:rsidR="00AA7C8D" w:rsidRPr="00301EAE" w:rsidRDefault="00E0303C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Петров Владимир Иванович</w:t>
      </w:r>
      <w:r w:rsidR="00AA7C8D" w:rsidRPr="00301EAE">
        <w:rPr>
          <w:rFonts w:ascii="Times New Roman" w:hAnsi="Times New Roman" w:cs="Times New Roman"/>
          <w:sz w:val="28"/>
          <w:szCs w:val="28"/>
        </w:rPr>
        <w:t>: «16 марта инициирова</w:t>
      </w:r>
      <w:r w:rsidR="00406315" w:rsidRPr="00301EAE">
        <w:rPr>
          <w:rFonts w:ascii="Times New Roman" w:hAnsi="Times New Roman" w:cs="Times New Roman"/>
          <w:sz w:val="28"/>
          <w:szCs w:val="28"/>
        </w:rPr>
        <w:t xml:space="preserve">н </w:t>
      </w:r>
      <w:r w:rsidR="00AA7C8D" w:rsidRPr="00301EAE">
        <w:rPr>
          <w:rFonts w:ascii="Times New Roman" w:hAnsi="Times New Roman" w:cs="Times New Roman"/>
          <w:sz w:val="28"/>
          <w:szCs w:val="28"/>
        </w:rPr>
        <w:t>местный рефер</w:t>
      </w:r>
      <w:r w:rsidR="00E42FE1" w:rsidRPr="00301EAE">
        <w:rPr>
          <w:rFonts w:ascii="Times New Roman" w:hAnsi="Times New Roman" w:cs="Times New Roman"/>
          <w:sz w:val="28"/>
          <w:szCs w:val="28"/>
        </w:rPr>
        <w:t>е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ндум по поводу размещения данного завода. До 4 мая территориальная </w:t>
      </w:r>
      <w:r w:rsidRPr="00301EAE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 рассмотрит и вынесет на о</w:t>
      </w:r>
      <w:r w:rsidRPr="00301EAE">
        <w:rPr>
          <w:rFonts w:ascii="Times New Roman" w:hAnsi="Times New Roman" w:cs="Times New Roman"/>
          <w:sz w:val="28"/>
          <w:szCs w:val="28"/>
        </w:rPr>
        <w:t>б</w:t>
      </w:r>
      <w:r w:rsidR="00AA7C8D" w:rsidRPr="00301EAE">
        <w:rPr>
          <w:rFonts w:ascii="Times New Roman" w:hAnsi="Times New Roman" w:cs="Times New Roman"/>
          <w:sz w:val="28"/>
          <w:szCs w:val="28"/>
        </w:rPr>
        <w:t xml:space="preserve">суждения </w:t>
      </w:r>
      <w:proofErr w:type="gramStart"/>
      <w:r w:rsidR="00AA7C8D" w:rsidRPr="00301EA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AA7C8D" w:rsidRPr="00301EAE">
        <w:rPr>
          <w:rFonts w:ascii="Times New Roman" w:hAnsi="Times New Roman" w:cs="Times New Roman"/>
          <w:sz w:val="28"/>
          <w:szCs w:val="28"/>
        </w:rPr>
        <w:t xml:space="preserve"> ЗАТО Северск».</w:t>
      </w:r>
    </w:p>
    <w:p w14:paraId="21AC35A5" w14:textId="149779F2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3.</w:t>
      </w:r>
      <w:r w:rsidR="007A6E09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Почему нар</w:t>
      </w:r>
      <w:r w:rsidR="00254364" w:rsidRPr="00301EAE">
        <w:rPr>
          <w:rFonts w:ascii="Times New Roman" w:hAnsi="Times New Roman" w:cs="Times New Roman"/>
          <w:i/>
          <w:sz w:val="28"/>
          <w:szCs w:val="28"/>
        </w:rPr>
        <w:t xml:space="preserve">ушен абзац 2 </w:t>
      </w:r>
      <w:proofErr w:type="gramStart"/>
      <w:r w:rsidR="00254364" w:rsidRPr="00301EAE">
        <w:rPr>
          <w:rFonts w:ascii="Times New Roman" w:hAnsi="Times New Roman" w:cs="Times New Roman"/>
          <w:i/>
          <w:sz w:val="28"/>
          <w:szCs w:val="28"/>
        </w:rPr>
        <w:t>п.4.7,4.8</w:t>
      </w:r>
      <w:proofErr w:type="gramEnd"/>
      <w:r w:rsidR="00254364" w:rsidRPr="00301EAE">
        <w:rPr>
          <w:rFonts w:ascii="Times New Roman" w:hAnsi="Times New Roman" w:cs="Times New Roman"/>
          <w:i/>
          <w:sz w:val="28"/>
          <w:szCs w:val="28"/>
        </w:rPr>
        <w:t>,4.9 Прика</w:t>
      </w:r>
      <w:r w:rsidRPr="00301EAE">
        <w:rPr>
          <w:rFonts w:ascii="Times New Roman" w:hAnsi="Times New Roman" w:cs="Times New Roman"/>
          <w:i/>
          <w:sz w:val="28"/>
          <w:szCs w:val="28"/>
        </w:rPr>
        <w:t>з</w:t>
      </w:r>
      <w:r w:rsidR="007A6E09" w:rsidRPr="00301EAE">
        <w:rPr>
          <w:rFonts w:ascii="Times New Roman" w:hAnsi="Times New Roman" w:cs="Times New Roman"/>
          <w:i/>
          <w:sz w:val="28"/>
          <w:szCs w:val="28"/>
        </w:rPr>
        <w:t>а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327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</w:rPr>
        <w:t>Госкомэкологии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</w:rPr>
        <w:t xml:space="preserve"> от 16.05.2020. Количество представителей общественности, нет достаточного информирования граждан г. Северск и Томской области о слушани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ях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, мало времени докладчикам на вопросы по проекту. </w:t>
      </w:r>
    </w:p>
    <w:p w14:paraId="6692B250" w14:textId="6DF02A38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Плещенко Денис Валерьевич: «Приказ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исполнен полностью, потому что приказ требует от заказчика публикаци</w:t>
      </w:r>
      <w:r w:rsidR="00254364" w:rsidRPr="00301EAE">
        <w:rPr>
          <w:rFonts w:ascii="Times New Roman" w:hAnsi="Times New Roman" w:cs="Times New Roman"/>
          <w:sz w:val="28"/>
          <w:szCs w:val="28"/>
        </w:rPr>
        <w:t>й</w:t>
      </w:r>
      <w:r w:rsidRPr="00301EAE">
        <w:rPr>
          <w:rFonts w:ascii="Times New Roman" w:hAnsi="Times New Roman" w:cs="Times New Roman"/>
          <w:sz w:val="28"/>
          <w:szCs w:val="28"/>
        </w:rPr>
        <w:t xml:space="preserve"> на федеральном, региональном и местном уровнях.  В начале февраля текущего года в г. Томск</w:t>
      </w:r>
      <w:r w:rsidR="00F75E71" w:rsidRPr="00301EAE">
        <w:rPr>
          <w:rFonts w:ascii="Times New Roman" w:hAnsi="Times New Roman" w:cs="Times New Roman"/>
          <w:sz w:val="28"/>
          <w:szCs w:val="28"/>
        </w:rPr>
        <w:t>е</w:t>
      </w:r>
      <w:r w:rsidRPr="00301EAE">
        <w:rPr>
          <w:rFonts w:ascii="Times New Roman" w:hAnsi="Times New Roman" w:cs="Times New Roman"/>
          <w:sz w:val="28"/>
          <w:szCs w:val="28"/>
        </w:rPr>
        <w:t xml:space="preserve"> в РИА </w:t>
      </w:r>
      <w:r w:rsidR="00254364" w:rsidRPr="00301EAE">
        <w:rPr>
          <w:rFonts w:ascii="Times New Roman" w:hAnsi="Times New Roman" w:cs="Times New Roman"/>
          <w:sz w:val="28"/>
          <w:szCs w:val="28"/>
        </w:rPr>
        <w:t>«</w:t>
      </w:r>
      <w:r w:rsidRPr="00301EAE">
        <w:rPr>
          <w:rFonts w:ascii="Times New Roman" w:hAnsi="Times New Roman" w:cs="Times New Roman"/>
          <w:sz w:val="28"/>
          <w:szCs w:val="28"/>
        </w:rPr>
        <w:t>Томск</w:t>
      </w:r>
      <w:r w:rsidR="00254364" w:rsidRPr="00301EAE">
        <w:rPr>
          <w:rFonts w:ascii="Times New Roman" w:hAnsi="Times New Roman" w:cs="Times New Roman"/>
          <w:sz w:val="28"/>
          <w:szCs w:val="28"/>
        </w:rPr>
        <w:t>»</w:t>
      </w:r>
      <w:r w:rsidRPr="00301EAE">
        <w:rPr>
          <w:rFonts w:ascii="Times New Roman" w:hAnsi="Times New Roman" w:cs="Times New Roman"/>
          <w:sz w:val="28"/>
          <w:szCs w:val="28"/>
        </w:rPr>
        <w:t xml:space="preserve"> была проведена конференция на этот сч</w:t>
      </w:r>
      <w:r w:rsidR="00254364" w:rsidRPr="00301EAE">
        <w:rPr>
          <w:rFonts w:ascii="Times New Roman" w:hAnsi="Times New Roman" w:cs="Times New Roman"/>
          <w:sz w:val="28"/>
          <w:szCs w:val="28"/>
        </w:rPr>
        <w:t>ет, где были представители СМИ.  З</w:t>
      </w:r>
      <w:r w:rsidRPr="00301EAE">
        <w:rPr>
          <w:rFonts w:ascii="Times New Roman" w:hAnsi="Times New Roman" w:cs="Times New Roman"/>
          <w:sz w:val="28"/>
          <w:szCs w:val="28"/>
        </w:rPr>
        <w:t xml:space="preserve">аказчиком создана официальная группа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, на которой идет информирование по данному объекту, были различные теле</w:t>
      </w:r>
      <w:r w:rsidR="007A6E09" w:rsidRPr="00301EAE">
        <w:rPr>
          <w:rFonts w:ascii="Times New Roman" w:hAnsi="Times New Roman" w:cs="Times New Roman"/>
          <w:sz w:val="28"/>
          <w:szCs w:val="28"/>
        </w:rPr>
        <w:t>визионные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 и </w:t>
      </w:r>
      <w:r w:rsidRPr="00301EAE">
        <w:rPr>
          <w:rFonts w:ascii="Times New Roman" w:hAnsi="Times New Roman" w:cs="Times New Roman"/>
          <w:sz w:val="28"/>
          <w:szCs w:val="28"/>
        </w:rPr>
        <w:t>радиоэфиры».</w:t>
      </w:r>
    </w:p>
    <w:p w14:paraId="24CF89D2" w14:textId="675C1160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4. Кто собственник товарной продукции?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70033" w14:textId="70F394B3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Плешенко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Денис Валерьевич: «Собственником является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1EA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Гринвэй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».</w:t>
      </w:r>
    </w:p>
    <w:p w14:paraId="60FF863B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5.Почему не строят объект там, где нет людей? Томск не производит столько отходов 1 и 2 класса</w:t>
      </w:r>
      <w:r w:rsidR="00254364" w:rsidRPr="00301EAE">
        <w:rPr>
          <w:rFonts w:ascii="Times New Roman" w:hAnsi="Times New Roman" w:cs="Times New Roman"/>
          <w:i/>
          <w:sz w:val="28"/>
          <w:szCs w:val="28"/>
        </w:rPr>
        <w:t>.</w:t>
      </w:r>
    </w:p>
    <w:p w14:paraId="45CD803E" w14:textId="405AE8E1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: «Объект строя</w:t>
      </w:r>
      <w:r w:rsidR="00254364" w:rsidRPr="00301EAE">
        <w:rPr>
          <w:rFonts w:ascii="Times New Roman" w:hAnsi="Times New Roman" w:cs="Times New Roman"/>
          <w:sz w:val="28"/>
          <w:szCs w:val="28"/>
        </w:rPr>
        <w:t>т</w:t>
      </w:r>
      <w:r w:rsidRPr="00301EAE">
        <w:rPr>
          <w:rFonts w:ascii="Times New Roman" w:hAnsi="Times New Roman" w:cs="Times New Roman"/>
          <w:sz w:val="28"/>
          <w:szCs w:val="28"/>
        </w:rPr>
        <w:t xml:space="preserve"> там, где безопасно для населения, где 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301EAE">
        <w:rPr>
          <w:rFonts w:ascii="Times New Roman" w:hAnsi="Times New Roman" w:cs="Times New Roman"/>
          <w:sz w:val="28"/>
          <w:szCs w:val="28"/>
        </w:rPr>
        <w:t>технически».</w:t>
      </w:r>
    </w:p>
    <w:p w14:paraId="77BD9932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6. Какие способы устранения аварий на объекте предусмотрены, если таких объектов в РФ еще нет, плюс радиоактивное воздействие атомных объектов уже существует. Взаимное влияние химических и атомных объектов?</w:t>
      </w:r>
    </w:p>
    <w:p w14:paraId="3FAB08BA" w14:textId="0E93DAB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Ответила Башмакова Вера Михайловна: «В проектной документации в разделе ОВОС будет рассмотрено 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Pr="00301EAE">
        <w:rPr>
          <w:rFonts w:ascii="Times New Roman" w:hAnsi="Times New Roman" w:cs="Times New Roman"/>
          <w:sz w:val="28"/>
          <w:szCs w:val="28"/>
        </w:rPr>
        <w:t>влияние действующих предприятий. У нас на предприятии предусмотрен радиационный контроль и передач</w:t>
      </w:r>
      <w:r w:rsidR="00254364" w:rsidRPr="00301EAE">
        <w:rPr>
          <w:rFonts w:ascii="Times New Roman" w:hAnsi="Times New Roman" w:cs="Times New Roman"/>
          <w:sz w:val="28"/>
          <w:szCs w:val="28"/>
        </w:rPr>
        <w:t>а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по муниципальной систем</w:t>
      </w:r>
      <w:r w:rsidR="00F75E71" w:rsidRPr="00301EAE">
        <w:rPr>
          <w:rFonts w:ascii="Times New Roman" w:hAnsi="Times New Roman" w:cs="Times New Roman"/>
          <w:sz w:val="28"/>
          <w:szCs w:val="28"/>
        </w:rPr>
        <w:t>е</w:t>
      </w:r>
      <w:r w:rsidRPr="00301EAE">
        <w:rPr>
          <w:rFonts w:ascii="Times New Roman" w:hAnsi="Times New Roman" w:cs="Times New Roman"/>
          <w:sz w:val="28"/>
          <w:szCs w:val="28"/>
        </w:rPr>
        <w:t xml:space="preserve"> оповещения».</w:t>
      </w:r>
    </w:p>
    <w:p w14:paraId="1F7AA143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7. Если вы утверждаете, что перерабатывается всего 1,5 % от</w:t>
      </w:r>
      <w:r w:rsidR="00254364" w:rsidRPr="00301EAE">
        <w:rPr>
          <w:rFonts w:ascii="Times New Roman" w:hAnsi="Times New Roman" w:cs="Times New Roman"/>
          <w:i/>
          <w:sz w:val="28"/>
          <w:szCs w:val="28"/>
        </w:rPr>
        <w:t>ходов от 350 тыс. тонн</w:t>
      </w:r>
      <w:r w:rsidRPr="00301EAE">
        <w:rPr>
          <w:rFonts w:ascii="Times New Roman" w:hAnsi="Times New Roman" w:cs="Times New Roman"/>
          <w:i/>
          <w:sz w:val="28"/>
          <w:szCs w:val="28"/>
        </w:rPr>
        <w:t>, то каким образом строительство завода решит проблему переработки?</w:t>
      </w:r>
    </w:p>
    <w:p w14:paraId="3E894B13" w14:textId="765483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Плещенко Денис Валерьевич: «Данный объект является одним из семи объектов</w:t>
      </w:r>
      <w:r w:rsidR="00F75E71" w:rsidRPr="00301EAE">
        <w:rPr>
          <w:rFonts w:ascii="Times New Roman" w:hAnsi="Times New Roman" w:cs="Times New Roman"/>
          <w:sz w:val="28"/>
          <w:szCs w:val="28"/>
        </w:rPr>
        <w:t>,</w:t>
      </w:r>
      <w:r w:rsidRPr="00301EAE">
        <w:rPr>
          <w:rFonts w:ascii="Times New Roman" w:hAnsi="Times New Roman" w:cs="Times New Roman"/>
          <w:sz w:val="28"/>
          <w:szCs w:val="28"/>
        </w:rPr>
        <w:t xml:space="preserve"> создаваем</w:t>
      </w:r>
      <w:r w:rsidR="00F75E71" w:rsidRPr="00301EAE">
        <w:rPr>
          <w:rFonts w:ascii="Times New Roman" w:hAnsi="Times New Roman" w:cs="Times New Roman"/>
          <w:sz w:val="28"/>
          <w:szCs w:val="28"/>
        </w:rPr>
        <w:t>ых</w:t>
      </w:r>
      <w:r w:rsidRPr="00301EAE">
        <w:rPr>
          <w:rFonts w:ascii="Times New Roman" w:hAnsi="Times New Roman" w:cs="Times New Roman"/>
          <w:sz w:val="28"/>
          <w:szCs w:val="28"/>
        </w:rPr>
        <w:t xml:space="preserve"> для базовой инфраструктуры 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по </w:t>
      </w:r>
      <w:r w:rsidRPr="00301EAE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254364" w:rsidRPr="00301EAE">
        <w:rPr>
          <w:rFonts w:ascii="Times New Roman" w:hAnsi="Times New Roman" w:cs="Times New Roman"/>
          <w:sz w:val="28"/>
          <w:szCs w:val="28"/>
        </w:rPr>
        <w:lastRenderedPageBreak/>
        <w:t>отходов 1</w:t>
      </w:r>
      <w:r w:rsidRPr="00301EAE">
        <w:rPr>
          <w:rFonts w:ascii="Times New Roman" w:hAnsi="Times New Roman" w:cs="Times New Roman"/>
          <w:sz w:val="28"/>
          <w:szCs w:val="28"/>
        </w:rPr>
        <w:t xml:space="preserve"> и 2 классов</w:t>
      </w:r>
      <w:r w:rsidR="00F75E71" w:rsidRPr="00301EAE">
        <w:rPr>
          <w:rFonts w:ascii="Times New Roman" w:hAnsi="Times New Roman" w:cs="Times New Roman"/>
          <w:sz w:val="28"/>
          <w:szCs w:val="28"/>
        </w:rPr>
        <w:t>,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реализуемых по федеральному </w:t>
      </w:r>
      <w:r w:rsidR="00254364" w:rsidRPr="00301EAE">
        <w:rPr>
          <w:rFonts w:ascii="Times New Roman" w:hAnsi="Times New Roman" w:cs="Times New Roman"/>
          <w:sz w:val="28"/>
          <w:szCs w:val="28"/>
        </w:rPr>
        <w:t>проекту в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«Экология». Проектная мощность данного объекта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  </w:t>
      </w:r>
      <w:r w:rsidRPr="00301EAE">
        <w:rPr>
          <w:rFonts w:ascii="Times New Roman" w:hAnsi="Times New Roman" w:cs="Times New Roman"/>
          <w:sz w:val="28"/>
          <w:szCs w:val="28"/>
        </w:rPr>
        <w:t xml:space="preserve">50 тыс. </w:t>
      </w:r>
      <w:r w:rsidR="00254364" w:rsidRPr="00301EAE">
        <w:rPr>
          <w:rFonts w:ascii="Times New Roman" w:hAnsi="Times New Roman" w:cs="Times New Roman"/>
          <w:sz w:val="28"/>
          <w:szCs w:val="28"/>
        </w:rPr>
        <w:t>тонн,</w:t>
      </w:r>
      <w:r w:rsidRPr="00301EAE">
        <w:rPr>
          <w:rFonts w:ascii="Times New Roman" w:hAnsi="Times New Roman" w:cs="Times New Roman"/>
          <w:sz w:val="28"/>
          <w:szCs w:val="28"/>
        </w:rPr>
        <w:t xml:space="preserve"> так</w:t>
      </w:r>
      <w:r w:rsidR="007A6E09" w:rsidRPr="00301EAE">
        <w:rPr>
          <w:rFonts w:ascii="Times New Roman" w:hAnsi="Times New Roman" w:cs="Times New Roman"/>
          <w:sz w:val="28"/>
          <w:szCs w:val="28"/>
        </w:rPr>
        <w:t>ая же,</w:t>
      </w:r>
      <w:r w:rsidRPr="00301EAE">
        <w:rPr>
          <w:rFonts w:ascii="Times New Roman" w:hAnsi="Times New Roman" w:cs="Times New Roman"/>
          <w:sz w:val="28"/>
          <w:szCs w:val="28"/>
        </w:rPr>
        <w:t xml:space="preserve"> как и всех остальных объектов, которые закрывают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1EAE">
        <w:rPr>
          <w:rFonts w:ascii="Times New Roman" w:hAnsi="Times New Roman" w:cs="Times New Roman"/>
          <w:sz w:val="28"/>
          <w:szCs w:val="28"/>
        </w:rPr>
        <w:t xml:space="preserve">350 тыс. тонн образующихся </w:t>
      </w:r>
      <w:r w:rsidR="00254364" w:rsidRPr="00301EAE">
        <w:rPr>
          <w:rFonts w:ascii="Times New Roman" w:hAnsi="Times New Roman" w:cs="Times New Roman"/>
          <w:sz w:val="28"/>
          <w:szCs w:val="28"/>
        </w:rPr>
        <w:t>отходов в</w:t>
      </w:r>
      <w:r w:rsidRPr="00301EAE">
        <w:rPr>
          <w:rFonts w:ascii="Times New Roman" w:hAnsi="Times New Roman" w:cs="Times New Roman"/>
          <w:sz w:val="28"/>
          <w:szCs w:val="28"/>
        </w:rPr>
        <w:t xml:space="preserve"> год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 и</w:t>
      </w:r>
      <w:r w:rsidR="00EB1895" w:rsidRPr="00301EAE"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Pr="00301EAE">
        <w:rPr>
          <w:rFonts w:ascii="Times New Roman" w:hAnsi="Times New Roman" w:cs="Times New Roman"/>
          <w:sz w:val="28"/>
          <w:szCs w:val="28"/>
        </w:rPr>
        <w:t xml:space="preserve"> остановить накопление и полигонное захоронение особо опасных отходов».</w:t>
      </w:r>
    </w:p>
    <w:p w14:paraId="3411F989" w14:textId="4B9C8206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8.</w:t>
      </w:r>
      <w:r w:rsidR="007A6E09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Будет ли независим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ая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эксперт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иза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при строительстве и эксплуатации комплекса по обработке, утилизации и обезвреживания отходов 1 и 2 класса?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ECA3F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Плещенко Денис Валерьевич: «Общественная независимая экологическая экспертиза организуется по инициативе общественных организаций и может быть проведена любым желающим, но не заказчиком данной документации».</w:t>
      </w:r>
    </w:p>
    <w:p w14:paraId="56C1A5AE" w14:textId="7A4CAAC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9.</w:t>
      </w:r>
      <w:r w:rsidR="007A6E09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В проект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е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ПТК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сказано про склады с отходами под открытым навесом. Что это за отходы и насколько опасно такое хранение? Оно будет постоянным?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DF966" w14:textId="04EE0693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Ответила Башмакова Вера Михайловна: «Открытые склады под навесом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01EAE">
        <w:rPr>
          <w:rFonts w:ascii="Times New Roman" w:hAnsi="Times New Roman" w:cs="Times New Roman"/>
          <w:sz w:val="28"/>
          <w:szCs w:val="28"/>
        </w:rPr>
        <w:t>резервуарны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м </w:t>
      </w:r>
      <w:r w:rsidRPr="00301EAE">
        <w:rPr>
          <w:rFonts w:ascii="Times New Roman" w:hAnsi="Times New Roman" w:cs="Times New Roman"/>
          <w:sz w:val="28"/>
          <w:szCs w:val="28"/>
        </w:rPr>
        <w:t>парк</w:t>
      </w:r>
      <w:r w:rsidR="007A6E09" w:rsidRPr="00301EAE">
        <w:rPr>
          <w:rFonts w:ascii="Times New Roman" w:hAnsi="Times New Roman" w:cs="Times New Roman"/>
          <w:sz w:val="28"/>
          <w:szCs w:val="28"/>
        </w:rPr>
        <w:t>ом</w:t>
      </w:r>
      <w:r w:rsidRPr="00301EAE">
        <w:rPr>
          <w:rFonts w:ascii="Times New Roman" w:hAnsi="Times New Roman" w:cs="Times New Roman"/>
          <w:sz w:val="28"/>
          <w:szCs w:val="28"/>
        </w:rPr>
        <w:t xml:space="preserve"> хранения жидких отходов, это 60 м</w:t>
      </w:r>
      <w:r w:rsidRPr="00301E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резервуар, который находится у нас в </w:t>
      </w:r>
      <w:r w:rsidR="00254364" w:rsidRPr="00301EAE">
        <w:rPr>
          <w:rFonts w:ascii="Times New Roman" w:hAnsi="Times New Roman" w:cs="Times New Roman"/>
          <w:sz w:val="28"/>
          <w:szCs w:val="28"/>
        </w:rPr>
        <w:t>поддоне, куда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перекладыв</w:t>
      </w:r>
      <w:r w:rsidR="00254364" w:rsidRPr="00301EAE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364" w:rsidRPr="00301EAE">
        <w:rPr>
          <w:rFonts w:ascii="Times New Roman" w:hAnsi="Times New Roman" w:cs="Times New Roman"/>
          <w:sz w:val="28"/>
          <w:szCs w:val="28"/>
        </w:rPr>
        <w:t>15</w:t>
      </w:r>
      <w:r w:rsidR="007A6E09" w:rsidRPr="00301EAE">
        <w:rPr>
          <w:rFonts w:ascii="Times New Roman" w:hAnsi="Times New Roman" w:cs="Times New Roman"/>
          <w:sz w:val="28"/>
          <w:szCs w:val="28"/>
        </w:rPr>
        <w:t>-ти</w:t>
      </w:r>
      <w:r w:rsidR="00254364" w:rsidRPr="00301EAE">
        <w:rPr>
          <w:rFonts w:ascii="Times New Roman" w:hAnsi="Times New Roman" w:cs="Times New Roman"/>
          <w:sz w:val="28"/>
          <w:szCs w:val="28"/>
        </w:rPr>
        <w:t xml:space="preserve"> суточный запас отходов</w:t>
      </w:r>
      <w:r w:rsidRPr="00301EAE">
        <w:rPr>
          <w:rFonts w:ascii="Times New Roman" w:hAnsi="Times New Roman" w:cs="Times New Roman"/>
          <w:sz w:val="28"/>
          <w:szCs w:val="28"/>
        </w:rPr>
        <w:t>».</w:t>
      </w:r>
    </w:p>
    <w:p w14:paraId="73559B30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10. Куда именно будут вывозить снег с территории комплекса?</w:t>
      </w:r>
    </w:p>
    <w:p w14:paraId="362F782D" w14:textId="5B1064D6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: «Планируем, что </w:t>
      </w:r>
      <w:r w:rsidR="007A6E09" w:rsidRPr="00301EAE">
        <w:rPr>
          <w:rFonts w:ascii="Times New Roman" w:hAnsi="Times New Roman" w:cs="Times New Roman"/>
          <w:sz w:val="28"/>
          <w:szCs w:val="28"/>
        </w:rPr>
        <w:t>с</w:t>
      </w:r>
      <w:r w:rsidRPr="00301EAE">
        <w:rPr>
          <w:rFonts w:ascii="Times New Roman" w:hAnsi="Times New Roman" w:cs="Times New Roman"/>
          <w:sz w:val="28"/>
          <w:szCs w:val="28"/>
        </w:rPr>
        <w:t>нег будет собираться на площадках и перерабатываться непосредственно на объекте».</w:t>
      </w:r>
    </w:p>
    <w:p w14:paraId="56221403" w14:textId="51858519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 xml:space="preserve">11. Оцените потенциальную опасность близкого расположения с 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301EAE">
        <w:rPr>
          <w:rFonts w:ascii="Times New Roman" w:hAnsi="Times New Roman" w:cs="Times New Roman"/>
          <w:i/>
          <w:sz w:val="28"/>
          <w:szCs w:val="28"/>
        </w:rPr>
        <w:t>АО «СХК».</w:t>
      </w:r>
    </w:p>
    <w:p w14:paraId="7466A3BC" w14:textId="1840446D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: «Мы попадаем в границы санитарно-защитн</w:t>
      </w:r>
      <w:r w:rsidR="00F75E71" w:rsidRPr="00301EAE">
        <w:rPr>
          <w:rFonts w:ascii="Times New Roman" w:hAnsi="Times New Roman" w:cs="Times New Roman"/>
          <w:sz w:val="28"/>
          <w:szCs w:val="28"/>
        </w:rPr>
        <w:t>ой</w:t>
      </w:r>
      <w:r w:rsidRPr="00301EAE">
        <w:rPr>
          <w:rFonts w:ascii="Times New Roman" w:hAnsi="Times New Roman" w:cs="Times New Roman"/>
          <w:sz w:val="28"/>
          <w:szCs w:val="28"/>
        </w:rPr>
        <w:t xml:space="preserve"> зон</w:t>
      </w:r>
      <w:r w:rsidR="00F75E71" w:rsidRPr="00301EAE">
        <w:rPr>
          <w:rFonts w:ascii="Times New Roman" w:hAnsi="Times New Roman" w:cs="Times New Roman"/>
          <w:sz w:val="28"/>
          <w:szCs w:val="28"/>
        </w:rPr>
        <w:t>ы АО «СХК»</w:t>
      </w:r>
      <w:r w:rsidRPr="00301EAE">
        <w:rPr>
          <w:rFonts w:ascii="Times New Roman" w:hAnsi="Times New Roman" w:cs="Times New Roman"/>
          <w:sz w:val="28"/>
          <w:szCs w:val="28"/>
        </w:rPr>
        <w:t>. В случае каких-то ситуаци</w:t>
      </w:r>
      <w:r w:rsidR="00F75E71" w:rsidRPr="00301EAE">
        <w:rPr>
          <w:rFonts w:ascii="Times New Roman" w:hAnsi="Times New Roman" w:cs="Times New Roman"/>
          <w:sz w:val="28"/>
          <w:szCs w:val="28"/>
        </w:rPr>
        <w:t>й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персонал объекта будет оповещен и на все случаи предусмотрены </w:t>
      </w:r>
      <w:r w:rsidR="00F75E71" w:rsidRPr="00301EAE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301EAE">
        <w:rPr>
          <w:rFonts w:ascii="Times New Roman" w:hAnsi="Times New Roman" w:cs="Times New Roman"/>
          <w:sz w:val="28"/>
          <w:szCs w:val="28"/>
        </w:rPr>
        <w:t>мероприятия».</w:t>
      </w:r>
    </w:p>
    <w:p w14:paraId="20A44BAD" w14:textId="6F18A8F3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12.</w:t>
      </w:r>
      <w:r w:rsidR="007A6E09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Какой вред будет п</w:t>
      </w:r>
      <w:r w:rsidR="00254364" w:rsidRPr="00301EAE">
        <w:rPr>
          <w:rFonts w:ascii="Times New Roman" w:hAnsi="Times New Roman" w:cs="Times New Roman"/>
          <w:i/>
          <w:sz w:val="28"/>
          <w:szCs w:val="28"/>
        </w:rPr>
        <w:t>ричинён в случае аварии, пожара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, утечки отходов, взрыва, ДТП </w:t>
      </w:r>
      <w:proofErr w:type="gramStart"/>
      <w:r w:rsidRPr="00301EAE">
        <w:rPr>
          <w:rFonts w:ascii="Times New Roman" w:hAnsi="Times New Roman" w:cs="Times New Roman"/>
          <w:i/>
          <w:sz w:val="28"/>
          <w:szCs w:val="28"/>
        </w:rPr>
        <w:t>транспорта</w:t>
      </w:r>
      <w:proofErr w:type="gramEnd"/>
      <w:r w:rsidRPr="00301EAE">
        <w:rPr>
          <w:rFonts w:ascii="Times New Roman" w:hAnsi="Times New Roman" w:cs="Times New Roman"/>
          <w:i/>
          <w:sz w:val="28"/>
          <w:szCs w:val="28"/>
        </w:rPr>
        <w:t xml:space="preserve"> везущего отходы?</w:t>
      </w:r>
    </w:p>
    <w:p w14:paraId="59F7E05F" w14:textId="7E98EA86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Иванов Константин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Новомирович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: «У нас не рассмотрены аварии во время транспортировки. Все аварии рассмотрены применительно к промышленной площадке. Предусмотрена быстрая локализация и ликвидация всевозможных аварий. За транспортировку отвечает организация</w:t>
      </w:r>
      <w:r w:rsidR="00F75E71" w:rsidRPr="00301EAE">
        <w:rPr>
          <w:rFonts w:ascii="Times New Roman" w:hAnsi="Times New Roman" w:cs="Times New Roman"/>
          <w:sz w:val="28"/>
          <w:szCs w:val="28"/>
        </w:rPr>
        <w:t>,</w:t>
      </w:r>
      <w:r w:rsidRPr="00301EAE">
        <w:rPr>
          <w:rFonts w:ascii="Times New Roman" w:hAnsi="Times New Roman" w:cs="Times New Roman"/>
          <w:sz w:val="28"/>
          <w:szCs w:val="28"/>
        </w:rPr>
        <w:t xml:space="preserve"> осуществляющая транспортировку. Эта компания должна иметь соответствующую лицензию, обучена и иметь соответствующий транспорт и все средства для ликвидации и локализации </w:t>
      </w:r>
      <w:r w:rsidR="00254364" w:rsidRPr="00301EAE">
        <w:rPr>
          <w:rFonts w:ascii="Times New Roman" w:hAnsi="Times New Roman" w:cs="Times New Roman"/>
          <w:sz w:val="28"/>
          <w:szCs w:val="28"/>
        </w:rPr>
        <w:t>аварийных</w:t>
      </w:r>
      <w:r w:rsidRPr="00301EAE">
        <w:rPr>
          <w:rFonts w:ascii="Times New Roman" w:hAnsi="Times New Roman" w:cs="Times New Roman"/>
          <w:sz w:val="28"/>
          <w:szCs w:val="28"/>
        </w:rPr>
        <w:t xml:space="preserve"> ситуаций».</w:t>
      </w:r>
    </w:p>
    <w:p w14:paraId="15678304" w14:textId="74FB9A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13.Расскажите о воздействии работающего комплекса на окружающую среду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 xml:space="preserve">, здоровье </w:t>
      </w:r>
      <w:proofErr w:type="spellStart"/>
      <w:r w:rsidRPr="00301EAE">
        <w:rPr>
          <w:rFonts w:ascii="Times New Roman" w:hAnsi="Times New Roman" w:cs="Times New Roman"/>
          <w:i/>
          <w:sz w:val="28"/>
          <w:szCs w:val="28"/>
        </w:rPr>
        <w:t>северчан</w:t>
      </w:r>
      <w:proofErr w:type="spellEnd"/>
      <w:r w:rsidRPr="00301E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F19F683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Плещенко Денис Валерьевич: «Ответ был дан на этот вопрос в докладе Инны Викторовны Минаевой».</w:t>
      </w:r>
    </w:p>
    <w:p w14:paraId="6212D30F" w14:textId="37509B21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14. Куда будут поступать продукты деятельности самого комплекса, в </w:t>
      </w:r>
      <w:r w:rsidR="00F75E71" w:rsidRPr="00301EAE">
        <w:rPr>
          <w:rFonts w:ascii="Times New Roman" w:hAnsi="Times New Roman" w:cs="Times New Roman"/>
          <w:i/>
          <w:sz w:val="28"/>
          <w:szCs w:val="28"/>
        </w:rPr>
        <w:t>реку</w:t>
      </w:r>
      <w:r w:rsidRPr="00301EAE">
        <w:rPr>
          <w:rFonts w:ascii="Times New Roman" w:hAnsi="Times New Roman" w:cs="Times New Roman"/>
          <w:i/>
          <w:sz w:val="28"/>
          <w:szCs w:val="28"/>
        </w:rPr>
        <w:t>? Насколько это опасно?</w:t>
      </w:r>
    </w:p>
    <w:p w14:paraId="0737CDA1" w14:textId="0B415EC0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Плещенко Денис Валерьевич: «Вера Михайловна ответила на этот вопрос в своем докладе.  У нас замкнутый цикл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водооборота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>, сбросы не предусм</w:t>
      </w:r>
      <w:r w:rsidR="00254364" w:rsidRPr="00301EAE">
        <w:rPr>
          <w:rFonts w:ascii="Times New Roman" w:hAnsi="Times New Roman" w:cs="Times New Roman"/>
          <w:sz w:val="28"/>
          <w:szCs w:val="28"/>
        </w:rPr>
        <w:t>атриваются»</w:t>
      </w:r>
      <w:r w:rsidRPr="00301EAE">
        <w:rPr>
          <w:rFonts w:ascii="Times New Roman" w:hAnsi="Times New Roman" w:cs="Times New Roman"/>
          <w:sz w:val="28"/>
          <w:szCs w:val="28"/>
        </w:rPr>
        <w:t>.</w:t>
      </w:r>
    </w:p>
    <w:p w14:paraId="02D8518A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15. Когда планируется начать и завершить строительство ПТК?</w:t>
      </w:r>
    </w:p>
    <w:p w14:paraId="3FBCC984" w14:textId="234457D4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Ответил Плещенко Денис Валерьевич: «В текущее время объект находится в проектной стадии, на стадии общественных обсуждений проектной документации </w:t>
      </w:r>
      <w:r w:rsidR="00D80464" w:rsidRPr="00301EAE">
        <w:rPr>
          <w:rFonts w:ascii="Times New Roman" w:hAnsi="Times New Roman" w:cs="Times New Roman"/>
          <w:sz w:val="28"/>
          <w:szCs w:val="28"/>
        </w:rPr>
        <w:t xml:space="preserve">и </w:t>
      </w:r>
      <w:r w:rsidRPr="00301EAE"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среду. По прохождени</w:t>
      </w:r>
      <w:r w:rsidR="00D80464" w:rsidRPr="00301EAE">
        <w:rPr>
          <w:rFonts w:ascii="Times New Roman" w:hAnsi="Times New Roman" w:cs="Times New Roman"/>
          <w:sz w:val="28"/>
          <w:szCs w:val="28"/>
        </w:rPr>
        <w:t>и</w:t>
      </w:r>
      <w:r w:rsidRPr="00301EAE">
        <w:rPr>
          <w:rFonts w:ascii="Times New Roman" w:hAnsi="Times New Roman" w:cs="Times New Roman"/>
          <w:sz w:val="28"/>
          <w:szCs w:val="28"/>
        </w:rPr>
        <w:t xml:space="preserve"> данных процедур документация будет передана в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на государственную экологическую экспертизу. После </w:t>
      </w:r>
      <w:r w:rsidR="007A6E09" w:rsidRPr="00301EAE">
        <w:rPr>
          <w:rFonts w:ascii="Times New Roman" w:hAnsi="Times New Roman" w:cs="Times New Roman"/>
          <w:sz w:val="28"/>
          <w:szCs w:val="28"/>
        </w:rPr>
        <w:t>получения положительного заключения</w:t>
      </w:r>
      <w:r w:rsidRPr="00301EAE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</w:rPr>
        <w:t>документация пойдет на главную государственную экспертизу. После получения заключения главной государственной экспертизы,</w:t>
      </w:r>
      <w:r w:rsidR="00E42FE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745F98" w:rsidRPr="00301EAE">
        <w:rPr>
          <w:rFonts w:ascii="Times New Roman" w:hAnsi="Times New Roman" w:cs="Times New Roman"/>
          <w:sz w:val="28"/>
          <w:szCs w:val="28"/>
        </w:rPr>
        <w:t>э</w:t>
      </w:r>
      <w:r w:rsidR="00E42FE1" w:rsidRPr="00301EAE">
        <w:rPr>
          <w:rFonts w:ascii="Times New Roman" w:hAnsi="Times New Roman" w:cs="Times New Roman"/>
          <w:sz w:val="28"/>
          <w:szCs w:val="28"/>
        </w:rPr>
        <w:t>т</w:t>
      </w:r>
      <w:r w:rsidR="00745F98" w:rsidRPr="00301EAE">
        <w:rPr>
          <w:rFonts w:ascii="Times New Roman" w:hAnsi="Times New Roman" w:cs="Times New Roman"/>
          <w:sz w:val="28"/>
          <w:szCs w:val="28"/>
        </w:rPr>
        <w:t>о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примерно конец 2021 года, может начать</w:t>
      </w:r>
      <w:r w:rsidR="00745F98" w:rsidRPr="00301EAE">
        <w:rPr>
          <w:rFonts w:ascii="Times New Roman" w:hAnsi="Times New Roman" w:cs="Times New Roman"/>
          <w:sz w:val="28"/>
          <w:szCs w:val="28"/>
        </w:rPr>
        <w:t>ся</w:t>
      </w:r>
      <w:r w:rsidRPr="00301EAE">
        <w:rPr>
          <w:rFonts w:ascii="Times New Roman" w:hAnsi="Times New Roman" w:cs="Times New Roman"/>
          <w:sz w:val="28"/>
          <w:szCs w:val="28"/>
        </w:rPr>
        <w:t xml:space="preserve"> строительство. В </w:t>
      </w:r>
      <w:r w:rsidR="007A6E09" w:rsidRPr="00301EAE">
        <w:rPr>
          <w:rFonts w:ascii="Times New Roman" w:hAnsi="Times New Roman" w:cs="Times New Roman"/>
          <w:sz w:val="28"/>
          <w:szCs w:val="28"/>
        </w:rPr>
        <w:t xml:space="preserve">плане-графике - </w:t>
      </w:r>
      <w:r w:rsidRPr="00301EAE">
        <w:rPr>
          <w:rFonts w:ascii="Times New Roman" w:hAnsi="Times New Roman" w:cs="Times New Roman"/>
          <w:sz w:val="28"/>
          <w:szCs w:val="28"/>
        </w:rPr>
        <w:t>2022 год</w:t>
      </w:r>
      <w:r w:rsidR="00745F98" w:rsidRPr="00301EAE">
        <w:rPr>
          <w:rFonts w:ascii="Times New Roman" w:hAnsi="Times New Roman" w:cs="Times New Roman"/>
          <w:sz w:val="28"/>
          <w:szCs w:val="28"/>
        </w:rPr>
        <w:t xml:space="preserve">, </w:t>
      </w:r>
      <w:r w:rsidRPr="00301EAE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D80464" w:rsidRPr="00301EAE">
        <w:rPr>
          <w:rFonts w:ascii="Times New Roman" w:hAnsi="Times New Roman" w:cs="Times New Roman"/>
          <w:sz w:val="28"/>
          <w:szCs w:val="28"/>
        </w:rPr>
        <w:t xml:space="preserve">- </w:t>
      </w:r>
      <w:r w:rsidRPr="00301EAE">
        <w:rPr>
          <w:rFonts w:ascii="Times New Roman" w:hAnsi="Times New Roman" w:cs="Times New Roman"/>
          <w:sz w:val="28"/>
          <w:szCs w:val="28"/>
        </w:rPr>
        <w:t>конец 2024 года».</w:t>
      </w:r>
    </w:p>
    <w:p w14:paraId="488B9124" w14:textId="09C94B2E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16.</w:t>
      </w:r>
      <w:r w:rsidR="00263E3A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Какой экологический ущерб грозит окружающей среде, городу, жителям в случае катастрофы с разрушением установок на ПТК?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BE7CC" w14:textId="68C93EB1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Ответила Башмакова Вера Михайловна: «Единственным источником</w:t>
      </w:r>
      <w:r w:rsidR="002608A0" w:rsidRPr="00301EAE">
        <w:rPr>
          <w:rFonts w:ascii="Times New Roman" w:hAnsi="Times New Roman" w:cs="Times New Roman"/>
          <w:sz w:val="28"/>
          <w:szCs w:val="28"/>
        </w:rPr>
        <w:t xml:space="preserve">, </w:t>
      </w:r>
      <w:r w:rsidR="00E42FE1" w:rsidRPr="00301EAE">
        <w:rPr>
          <w:rFonts w:ascii="Times New Roman" w:hAnsi="Times New Roman" w:cs="Times New Roman"/>
          <w:sz w:val="28"/>
          <w:szCs w:val="28"/>
        </w:rPr>
        <w:t>на</w:t>
      </w:r>
      <w:r w:rsidRPr="00301EAE">
        <w:rPr>
          <w:rFonts w:ascii="Times New Roman" w:hAnsi="Times New Roman" w:cs="Times New Roman"/>
          <w:sz w:val="28"/>
          <w:szCs w:val="28"/>
        </w:rPr>
        <w:t xml:space="preserve"> котором возможно </w:t>
      </w:r>
      <w:r w:rsidR="00745F98" w:rsidRPr="00301EAE">
        <w:rPr>
          <w:rFonts w:ascii="Times New Roman" w:hAnsi="Times New Roman" w:cs="Times New Roman"/>
          <w:sz w:val="28"/>
          <w:szCs w:val="28"/>
        </w:rPr>
        <w:t>разрушение</w:t>
      </w:r>
      <w:r w:rsidR="002608A0" w:rsidRPr="00301EAE">
        <w:rPr>
          <w:rFonts w:ascii="Times New Roman" w:hAnsi="Times New Roman" w:cs="Times New Roman"/>
          <w:sz w:val="28"/>
          <w:szCs w:val="28"/>
        </w:rPr>
        <w:t>,</w:t>
      </w:r>
      <w:r w:rsidRPr="00301EAE">
        <w:rPr>
          <w:rFonts w:ascii="Times New Roman" w:hAnsi="Times New Roman" w:cs="Times New Roman"/>
          <w:sz w:val="28"/>
          <w:szCs w:val="28"/>
        </w:rPr>
        <w:t xml:space="preserve"> – </w:t>
      </w:r>
      <w:r w:rsidR="00263E3A" w:rsidRPr="00301EAE">
        <w:rPr>
          <w:rFonts w:ascii="Times New Roman" w:hAnsi="Times New Roman" w:cs="Times New Roman"/>
          <w:sz w:val="28"/>
          <w:szCs w:val="28"/>
        </w:rPr>
        <w:t xml:space="preserve">это </w:t>
      </w:r>
      <w:r w:rsidRPr="00301EAE">
        <w:rPr>
          <w:rFonts w:ascii="Times New Roman" w:hAnsi="Times New Roman" w:cs="Times New Roman"/>
          <w:sz w:val="28"/>
          <w:szCs w:val="28"/>
        </w:rPr>
        <w:t xml:space="preserve">печь. Печной комплекс и камера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дожига</w:t>
      </w:r>
      <w:proofErr w:type="spellEnd"/>
      <w:r w:rsidRPr="00301EAE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263E3A" w:rsidRPr="00301EAE">
        <w:rPr>
          <w:rFonts w:ascii="Times New Roman" w:hAnsi="Times New Roman" w:cs="Times New Roman"/>
          <w:sz w:val="28"/>
          <w:szCs w:val="28"/>
        </w:rPr>
        <w:t>я</w:t>
      </w:r>
      <w:r w:rsidRPr="00301EAE">
        <w:rPr>
          <w:rFonts w:ascii="Times New Roman" w:hAnsi="Times New Roman" w:cs="Times New Roman"/>
          <w:sz w:val="28"/>
          <w:szCs w:val="28"/>
        </w:rPr>
        <w:t>тся в помещении, в здании и максимальн</w:t>
      </w:r>
      <w:r w:rsidR="002608A0" w:rsidRPr="00301EAE">
        <w:rPr>
          <w:rFonts w:ascii="Times New Roman" w:hAnsi="Times New Roman" w:cs="Times New Roman"/>
          <w:sz w:val="28"/>
          <w:szCs w:val="28"/>
        </w:rPr>
        <w:t>ые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разрушения буд</w:t>
      </w:r>
      <w:r w:rsidR="002608A0" w:rsidRPr="00301EAE">
        <w:rPr>
          <w:rFonts w:ascii="Times New Roman" w:hAnsi="Times New Roman" w:cs="Times New Roman"/>
          <w:sz w:val="28"/>
          <w:szCs w:val="28"/>
        </w:rPr>
        <w:t>у</w:t>
      </w:r>
      <w:r w:rsidRPr="00301EAE">
        <w:rPr>
          <w:rFonts w:ascii="Times New Roman" w:hAnsi="Times New Roman" w:cs="Times New Roman"/>
          <w:sz w:val="28"/>
          <w:szCs w:val="28"/>
        </w:rPr>
        <w:t>т в пределах территории завода».</w:t>
      </w:r>
    </w:p>
    <w:p w14:paraId="54084F28" w14:textId="27BFCB1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17.</w:t>
      </w:r>
      <w:r w:rsidR="00263E3A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В проекте не отражен вопрос о возникновении технологических аварий и порядок их устранения. А также влияния на окружающую среду и </w:t>
      </w:r>
      <w:proofErr w:type="gramStart"/>
      <w:r w:rsidR="00745F98" w:rsidRPr="00301EAE">
        <w:rPr>
          <w:rFonts w:ascii="Times New Roman" w:hAnsi="Times New Roman" w:cs="Times New Roman"/>
          <w:i/>
          <w:sz w:val="28"/>
          <w:szCs w:val="28"/>
        </w:rPr>
        <w:t>населения</w:t>
      </w:r>
      <w:proofErr w:type="gramEnd"/>
      <w:r w:rsidRPr="00301EAE">
        <w:rPr>
          <w:rFonts w:ascii="Times New Roman" w:hAnsi="Times New Roman" w:cs="Times New Roman"/>
          <w:i/>
          <w:sz w:val="28"/>
          <w:szCs w:val="28"/>
        </w:rPr>
        <w:t xml:space="preserve"> ЗАТО Северск в случаях возникновения аварийных ситуаци</w:t>
      </w:r>
      <w:r w:rsidR="002608A0" w:rsidRPr="00301EAE">
        <w:rPr>
          <w:rFonts w:ascii="Times New Roman" w:hAnsi="Times New Roman" w:cs="Times New Roman"/>
          <w:i/>
          <w:sz w:val="28"/>
          <w:szCs w:val="28"/>
        </w:rPr>
        <w:t>й</w:t>
      </w:r>
      <w:r w:rsidR="00745F98" w:rsidRPr="00301EAE">
        <w:rPr>
          <w:rFonts w:ascii="Times New Roman" w:hAnsi="Times New Roman" w:cs="Times New Roman"/>
          <w:i/>
          <w:sz w:val="28"/>
          <w:szCs w:val="28"/>
        </w:rPr>
        <w:t>.</w:t>
      </w:r>
      <w:r w:rsidRPr="00301E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18766" w14:textId="56176A08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Ответила Башмакова Вера Михайловна: «В разделе проектной документации разработан</w:t>
      </w:r>
      <w:r w:rsidR="00745F98" w:rsidRPr="00301EAE">
        <w:rPr>
          <w:rFonts w:ascii="Times New Roman" w:hAnsi="Times New Roman" w:cs="Times New Roman"/>
          <w:sz w:val="28"/>
          <w:szCs w:val="28"/>
        </w:rPr>
        <w:t>ы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="00745F98" w:rsidRPr="00301EAE">
        <w:rPr>
          <w:rFonts w:ascii="Times New Roman" w:hAnsi="Times New Roman" w:cs="Times New Roman"/>
          <w:sz w:val="28"/>
          <w:szCs w:val="28"/>
        </w:rPr>
        <w:t xml:space="preserve">по </w:t>
      </w:r>
      <w:r w:rsidRPr="00301EAE">
        <w:rPr>
          <w:rFonts w:ascii="Times New Roman" w:hAnsi="Times New Roman" w:cs="Times New Roman"/>
          <w:sz w:val="28"/>
          <w:szCs w:val="28"/>
        </w:rPr>
        <w:t xml:space="preserve">ликвидации аварийных ситуаций, которые </w:t>
      </w:r>
      <w:r w:rsidR="002608A0" w:rsidRPr="00301EA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01EAE">
        <w:rPr>
          <w:rFonts w:ascii="Times New Roman" w:hAnsi="Times New Roman" w:cs="Times New Roman"/>
          <w:sz w:val="28"/>
          <w:szCs w:val="28"/>
        </w:rPr>
        <w:t xml:space="preserve">пересекаются с мероприятиями гражданской обороны, а также декларация промышленной безопасности.  </w:t>
      </w:r>
      <w:r w:rsidR="00745F98" w:rsidRPr="00301EAE">
        <w:rPr>
          <w:rFonts w:ascii="Times New Roman" w:hAnsi="Times New Roman" w:cs="Times New Roman"/>
          <w:sz w:val="28"/>
          <w:szCs w:val="28"/>
        </w:rPr>
        <w:t xml:space="preserve">При возникновении аварийных ситуаций </w:t>
      </w:r>
      <w:r w:rsidRPr="00301EAE">
        <w:rPr>
          <w:rFonts w:ascii="Times New Roman" w:hAnsi="Times New Roman" w:cs="Times New Roman"/>
          <w:sz w:val="28"/>
          <w:szCs w:val="28"/>
        </w:rPr>
        <w:t>имеется система, которая будет</w:t>
      </w:r>
      <w:r w:rsidR="002608A0" w:rsidRPr="00301EAE">
        <w:rPr>
          <w:rFonts w:ascii="Times New Roman" w:hAnsi="Times New Roman" w:cs="Times New Roman"/>
          <w:sz w:val="28"/>
          <w:szCs w:val="28"/>
        </w:rPr>
        <w:t xml:space="preserve"> оповещать население».</w:t>
      </w:r>
    </w:p>
    <w:p w14:paraId="4A44340A" w14:textId="0B76E984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18.</w:t>
      </w:r>
      <w:r w:rsidR="00263E3A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В проектной документации указано хранение отходов</w:t>
      </w:r>
      <w:r w:rsidR="00745F98"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i/>
          <w:sz w:val="28"/>
          <w:szCs w:val="28"/>
        </w:rPr>
        <w:t>1 и 2 класса (временное накопление). Где, в каких условиях, как долго будут храниться отходы?</w:t>
      </w:r>
    </w:p>
    <w:p w14:paraId="358D3142" w14:textId="4F773CC6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Ответила Башмакова Вера Михайловна: «Все складские здания рассчитаны на 15</w:t>
      </w:r>
      <w:r w:rsidR="002608A0" w:rsidRPr="00301EAE">
        <w:rPr>
          <w:rFonts w:ascii="Times New Roman" w:hAnsi="Times New Roman" w:cs="Times New Roman"/>
          <w:sz w:val="28"/>
          <w:szCs w:val="28"/>
        </w:rPr>
        <w:t>-</w:t>
      </w:r>
      <w:r w:rsidR="00263E3A" w:rsidRPr="00301EAE">
        <w:rPr>
          <w:rFonts w:ascii="Times New Roman" w:hAnsi="Times New Roman" w:cs="Times New Roman"/>
          <w:sz w:val="28"/>
          <w:szCs w:val="28"/>
        </w:rPr>
        <w:t xml:space="preserve">ти </w:t>
      </w:r>
      <w:r w:rsidRPr="00301EAE">
        <w:rPr>
          <w:rFonts w:ascii="Times New Roman" w:hAnsi="Times New Roman" w:cs="Times New Roman"/>
          <w:sz w:val="28"/>
          <w:szCs w:val="28"/>
        </w:rPr>
        <w:t xml:space="preserve">суточный запас хранения. Твердые отходы поступают </w:t>
      </w:r>
      <w:r w:rsidR="002608A0" w:rsidRPr="00301E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1EAE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2608A0" w:rsidRPr="00301EAE">
        <w:rPr>
          <w:rFonts w:ascii="Times New Roman" w:hAnsi="Times New Roman" w:cs="Times New Roman"/>
          <w:sz w:val="28"/>
          <w:szCs w:val="28"/>
        </w:rPr>
        <w:t>-</w:t>
      </w:r>
      <w:r w:rsidRPr="00301EAE">
        <w:rPr>
          <w:rFonts w:ascii="Times New Roman" w:hAnsi="Times New Roman" w:cs="Times New Roman"/>
          <w:sz w:val="28"/>
          <w:szCs w:val="28"/>
        </w:rPr>
        <w:t>бега</w:t>
      </w:r>
      <w:r w:rsidR="002608A0" w:rsidRPr="00301EAE">
        <w:rPr>
          <w:rFonts w:ascii="Times New Roman" w:hAnsi="Times New Roman" w:cs="Times New Roman"/>
          <w:sz w:val="28"/>
          <w:szCs w:val="28"/>
        </w:rPr>
        <w:t>х</w:t>
      </w:r>
      <w:r w:rsidRPr="00301EAE">
        <w:rPr>
          <w:rFonts w:ascii="Times New Roman" w:hAnsi="Times New Roman" w:cs="Times New Roman"/>
          <w:sz w:val="28"/>
          <w:szCs w:val="28"/>
        </w:rPr>
        <w:t>, п</w:t>
      </w:r>
      <w:r w:rsidR="002608A0" w:rsidRPr="00301EAE">
        <w:rPr>
          <w:rFonts w:ascii="Times New Roman" w:hAnsi="Times New Roman" w:cs="Times New Roman"/>
          <w:sz w:val="28"/>
          <w:szCs w:val="28"/>
        </w:rPr>
        <w:t>а</w:t>
      </w:r>
      <w:r w:rsidRPr="00301EAE">
        <w:rPr>
          <w:rFonts w:ascii="Times New Roman" w:hAnsi="Times New Roman" w:cs="Times New Roman"/>
          <w:sz w:val="28"/>
          <w:szCs w:val="28"/>
        </w:rPr>
        <w:t>стообразные отходы поступают в бочках и кубах. Здания закрытые, оснащены системой вентиляции. Здание готовой продукции закрыто</w:t>
      </w:r>
      <w:r w:rsidR="00A772AD" w:rsidRPr="00301EAE">
        <w:rPr>
          <w:rFonts w:ascii="Times New Roman" w:hAnsi="Times New Roman" w:cs="Times New Roman"/>
          <w:sz w:val="28"/>
          <w:szCs w:val="28"/>
        </w:rPr>
        <w:t>е,</w:t>
      </w:r>
      <w:r w:rsidRPr="00301EAE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A772AD" w:rsidRPr="00301EAE">
        <w:rPr>
          <w:rFonts w:ascii="Times New Roman" w:hAnsi="Times New Roman" w:cs="Times New Roman"/>
          <w:sz w:val="28"/>
          <w:szCs w:val="28"/>
        </w:rPr>
        <w:t>о</w:t>
      </w:r>
      <w:r w:rsidRPr="00301EAE">
        <w:rPr>
          <w:rFonts w:ascii="Times New Roman" w:hAnsi="Times New Roman" w:cs="Times New Roman"/>
          <w:sz w:val="28"/>
          <w:szCs w:val="28"/>
        </w:rPr>
        <w:t xml:space="preserve"> системой вентиляции. Вся готова</w:t>
      </w:r>
      <w:r w:rsidR="004B4FCB" w:rsidRPr="00301EAE">
        <w:rPr>
          <w:rFonts w:ascii="Times New Roman" w:hAnsi="Times New Roman" w:cs="Times New Roman"/>
          <w:sz w:val="28"/>
          <w:szCs w:val="28"/>
        </w:rPr>
        <w:t>я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продукция хранится в таре». </w:t>
      </w:r>
    </w:p>
    <w:p w14:paraId="04A791B7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lastRenderedPageBreak/>
        <w:t>19.В чем польза от строительства объекта, улучшится ли качество жизни в городе, дотации, рабочие места?</w:t>
      </w:r>
    </w:p>
    <w:p w14:paraId="2B8DB9B4" w14:textId="7B6188CB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Плещенко Денис Валерьевич: «На объекте предусмотрено создание более 450 рабочих мест. Му</w:t>
      </w:r>
      <w:r w:rsidR="00A772AD" w:rsidRPr="00301EAE">
        <w:rPr>
          <w:rFonts w:ascii="Times New Roman" w:hAnsi="Times New Roman" w:cs="Times New Roman"/>
          <w:sz w:val="28"/>
          <w:szCs w:val="28"/>
        </w:rPr>
        <w:t>ль</w:t>
      </w:r>
      <w:r w:rsidRPr="00301EAE">
        <w:rPr>
          <w:rFonts w:ascii="Times New Roman" w:hAnsi="Times New Roman" w:cs="Times New Roman"/>
          <w:sz w:val="28"/>
          <w:szCs w:val="28"/>
        </w:rPr>
        <w:t>ти</w:t>
      </w:r>
      <w:r w:rsidR="00745F98" w:rsidRPr="00301EAE">
        <w:rPr>
          <w:rFonts w:ascii="Times New Roman" w:hAnsi="Times New Roman" w:cs="Times New Roman"/>
          <w:sz w:val="28"/>
          <w:szCs w:val="28"/>
        </w:rPr>
        <w:t>пли</w:t>
      </w:r>
      <w:r w:rsidRPr="00301EAE">
        <w:rPr>
          <w:rFonts w:ascii="Times New Roman" w:hAnsi="Times New Roman" w:cs="Times New Roman"/>
          <w:sz w:val="28"/>
          <w:szCs w:val="28"/>
        </w:rPr>
        <w:t xml:space="preserve">кативный эффект от создания предприятия приведен к созданию около 1000 рабочих мест, с учетом всех различных сопутствующих сервисных предприятий, которые будут задействованы при работе данного объекта. </w:t>
      </w:r>
      <w:r w:rsidR="00D82187" w:rsidRPr="00301EAE">
        <w:rPr>
          <w:rFonts w:ascii="Times New Roman" w:hAnsi="Times New Roman" w:cs="Times New Roman"/>
          <w:sz w:val="28"/>
          <w:szCs w:val="28"/>
        </w:rPr>
        <w:t>Будут с</w:t>
      </w:r>
      <w:r w:rsidRPr="00301EAE">
        <w:rPr>
          <w:rFonts w:ascii="Times New Roman" w:hAnsi="Times New Roman" w:cs="Times New Roman"/>
          <w:sz w:val="28"/>
          <w:szCs w:val="28"/>
        </w:rPr>
        <w:t xml:space="preserve">оответствующие налоговые отчисления. </w:t>
      </w:r>
      <w:r w:rsidR="00745F98" w:rsidRPr="00301EAE">
        <w:rPr>
          <w:rFonts w:ascii="Times New Roman" w:hAnsi="Times New Roman" w:cs="Times New Roman"/>
          <w:sz w:val="28"/>
          <w:szCs w:val="28"/>
        </w:rPr>
        <w:t>Томский государственный университет заинтересовался</w:t>
      </w:r>
      <w:r w:rsidRPr="00301EAE">
        <w:rPr>
          <w:rFonts w:ascii="Times New Roman" w:hAnsi="Times New Roman" w:cs="Times New Roman"/>
          <w:sz w:val="28"/>
          <w:szCs w:val="28"/>
        </w:rPr>
        <w:t xml:space="preserve"> развитием технологий по переработке </w:t>
      </w:r>
      <w:r w:rsidR="00CB5C87" w:rsidRPr="00301EAE">
        <w:rPr>
          <w:rFonts w:ascii="Times New Roman" w:hAnsi="Times New Roman" w:cs="Times New Roman"/>
          <w:sz w:val="28"/>
          <w:szCs w:val="28"/>
        </w:rPr>
        <w:t xml:space="preserve">и </w:t>
      </w:r>
      <w:r w:rsidRPr="00301EAE">
        <w:rPr>
          <w:rFonts w:ascii="Times New Roman" w:hAnsi="Times New Roman" w:cs="Times New Roman"/>
          <w:sz w:val="28"/>
          <w:szCs w:val="28"/>
        </w:rPr>
        <w:t>продукцией</w:t>
      </w:r>
      <w:r w:rsidR="00CB5C87" w:rsidRPr="00301EAE">
        <w:rPr>
          <w:rFonts w:ascii="Times New Roman" w:hAnsi="Times New Roman" w:cs="Times New Roman"/>
          <w:sz w:val="28"/>
          <w:szCs w:val="28"/>
        </w:rPr>
        <w:t>,</w:t>
      </w:r>
      <w:r w:rsidRPr="00301EAE">
        <w:rPr>
          <w:rFonts w:ascii="Times New Roman" w:hAnsi="Times New Roman" w:cs="Times New Roman"/>
          <w:sz w:val="28"/>
          <w:szCs w:val="28"/>
        </w:rPr>
        <w:t xml:space="preserve"> получаемой в результате переработки отходов</w:t>
      </w:r>
      <w:r w:rsidR="00CB5C87" w:rsidRPr="00301EAE">
        <w:rPr>
          <w:rFonts w:ascii="Times New Roman" w:hAnsi="Times New Roman" w:cs="Times New Roman"/>
          <w:sz w:val="28"/>
          <w:szCs w:val="28"/>
        </w:rPr>
        <w:t xml:space="preserve">, </w:t>
      </w:r>
      <w:r w:rsidRPr="00301EAE">
        <w:rPr>
          <w:rFonts w:ascii="Times New Roman" w:hAnsi="Times New Roman" w:cs="Times New Roman"/>
          <w:sz w:val="28"/>
          <w:szCs w:val="28"/>
        </w:rPr>
        <w:t>развитием малого и среднего предпринимательства».</w:t>
      </w:r>
    </w:p>
    <w:p w14:paraId="7719E5E9" w14:textId="67C9DB11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i/>
          <w:sz w:val="28"/>
          <w:szCs w:val="28"/>
        </w:rPr>
        <w:t>20.В составе отходов, поступающих на переработку</w:t>
      </w:r>
      <w:r w:rsidR="00CB5C87" w:rsidRPr="00301EAE">
        <w:rPr>
          <w:rFonts w:ascii="Times New Roman" w:hAnsi="Times New Roman" w:cs="Times New Roman"/>
          <w:i/>
          <w:sz w:val="28"/>
          <w:szCs w:val="28"/>
        </w:rPr>
        <w:t>,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значатся отходы, содержащие ртуть и свинец</w:t>
      </w:r>
      <w:r w:rsidR="00CB5C87" w:rsidRPr="00301EAE">
        <w:rPr>
          <w:rFonts w:ascii="Times New Roman" w:hAnsi="Times New Roman" w:cs="Times New Roman"/>
          <w:i/>
          <w:sz w:val="28"/>
          <w:szCs w:val="28"/>
        </w:rPr>
        <w:t>.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C87" w:rsidRPr="00301EAE">
        <w:rPr>
          <w:rFonts w:ascii="Times New Roman" w:hAnsi="Times New Roman" w:cs="Times New Roman"/>
          <w:i/>
          <w:sz w:val="28"/>
          <w:szCs w:val="28"/>
        </w:rPr>
        <w:t>В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товарной продукции и отход</w:t>
      </w:r>
      <w:r w:rsidR="00CB5C87" w:rsidRPr="00301EAE">
        <w:rPr>
          <w:rFonts w:ascii="Times New Roman" w:hAnsi="Times New Roman" w:cs="Times New Roman"/>
          <w:i/>
          <w:sz w:val="28"/>
          <w:szCs w:val="28"/>
        </w:rPr>
        <w:t>ах</w:t>
      </w:r>
      <w:r w:rsidRPr="00301EAE">
        <w:rPr>
          <w:rFonts w:ascii="Times New Roman" w:hAnsi="Times New Roman" w:cs="Times New Roman"/>
          <w:i/>
          <w:sz w:val="28"/>
          <w:szCs w:val="28"/>
        </w:rPr>
        <w:t xml:space="preserve"> производства они не значатся. Их судьба</w:t>
      </w:r>
      <w:r w:rsidRPr="00301EA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960C56" w14:textId="77777777" w:rsidR="00AA7C8D" w:rsidRPr="00301EAE" w:rsidRDefault="00AA7C8D" w:rsidP="00AA7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>Ответил Плещенко Денис Валерьевич: «На этот вопрос уже отвечала Инна Викторовна, что данные отходы не будут поступать на объект для переработки».</w:t>
      </w:r>
    </w:p>
    <w:p w14:paraId="12642047" w14:textId="77777777" w:rsidR="0051660A" w:rsidRPr="00301EAE" w:rsidRDefault="0051660A" w:rsidP="00AA7C8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6FFE3" w14:textId="77777777" w:rsidR="006B21A4" w:rsidRPr="00301EAE" w:rsidRDefault="00176A77" w:rsidP="00874D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B21A4" w:rsidRPr="00301EAE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 сообщил, что получены ответы на все заданные в ходе общественных слушаний вопросы</w:t>
      </w:r>
      <w:r w:rsidR="00A94275" w:rsidRPr="00301EAE">
        <w:rPr>
          <w:rFonts w:ascii="Times New Roman" w:hAnsi="Times New Roman" w:cs="Times New Roman"/>
          <w:b/>
          <w:sz w:val="28"/>
          <w:szCs w:val="28"/>
        </w:rPr>
        <w:t>,</w:t>
      </w:r>
      <w:r w:rsidR="006B21A4" w:rsidRPr="00301EAE">
        <w:rPr>
          <w:rFonts w:ascii="Times New Roman" w:hAnsi="Times New Roman" w:cs="Times New Roman"/>
          <w:b/>
          <w:sz w:val="28"/>
          <w:szCs w:val="28"/>
        </w:rPr>
        <w:t xml:space="preserve"> и предложил перейти к выступлениям в соответствии с письменными заявками.</w:t>
      </w:r>
    </w:p>
    <w:p w14:paraId="270374DE" w14:textId="77777777" w:rsidR="00515D65" w:rsidRPr="00301EAE" w:rsidRDefault="004F2CC8" w:rsidP="0051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По теме общественных слушаний выступили: </w:t>
      </w:r>
    </w:p>
    <w:p w14:paraId="4AA7347A" w14:textId="223A6906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1.Власов Александр Александрович – </w:t>
      </w:r>
      <w:r w:rsidRPr="00301EAE">
        <w:rPr>
          <w:bCs/>
          <w:sz w:val="28"/>
          <w:szCs w:val="28"/>
        </w:rPr>
        <w:t xml:space="preserve">начальник </w:t>
      </w:r>
      <w:r w:rsidR="00010EFC" w:rsidRPr="00301EAE">
        <w:rPr>
          <w:bCs/>
          <w:sz w:val="28"/>
          <w:szCs w:val="28"/>
        </w:rPr>
        <w:t>Радиационной промышленно-санитарной лаборатории</w:t>
      </w:r>
      <w:r w:rsidRPr="00301EAE">
        <w:rPr>
          <w:bCs/>
          <w:sz w:val="28"/>
          <w:szCs w:val="28"/>
        </w:rPr>
        <w:t xml:space="preserve"> АО «СХК»</w:t>
      </w:r>
    </w:p>
    <w:p w14:paraId="4D448FD2" w14:textId="35DBCE64" w:rsidR="00AA7C8D" w:rsidRPr="00301EAE" w:rsidRDefault="00AA7C8D" w:rsidP="00010EFC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Расска</w:t>
      </w:r>
      <w:r w:rsidR="00010EFC" w:rsidRPr="00301EAE">
        <w:rPr>
          <w:sz w:val="28"/>
          <w:szCs w:val="28"/>
        </w:rPr>
        <w:t>зал</w:t>
      </w:r>
      <w:r w:rsidRPr="00301EAE">
        <w:rPr>
          <w:sz w:val="28"/>
          <w:szCs w:val="28"/>
        </w:rPr>
        <w:t xml:space="preserve"> </w:t>
      </w:r>
      <w:r w:rsidR="00010EFC" w:rsidRPr="00301EAE">
        <w:rPr>
          <w:sz w:val="28"/>
          <w:szCs w:val="28"/>
        </w:rPr>
        <w:t xml:space="preserve">про </w:t>
      </w:r>
      <w:r w:rsidRPr="00301EAE">
        <w:rPr>
          <w:sz w:val="28"/>
          <w:szCs w:val="28"/>
        </w:rPr>
        <w:t>систем</w:t>
      </w:r>
      <w:r w:rsidR="00010EFC" w:rsidRPr="00301EAE">
        <w:rPr>
          <w:sz w:val="28"/>
          <w:szCs w:val="28"/>
        </w:rPr>
        <w:t>у</w:t>
      </w:r>
      <w:r w:rsidRPr="00301EAE">
        <w:rPr>
          <w:sz w:val="28"/>
          <w:szCs w:val="28"/>
        </w:rPr>
        <w:t xml:space="preserve"> экологического контроля и мониторинга</w:t>
      </w:r>
      <w:r w:rsidR="00010EFC" w:rsidRPr="00301EAE">
        <w:rPr>
          <w:sz w:val="28"/>
          <w:szCs w:val="28"/>
        </w:rPr>
        <w:t xml:space="preserve"> на </w:t>
      </w:r>
      <w:r w:rsidR="00E42FE1" w:rsidRPr="00301EAE">
        <w:rPr>
          <w:sz w:val="28"/>
          <w:szCs w:val="28"/>
        </w:rPr>
        <w:t xml:space="preserve">                          </w:t>
      </w:r>
      <w:r w:rsidR="00010EFC" w:rsidRPr="00301EAE">
        <w:rPr>
          <w:sz w:val="28"/>
          <w:szCs w:val="28"/>
        </w:rPr>
        <w:t>АО «СХК»</w:t>
      </w:r>
      <w:r w:rsidRPr="00301EAE">
        <w:rPr>
          <w:sz w:val="28"/>
          <w:szCs w:val="28"/>
        </w:rPr>
        <w:t>. Все источники</w:t>
      </w:r>
      <w:r w:rsidR="00010EFC" w:rsidRPr="00301EAE">
        <w:rPr>
          <w:sz w:val="28"/>
          <w:szCs w:val="28"/>
        </w:rPr>
        <w:t xml:space="preserve"> воздействия</w:t>
      </w:r>
      <w:r w:rsidRPr="00301EAE">
        <w:rPr>
          <w:sz w:val="28"/>
          <w:szCs w:val="28"/>
        </w:rPr>
        <w:t xml:space="preserve">, которые находятся на </w:t>
      </w:r>
      <w:r w:rsidR="00745F98" w:rsidRPr="00301EAE">
        <w:rPr>
          <w:sz w:val="28"/>
          <w:szCs w:val="28"/>
        </w:rPr>
        <w:t>АО</w:t>
      </w:r>
      <w:r w:rsidR="00010EFC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>«СХК»</w:t>
      </w:r>
      <w:r w:rsidR="00E42FE1" w:rsidRPr="00301EAE">
        <w:rPr>
          <w:sz w:val="28"/>
          <w:szCs w:val="28"/>
        </w:rPr>
        <w:t>,</w:t>
      </w:r>
      <w:r w:rsidRPr="00301EAE">
        <w:rPr>
          <w:sz w:val="28"/>
          <w:szCs w:val="28"/>
        </w:rPr>
        <w:t xml:space="preserve"> системно контролируются</w:t>
      </w:r>
      <w:r w:rsidR="00E42FE1" w:rsidRPr="00301EAE">
        <w:rPr>
          <w:sz w:val="28"/>
          <w:szCs w:val="28"/>
        </w:rPr>
        <w:t xml:space="preserve">. </w:t>
      </w:r>
      <w:r w:rsidRPr="00301EAE">
        <w:rPr>
          <w:sz w:val="28"/>
          <w:szCs w:val="28"/>
        </w:rPr>
        <w:t xml:space="preserve">Все </w:t>
      </w:r>
      <w:r w:rsidR="00010EFC" w:rsidRPr="00301EAE">
        <w:rPr>
          <w:sz w:val="28"/>
          <w:szCs w:val="28"/>
        </w:rPr>
        <w:t xml:space="preserve">объекты </w:t>
      </w:r>
      <w:r w:rsidRPr="00301EAE">
        <w:rPr>
          <w:sz w:val="28"/>
          <w:szCs w:val="28"/>
        </w:rPr>
        <w:t>поставлены на учет, как объекты негативного во</w:t>
      </w:r>
      <w:r w:rsidR="00745F98" w:rsidRPr="00301EAE">
        <w:rPr>
          <w:sz w:val="28"/>
          <w:szCs w:val="28"/>
        </w:rPr>
        <w:t>здействия на окружающую среду. О</w:t>
      </w:r>
      <w:r w:rsidRPr="00301EAE">
        <w:rPr>
          <w:sz w:val="28"/>
          <w:szCs w:val="28"/>
        </w:rPr>
        <w:t>чень важный этап</w:t>
      </w:r>
      <w:r w:rsidR="00010EFC" w:rsidRPr="00301EAE">
        <w:rPr>
          <w:sz w:val="28"/>
          <w:szCs w:val="28"/>
        </w:rPr>
        <w:t xml:space="preserve"> –</w:t>
      </w:r>
      <w:r w:rsidRPr="00301EAE">
        <w:rPr>
          <w:sz w:val="28"/>
          <w:szCs w:val="28"/>
        </w:rPr>
        <w:t xml:space="preserve"> контроль</w:t>
      </w:r>
      <w:r w:rsidR="00010EFC" w:rsidRPr="00301EAE">
        <w:rPr>
          <w:sz w:val="28"/>
          <w:szCs w:val="28"/>
        </w:rPr>
        <w:t xml:space="preserve"> атмосферного воздуха</w:t>
      </w:r>
      <w:r w:rsidRPr="00301EAE">
        <w:rPr>
          <w:sz w:val="28"/>
          <w:szCs w:val="28"/>
        </w:rPr>
        <w:t xml:space="preserve">. Контроль ведется на </w:t>
      </w:r>
      <w:proofErr w:type="spellStart"/>
      <w:r w:rsidRPr="00301EAE">
        <w:rPr>
          <w:sz w:val="28"/>
          <w:szCs w:val="28"/>
        </w:rPr>
        <w:t>промплощадке</w:t>
      </w:r>
      <w:proofErr w:type="spellEnd"/>
      <w:r w:rsidRPr="00301EAE">
        <w:rPr>
          <w:sz w:val="28"/>
          <w:szCs w:val="28"/>
        </w:rPr>
        <w:t xml:space="preserve">, на территории санитарно-защитной зоны, в селитебной зоне и ведется не только </w:t>
      </w:r>
      <w:r w:rsidR="00745F98" w:rsidRPr="00301EAE">
        <w:rPr>
          <w:sz w:val="28"/>
          <w:szCs w:val="28"/>
        </w:rPr>
        <w:t>АО</w:t>
      </w:r>
      <w:r w:rsidR="00010EFC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 xml:space="preserve">«СХК», но и соответствующими службами. </w:t>
      </w:r>
    </w:p>
    <w:p w14:paraId="5A4E4F18" w14:textId="2AFCA7AC" w:rsidR="00745F98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Если рассматривать территорию</w:t>
      </w:r>
      <w:r w:rsidR="00010EFC" w:rsidRPr="00301EAE">
        <w:rPr>
          <w:sz w:val="28"/>
          <w:szCs w:val="28"/>
        </w:rPr>
        <w:t>,</w:t>
      </w:r>
      <w:r w:rsidRPr="00301EAE">
        <w:rPr>
          <w:sz w:val="28"/>
          <w:szCs w:val="28"/>
        </w:rPr>
        <w:t xml:space="preserve"> на которо</w:t>
      </w:r>
      <w:r w:rsidR="00010EFC" w:rsidRPr="00301EAE">
        <w:rPr>
          <w:sz w:val="28"/>
          <w:szCs w:val="28"/>
        </w:rPr>
        <w:t>й</w:t>
      </w:r>
      <w:r w:rsidRPr="00301EAE">
        <w:rPr>
          <w:sz w:val="28"/>
          <w:szCs w:val="28"/>
        </w:rPr>
        <w:t xml:space="preserve"> будет размещаться новое производство, с точки зрения состояния, то результаты контроля показывают, что состояние абсолютно приемлемое для размещения производства. Отсутствуют участки радиационно-загрязненных территорий, гамма-излучение соответствует природному фону, по химическим показателям загрязнения отсутствуют.  </w:t>
      </w:r>
      <w:r w:rsidR="00010EFC" w:rsidRPr="00301EAE">
        <w:rPr>
          <w:sz w:val="28"/>
          <w:szCs w:val="28"/>
        </w:rPr>
        <w:t>В 2016-2019 гг. б</w:t>
      </w:r>
      <w:r w:rsidRPr="00301EAE">
        <w:rPr>
          <w:sz w:val="28"/>
          <w:szCs w:val="28"/>
        </w:rPr>
        <w:t xml:space="preserve">ыли проведены радиационные и экологические обследования в 30-ти километровой зоне </w:t>
      </w:r>
      <w:r w:rsidR="00745F98" w:rsidRPr="00301EAE">
        <w:rPr>
          <w:sz w:val="28"/>
          <w:szCs w:val="28"/>
        </w:rPr>
        <w:t>АО</w:t>
      </w:r>
      <w:r w:rsidR="00010EFC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>«СХК». Отобрано около тысячи проб воздуха, почвы, вод</w:t>
      </w:r>
      <w:r w:rsidR="00010EFC" w:rsidRPr="00301EAE">
        <w:rPr>
          <w:sz w:val="28"/>
          <w:szCs w:val="28"/>
        </w:rPr>
        <w:t>ы</w:t>
      </w:r>
      <w:r w:rsidRPr="00301EAE">
        <w:rPr>
          <w:sz w:val="28"/>
          <w:szCs w:val="28"/>
        </w:rPr>
        <w:t xml:space="preserve">, </w:t>
      </w:r>
      <w:r w:rsidR="00010EFC" w:rsidRPr="00301EAE">
        <w:rPr>
          <w:sz w:val="28"/>
          <w:szCs w:val="28"/>
        </w:rPr>
        <w:t>растительности. Б</w:t>
      </w:r>
      <w:r w:rsidRPr="00301EAE">
        <w:rPr>
          <w:sz w:val="28"/>
          <w:szCs w:val="28"/>
        </w:rPr>
        <w:t xml:space="preserve">ыл разработан </w:t>
      </w:r>
      <w:r w:rsidRPr="00301EAE">
        <w:rPr>
          <w:sz w:val="28"/>
          <w:szCs w:val="28"/>
        </w:rPr>
        <w:lastRenderedPageBreak/>
        <w:t>специальный атлас, работали ведущие специалисты в этой отрасли. Атлас опубликован, с ним можно познакомиться. Из этого атласа следует, что на участке</w:t>
      </w:r>
      <w:r w:rsidR="00010EFC" w:rsidRPr="00301EAE">
        <w:rPr>
          <w:sz w:val="28"/>
          <w:szCs w:val="28"/>
        </w:rPr>
        <w:t>, на котором</w:t>
      </w:r>
      <w:r w:rsidRPr="00301EAE">
        <w:rPr>
          <w:sz w:val="28"/>
          <w:szCs w:val="28"/>
        </w:rPr>
        <w:t xml:space="preserve"> планируется размещение объекта, не выявлено никаких аномалий, никаких загрязнений нет. </w:t>
      </w:r>
    </w:p>
    <w:p w14:paraId="0986343F" w14:textId="7D9CF907" w:rsidR="00AA7C8D" w:rsidRPr="00301EAE" w:rsidRDefault="00AA7C8D" w:rsidP="00010EFC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 С</w:t>
      </w:r>
      <w:r w:rsidR="00745F98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>точки зрения содержания радиоактивных веществ и вредных химических веществ в атмосферном воздухе</w:t>
      </w:r>
      <w:r w:rsidR="00010EFC" w:rsidRPr="00301EAE">
        <w:rPr>
          <w:sz w:val="28"/>
          <w:szCs w:val="28"/>
        </w:rPr>
        <w:t xml:space="preserve"> содержание значительно </w:t>
      </w:r>
      <w:r w:rsidRPr="00301EAE">
        <w:rPr>
          <w:sz w:val="28"/>
          <w:szCs w:val="28"/>
        </w:rPr>
        <w:t xml:space="preserve">ниже нормативов. Рассчитаны все приземные концентрации, расчеты показывают, что за пределами санитарно-защитной зоны, которую обозначили </w:t>
      </w:r>
      <w:r w:rsidR="00D82187" w:rsidRPr="00301EAE">
        <w:rPr>
          <w:sz w:val="28"/>
          <w:szCs w:val="28"/>
        </w:rPr>
        <w:t>в 1</w:t>
      </w:r>
      <w:r w:rsidRPr="00301EAE">
        <w:rPr>
          <w:sz w:val="28"/>
          <w:szCs w:val="28"/>
        </w:rPr>
        <w:t>000 м</w:t>
      </w:r>
      <w:r w:rsidR="00010EFC" w:rsidRPr="00301EAE">
        <w:rPr>
          <w:sz w:val="28"/>
          <w:szCs w:val="28"/>
        </w:rPr>
        <w:t>,</w:t>
      </w:r>
      <w:r w:rsidRPr="00301EAE">
        <w:rPr>
          <w:sz w:val="28"/>
          <w:szCs w:val="28"/>
        </w:rPr>
        <w:t xml:space="preserve"> </w:t>
      </w:r>
      <w:r w:rsidR="00010EFC" w:rsidRPr="00301EAE">
        <w:rPr>
          <w:sz w:val="28"/>
          <w:szCs w:val="28"/>
        </w:rPr>
        <w:t xml:space="preserve">превышений нет. </w:t>
      </w:r>
      <w:r w:rsidRPr="00301EAE">
        <w:rPr>
          <w:sz w:val="28"/>
          <w:szCs w:val="28"/>
        </w:rPr>
        <w:t xml:space="preserve">Также надо рассчитывать аварийные ситуации и влияние на объект с учетом близкого расположения </w:t>
      </w:r>
      <w:r w:rsidR="00F07DAC" w:rsidRPr="00301EAE">
        <w:rPr>
          <w:sz w:val="28"/>
          <w:szCs w:val="28"/>
        </w:rPr>
        <w:t>АО</w:t>
      </w:r>
      <w:r w:rsidR="00D82187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>«СХК». В целом никаких препятствий для размещения объекта на</w:t>
      </w:r>
      <w:r w:rsidR="00010EFC" w:rsidRPr="00301EAE">
        <w:rPr>
          <w:sz w:val="28"/>
          <w:szCs w:val="28"/>
        </w:rPr>
        <w:t xml:space="preserve"> данной территории нет</w:t>
      </w:r>
      <w:r w:rsidRPr="00301EAE">
        <w:rPr>
          <w:sz w:val="28"/>
          <w:szCs w:val="28"/>
        </w:rPr>
        <w:t>».</w:t>
      </w:r>
    </w:p>
    <w:p w14:paraId="7C8F0836" w14:textId="5D0EFC49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2.Петров Владимир Иванович </w:t>
      </w:r>
      <w:r w:rsidRPr="00301EAE">
        <w:rPr>
          <w:bCs/>
          <w:sz w:val="28"/>
          <w:szCs w:val="28"/>
        </w:rPr>
        <w:t xml:space="preserve">– депутат </w:t>
      </w:r>
      <w:proofErr w:type="gramStart"/>
      <w:r w:rsidRPr="00301EAE">
        <w:rPr>
          <w:bCs/>
          <w:sz w:val="28"/>
          <w:szCs w:val="28"/>
        </w:rPr>
        <w:t>Думы</w:t>
      </w:r>
      <w:proofErr w:type="gramEnd"/>
      <w:r w:rsidRPr="00301EAE">
        <w:rPr>
          <w:bCs/>
          <w:sz w:val="28"/>
          <w:szCs w:val="28"/>
        </w:rPr>
        <w:t xml:space="preserve"> ЗАТО Северска</w:t>
      </w:r>
    </w:p>
    <w:p w14:paraId="4255DF09" w14:textId="6847B1B7" w:rsidR="00AA7C8D" w:rsidRPr="00301EAE" w:rsidRDefault="00B65416" w:rsidP="00B6541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Отметил, что </w:t>
      </w:r>
      <w:r w:rsidR="00AA7C8D" w:rsidRPr="00301EAE">
        <w:rPr>
          <w:sz w:val="28"/>
          <w:szCs w:val="28"/>
        </w:rPr>
        <w:t xml:space="preserve">17 марта </w:t>
      </w:r>
      <w:proofErr w:type="gramStart"/>
      <w:r w:rsidR="00D82187" w:rsidRPr="00301EAE">
        <w:rPr>
          <w:sz w:val="28"/>
          <w:szCs w:val="28"/>
        </w:rPr>
        <w:t>М</w:t>
      </w:r>
      <w:r w:rsidR="00AA7C8D" w:rsidRPr="00301EAE">
        <w:rPr>
          <w:sz w:val="28"/>
          <w:szCs w:val="28"/>
        </w:rPr>
        <w:t>эр</w:t>
      </w:r>
      <w:r w:rsidRPr="00301EAE">
        <w:rPr>
          <w:sz w:val="28"/>
          <w:szCs w:val="28"/>
        </w:rPr>
        <w:t>ом</w:t>
      </w:r>
      <w:proofErr w:type="gramEnd"/>
      <w:r w:rsidR="007D0B7D" w:rsidRPr="00301EAE">
        <w:rPr>
          <w:sz w:val="28"/>
          <w:szCs w:val="28"/>
        </w:rPr>
        <w:t xml:space="preserve"> ЗАТО Северск</w:t>
      </w:r>
      <w:r w:rsidR="00AA7C8D" w:rsidRPr="00301EAE">
        <w:rPr>
          <w:sz w:val="28"/>
          <w:szCs w:val="28"/>
        </w:rPr>
        <w:t xml:space="preserve"> подпис</w:t>
      </w:r>
      <w:r w:rsidRPr="00301EAE">
        <w:rPr>
          <w:sz w:val="28"/>
          <w:szCs w:val="28"/>
        </w:rPr>
        <w:t>ано</w:t>
      </w:r>
      <w:r w:rsidR="00AA7C8D" w:rsidRPr="00301EAE">
        <w:rPr>
          <w:sz w:val="28"/>
          <w:szCs w:val="28"/>
        </w:rPr>
        <w:t xml:space="preserve"> Распоряжение </w:t>
      </w:r>
      <w:r w:rsidR="00F07DAC" w:rsidRPr="00301EAE">
        <w:rPr>
          <w:sz w:val="28"/>
          <w:szCs w:val="28"/>
        </w:rPr>
        <w:t>«О</w:t>
      </w:r>
      <w:r w:rsidR="00AA7C8D" w:rsidRPr="00301EAE">
        <w:rPr>
          <w:sz w:val="28"/>
          <w:szCs w:val="28"/>
        </w:rPr>
        <w:t xml:space="preserve"> назначении общественных обсуждений</w:t>
      </w:r>
      <w:r w:rsidR="00F07DAC" w:rsidRPr="00301EAE">
        <w:rPr>
          <w:sz w:val="28"/>
          <w:szCs w:val="28"/>
        </w:rPr>
        <w:t>»</w:t>
      </w:r>
      <w:r w:rsidRPr="00301EAE">
        <w:rPr>
          <w:sz w:val="28"/>
          <w:szCs w:val="28"/>
        </w:rPr>
        <w:t>,</w:t>
      </w:r>
      <w:r w:rsidR="00AA7C8D" w:rsidRPr="00301EAE">
        <w:rPr>
          <w:sz w:val="28"/>
          <w:szCs w:val="28"/>
        </w:rPr>
        <w:t xml:space="preserve"> и 19 марта в соответствии с Приказом </w:t>
      </w:r>
      <w:proofErr w:type="spellStart"/>
      <w:r w:rsidR="00AA7C8D" w:rsidRPr="00301EAE">
        <w:rPr>
          <w:sz w:val="28"/>
          <w:szCs w:val="28"/>
        </w:rPr>
        <w:t>Госкомэкологии</w:t>
      </w:r>
      <w:proofErr w:type="spellEnd"/>
      <w:r w:rsidR="00AA7C8D" w:rsidRPr="00301EAE">
        <w:rPr>
          <w:sz w:val="28"/>
          <w:szCs w:val="28"/>
        </w:rPr>
        <w:t xml:space="preserve"> заказчик АО «</w:t>
      </w:r>
      <w:proofErr w:type="spellStart"/>
      <w:r w:rsidR="00AA7C8D" w:rsidRPr="00301EAE">
        <w:rPr>
          <w:sz w:val="28"/>
          <w:szCs w:val="28"/>
        </w:rPr>
        <w:t>Русатом</w:t>
      </w:r>
      <w:proofErr w:type="spellEnd"/>
      <w:r w:rsidR="00AA7C8D" w:rsidRPr="00301EAE">
        <w:rPr>
          <w:sz w:val="28"/>
          <w:szCs w:val="28"/>
        </w:rPr>
        <w:t xml:space="preserve"> </w:t>
      </w:r>
      <w:proofErr w:type="spellStart"/>
      <w:r w:rsidR="00AA7C8D" w:rsidRPr="00301EAE">
        <w:rPr>
          <w:sz w:val="28"/>
          <w:szCs w:val="28"/>
        </w:rPr>
        <w:t>Гринвэй</w:t>
      </w:r>
      <w:proofErr w:type="spellEnd"/>
      <w:r w:rsidR="00AA7C8D" w:rsidRPr="00301EAE">
        <w:rPr>
          <w:sz w:val="28"/>
          <w:szCs w:val="28"/>
        </w:rPr>
        <w:t>» разме</w:t>
      </w:r>
      <w:r w:rsidRPr="00301EAE">
        <w:rPr>
          <w:sz w:val="28"/>
          <w:szCs w:val="28"/>
        </w:rPr>
        <w:t>стил</w:t>
      </w:r>
      <w:r w:rsidR="00AA7C8D" w:rsidRPr="00301EAE">
        <w:rPr>
          <w:sz w:val="28"/>
          <w:szCs w:val="28"/>
        </w:rPr>
        <w:t xml:space="preserve"> информацию в газетах </w:t>
      </w:r>
      <w:r w:rsidRPr="00301EAE">
        <w:rPr>
          <w:sz w:val="28"/>
          <w:szCs w:val="28"/>
        </w:rPr>
        <w:t>«Т</w:t>
      </w:r>
      <w:r w:rsidR="00AA7C8D" w:rsidRPr="00301EAE">
        <w:rPr>
          <w:sz w:val="28"/>
          <w:szCs w:val="28"/>
        </w:rPr>
        <w:t>ранспорт России</w:t>
      </w:r>
      <w:r w:rsidRPr="00301EAE">
        <w:rPr>
          <w:sz w:val="28"/>
          <w:szCs w:val="28"/>
        </w:rPr>
        <w:t>»</w:t>
      </w:r>
      <w:r w:rsidR="00AA7C8D" w:rsidRPr="00301EAE">
        <w:rPr>
          <w:sz w:val="28"/>
          <w:szCs w:val="28"/>
        </w:rPr>
        <w:t xml:space="preserve">, </w:t>
      </w:r>
      <w:r w:rsidRPr="00301EAE">
        <w:rPr>
          <w:sz w:val="28"/>
          <w:szCs w:val="28"/>
        </w:rPr>
        <w:t>«</w:t>
      </w:r>
      <w:r w:rsidR="00AA7C8D" w:rsidRPr="00301EAE">
        <w:rPr>
          <w:sz w:val="28"/>
          <w:szCs w:val="28"/>
        </w:rPr>
        <w:t>Томские новости</w:t>
      </w:r>
      <w:r w:rsidRPr="00301EAE">
        <w:rPr>
          <w:sz w:val="28"/>
          <w:szCs w:val="28"/>
        </w:rPr>
        <w:t>»</w:t>
      </w:r>
      <w:r w:rsidR="00AA7C8D" w:rsidRPr="00301EAE">
        <w:rPr>
          <w:sz w:val="28"/>
          <w:szCs w:val="28"/>
        </w:rPr>
        <w:t xml:space="preserve">, </w:t>
      </w:r>
      <w:r w:rsidRPr="00301EAE">
        <w:rPr>
          <w:sz w:val="28"/>
          <w:szCs w:val="28"/>
        </w:rPr>
        <w:t>«</w:t>
      </w:r>
      <w:r w:rsidR="00AA7C8D" w:rsidRPr="00301EAE">
        <w:rPr>
          <w:sz w:val="28"/>
          <w:szCs w:val="28"/>
        </w:rPr>
        <w:t>Диалог</w:t>
      </w:r>
      <w:r w:rsidRPr="00301EAE">
        <w:rPr>
          <w:sz w:val="28"/>
          <w:szCs w:val="28"/>
        </w:rPr>
        <w:t>»</w:t>
      </w:r>
      <w:r w:rsidR="00AA7C8D" w:rsidRPr="00301EAE">
        <w:rPr>
          <w:sz w:val="28"/>
          <w:szCs w:val="28"/>
        </w:rPr>
        <w:t>.</w:t>
      </w:r>
      <w:r w:rsidRPr="00301EAE">
        <w:rPr>
          <w:sz w:val="28"/>
          <w:szCs w:val="28"/>
        </w:rPr>
        <w:t xml:space="preserve"> А</w:t>
      </w:r>
      <w:r w:rsidR="00AA7C8D" w:rsidRPr="00301EAE">
        <w:rPr>
          <w:sz w:val="28"/>
          <w:szCs w:val="28"/>
        </w:rPr>
        <w:t>дминистраци</w:t>
      </w:r>
      <w:r w:rsidRPr="00301EAE">
        <w:rPr>
          <w:sz w:val="28"/>
          <w:szCs w:val="28"/>
        </w:rPr>
        <w:t>ей</w:t>
      </w:r>
      <w:r w:rsidR="00AA7C8D" w:rsidRPr="00301EAE">
        <w:rPr>
          <w:sz w:val="28"/>
          <w:szCs w:val="28"/>
        </w:rPr>
        <w:t xml:space="preserve"> разме</w:t>
      </w:r>
      <w:r w:rsidRPr="00301EAE">
        <w:rPr>
          <w:sz w:val="28"/>
          <w:szCs w:val="28"/>
        </w:rPr>
        <w:t>щено</w:t>
      </w:r>
      <w:r w:rsidR="00AA7C8D" w:rsidRPr="00301EAE">
        <w:rPr>
          <w:sz w:val="28"/>
          <w:szCs w:val="28"/>
        </w:rPr>
        <w:t xml:space="preserve"> Распоряжение в </w:t>
      </w:r>
      <w:r w:rsidRPr="00301EAE">
        <w:rPr>
          <w:sz w:val="28"/>
          <w:szCs w:val="28"/>
        </w:rPr>
        <w:t>Официальн</w:t>
      </w:r>
      <w:r w:rsidR="00D82187" w:rsidRPr="00301EAE">
        <w:rPr>
          <w:sz w:val="28"/>
          <w:szCs w:val="28"/>
        </w:rPr>
        <w:t xml:space="preserve">ом бюллетене муниципальных правовых </w:t>
      </w:r>
      <w:proofErr w:type="gramStart"/>
      <w:r w:rsidR="00D82187" w:rsidRPr="00301EAE">
        <w:rPr>
          <w:sz w:val="28"/>
          <w:szCs w:val="28"/>
        </w:rPr>
        <w:t>актов</w:t>
      </w:r>
      <w:proofErr w:type="gramEnd"/>
      <w:r w:rsidRPr="00301EAE">
        <w:rPr>
          <w:sz w:val="28"/>
          <w:szCs w:val="28"/>
        </w:rPr>
        <w:t xml:space="preserve"> ЗАТО Северск</w:t>
      </w:r>
      <w:r w:rsidR="00AA7C8D" w:rsidRPr="00301EAE">
        <w:rPr>
          <w:sz w:val="28"/>
          <w:szCs w:val="28"/>
        </w:rPr>
        <w:t>,</w:t>
      </w:r>
      <w:r w:rsidR="00F07DAC"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>которые выходят в экземпляре 50</w:t>
      </w:r>
      <w:r w:rsidR="00F07DAC" w:rsidRPr="00301EAE">
        <w:rPr>
          <w:sz w:val="28"/>
          <w:szCs w:val="28"/>
        </w:rPr>
        <w:t xml:space="preserve"> штук</w:t>
      </w:r>
      <w:r w:rsidR="00AA7C8D" w:rsidRPr="00301EAE">
        <w:rPr>
          <w:sz w:val="28"/>
          <w:szCs w:val="28"/>
        </w:rPr>
        <w:t xml:space="preserve">. </w:t>
      </w:r>
      <w:r w:rsidRPr="00301EAE">
        <w:rPr>
          <w:sz w:val="28"/>
          <w:szCs w:val="28"/>
        </w:rPr>
        <w:t>Считает, что это ведет к недостаточному информированию общественности. Призвал добиваться референдума, т.к. д</w:t>
      </w:r>
      <w:r w:rsidR="00AA7C8D" w:rsidRPr="00301EAE">
        <w:rPr>
          <w:sz w:val="28"/>
          <w:szCs w:val="28"/>
        </w:rPr>
        <w:t xml:space="preserve">анное предприятие будет располагаться не на территории </w:t>
      </w:r>
      <w:r w:rsidRPr="00301EAE">
        <w:rPr>
          <w:sz w:val="28"/>
          <w:szCs w:val="28"/>
        </w:rPr>
        <w:t xml:space="preserve">АО </w:t>
      </w:r>
      <w:r w:rsidR="00AA7C8D" w:rsidRPr="00301EAE">
        <w:rPr>
          <w:sz w:val="28"/>
          <w:szCs w:val="28"/>
        </w:rPr>
        <w:t xml:space="preserve">«СХК», </w:t>
      </w:r>
      <w:r w:rsidRPr="00301EAE">
        <w:rPr>
          <w:sz w:val="28"/>
          <w:szCs w:val="28"/>
        </w:rPr>
        <w:t>а</w:t>
      </w:r>
      <w:r w:rsidR="00AA7C8D" w:rsidRPr="00301EAE">
        <w:rPr>
          <w:sz w:val="28"/>
          <w:szCs w:val="28"/>
        </w:rPr>
        <w:t xml:space="preserve"> на муниципальных территориях. </w:t>
      </w:r>
      <w:r w:rsidRPr="00301EAE">
        <w:rPr>
          <w:sz w:val="28"/>
          <w:szCs w:val="28"/>
        </w:rPr>
        <w:t>Выступил против строительства завода.</w:t>
      </w:r>
    </w:p>
    <w:p w14:paraId="3939D6AB" w14:textId="2430E38E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3.Власов Александр Юрьевич </w:t>
      </w:r>
      <w:r w:rsidRPr="00301EAE">
        <w:rPr>
          <w:bCs/>
          <w:sz w:val="28"/>
          <w:szCs w:val="28"/>
        </w:rPr>
        <w:t>–</w:t>
      </w:r>
      <w:r w:rsidR="00510BCE" w:rsidRPr="00301EAE">
        <w:rPr>
          <w:bCs/>
          <w:sz w:val="28"/>
          <w:szCs w:val="28"/>
        </w:rPr>
        <w:t xml:space="preserve"> </w:t>
      </w:r>
      <w:r w:rsidRPr="00301EAE">
        <w:rPr>
          <w:bCs/>
          <w:sz w:val="28"/>
          <w:szCs w:val="28"/>
        </w:rPr>
        <w:t xml:space="preserve">депутат </w:t>
      </w:r>
      <w:proofErr w:type="gramStart"/>
      <w:r w:rsidRPr="00301EAE">
        <w:rPr>
          <w:bCs/>
          <w:sz w:val="28"/>
          <w:szCs w:val="28"/>
        </w:rPr>
        <w:t>Думы</w:t>
      </w:r>
      <w:proofErr w:type="gramEnd"/>
      <w:r w:rsidRPr="00301EAE">
        <w:rPr>
          <w:bCs/>
          <w:sz w:val="28"/>
          <w:szCs w:val="28"/>
        </w:rPr>
        <w:t xml:space="preserve"> ЗАТО Северск</w:t>
      </w:r>
    </w:p>
    <w:p w14:paraId="7B06F8D6" w14:textId="09C172B9" w:rsidR="00AA7C8D" w:rsidRPr="00301EAE" w:rsidRDefault="00B65416" w:rsidP="00B6541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Отметил, что ц</w:t>
      </w:r>
      <w:r w:rsidR="00AA7C8D" w:rsidRPr="00301EAE">
        <w:rPr>
          <w:sz w:val="28"/>
          <w:szCs w:val="28"/>
        </w:rPr>
        <w:t xml:space="preserve">ель слушаний – познакомиться с данным проектом, понять насколько он безопасен, выразить свою точку зрения. </w:t>
      </w:r>
      <w:r w:rsidRPr="00301EAE">
        <w:rPr>
          <w:sz w:val="28"/>
          <w:szCs w:val="28"/>
        </w:rPr>
        <w:t xml:space="preserve">Перед строительством </w:t>
      </w:r>
      <w:r w:rsidR="00AA7C8D" w:rsidRPr="00301EAE">
        <w:rPr>
          <w:sz w:val="28"/>
          <w:szCs w:val="28"/>
        </w:rPr>
        <w:t>объект</w:t>
      </w:r>
      <w:r w:rsidRPr="00301EAE">
        <w:rPr>
          <w:sz w:val="28"/>
          <w:szCs w:val="28"/>
        </w:rPr>
        <w:t>а</w:t>
      </w:r>
      <w:r w:rsidR="00D82187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 xml:space="preserve">необходимо пройти </w:t>
      </w:r>
      <w:r w:rsidR="00AA7C8D" w:rsidRPr="00301EAE">
        <w:rPr>
          <w:sz w:val="28"/>
          <w:szCs w:val="28"/>
        </w:rPr>
        <w:t>государственные экспертизы</w:t>
      </w:r>
      <w:r w:rsidRPr="00301EAE">
        <w:rPr>
          <w:sz w:val="28"/>
          <w:szCs w:val="28"/>
        </w:rPr>
        <w:t xml:space="preserve">. </w:t>
      </w:r>
      <w:r w:rsidR="00AA7C8D" w:rsidRPr="00301EAE">
        <w:rPr>
          <w:sz w:val="28"/>
          <w:szCs w:val="28"/>
        </w:rPr>
        <w:t>Все, что касается безопасности и экологии</w:t>
      </w:r>
      <w:r w:rsidRPr="00301EAE">
        <w:rPr>
          <w:sz w:val="28"/>
          <w:szCs w:val="28"/>
        </w:rPr>
        <w:t>,</w:t>
      </w:r>
      <w:r w:rsidR="00AA7C8D" w:rsidRPr="00301EAE">
        <w:rPr>
          <w:sz w:val="28"/>
          <w:szCs w:val="28"/>
        </w:rPr>
        <w:t xml:space="preserve"> – все учитывается. Как представитель местного самоуправления</w:t>
      </w:r>
      <w:r w:rsidR="00D82187"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>счита</w:t>
      </w:r>
      <w:r w:rsidRPr="00301EAE">
        <w:rPr>
          <w:sz w:val="28"/>
          <w:szCs w:val="28"/>
        </w:rPr>
        <w:t>ет</w:t>
      </w:r>
      <w:r w:rsidR="00AA7C8D" w:rsidRPr="00301EAE">
        <w:rPr>
          <w:sz w:val="28"/>
          <w:szCs w:val="28"/>
        </w:rPr>
        <w:t xml:space="preserve">, </w:t>
      </w:r>
      <w:r w:rsidRPr="00301EAE">
        <w:rPr>
          <w:sz w:val="28"/>
          <w:szCs w:val="28"/>
        </w:rPr>
        <w:t xml:space="preserve">что </w:t>
      </w:r>
      <w:r w:rsidR="00AA7C8D" w:rsidRPr="00301EAE">
        <w:rPr>
          <w:sz w:val="28"/>
          <w:szCs w:val="28"/>
        </w:rPr>
        <w:t>завод</w:t>
      </w:r>
      <w:r w:rsidRPr="00301EAE">
        <w:rPr>
          <w:sz w:val="28"/>
          <w:szCs w:val="28"/>
        </w:rPr>
        <w:t xml:space="preserve"> нужен</w:t>
      </w:r>
      <w:r w:rsidR="00AA7C8D" w:rsidRPr="00301EAE">
        <w:rPr>
          <w:sz w:val="28"/>
          <w:szCs w:val="28"/>
        </w:rPr>
        <w:t xml:space="preserve">. Это 500-1000 рабочих мест. </w:t>
      </w:r>
    </w:p>
    <w:p w14:paraId="55851E8E" w14:textId="029685D9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4.Ростовцев Александр Валерьевич </w:t>
      </w:r>
      <w:r w:rsidRPr="00301EAE">
        <w:rPr>
          <w:bCs/>
          <w:sz w:val="28"/>
          <w:szCs w:val="28"/>
        </w:rPr>
        <w:t xml:space="preserve">– депутат </w:t>
      </w:r>
      <w:proofErr w:type="gramStart"/>
      <w:r w:rsidRPr="00301EAE">
        <w:rPr>
          <w:bCs/>
          <w:sz w:val="28"/>
          <w:szCs w:val="28"/>
        </w:rPr>
        <w:t>Думы</w:t>
      </w:r>
      <w:proofErr w:type="gramEnd"/>
      <w:r w:rsidRPr="00301EAE">
        <w:rPr>
          <w:bCs/>
          <w:sz w:val="28"/>
          <w:szCs w:val="28"/>
        </w:rPr>
        <w:t xml:space="preserve"> ЗАТО Северск</w:t>
      </w:r>
    </w:p>
    <w:p w14:paraId="1670AAA4" w14:textId="2D27BD86" w:rsidR="00AA7C8D" w:rsidRPr="00301EAE" w:rsidRDefault="00B65416" w:rsidP="00C87DE6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Отметил, что текущая экологическая обстановка не является благоприятной. </w:t>
      </w:r>
      <w:r w:rsidR="00AA7C8D" w:rsidRPr="00301EAE">
        <w:rPr>
          <w:sz w:val="28"/>
          <w:szCs w:val="28"/>
        </w:rPr>
        <w:t>Здраво</w:t>
      </w:r>
      <w:r w:rsidR="00E42FE1" w:rsidRPr="00301EAE">
        <w:rPr>
          <w:sz w:val="28"/>
          <w:szCs w:val="28"/>
        </w:rPr>
        <w:t>о</w:t>
      </w:r>
      <w:r w:rsidR="00AA7C8D" w:rsidRPr="00301EAE">
        <w:rPr>
          <w:sz w:val="28"/>
          <w:szCs w:val="28"/>
        </w:rPr>
        <w:t xml:space="preserve">хранение </w:t>
      </w:r>
      <w:proofErr w:type="spellStart"/>
      <w:r w:rsidR="00F07DAC" w:rsidRPr="00301EAE">
        <w:rPr>
          <w:sz w:val="28"/>
          <w:szCs w:val="28"/>
        </w:rPr>
        <w:t>г.</w:t>
      </w:r>
      <w:r w:rsidR="00AA7C8D" w:rsidRPr="00301EAE">
        <w:rPr>
          <w:sz w:val="28"/>
          <w:szCs w:val="28"/>
        </w:rPr>
        <w:t>Северска</w:t>
      </w:r>
      <w:proofErr w:type="spellEnd"/>
      <w:r w:rsidR="00AA7C8D" w:rsidRPr="00301EAE">
        <w:rPr>
          <w:sz w:val="28"/>
          <w:szCs w:val="28"/>
        </w:rPr>
        <w:t xml:space="preserve"> за последние годы практически полностью разрушено. Жители Северска пытаются получить квалифицированную медицинскую помощь в Томских больницах. Не проводится в полной мере профилактика заболеваний, растет убыль населения, показатель по онкологическим заболеваниям выше, чем по Томской области. Конституция гарантирует люд</w:t>
      </w:r>
      <w:r w:rsidR="00F07DAC" w:rsidRPr="00301EAE">
        <w:rPr>
          <w:sz w:val="28"/>
          <w:szCs w:val="28"/>
        </w:rPr>
        <w:t>ям достойн</w:t>
      </w:r>
      <w:r w:rsidR="00C87DE6" w:rsidRPr="00301EAE">
        <w:rPr>
          <w:sz w:val="28"/>
          <w:szCs w:val="28"/>
        </w:rPr>
        <w:t>ые</w:t>
      </w:r>
      <w:r w:rsidR="00F07DAC" w:rsidRPr="00301EAE">
        <w:rPr>
          <w:sz w:val="28"/>
          <w:szCs w:val="28"/>
        </w:rPr>
        <w:t xml:space="preserve"> услови</w:t>
      </w:r>
      <w:r w:rsidR="00C87DE6" w:rsidRPr="00301EAE">
        <w:rPr>
          <w:sz w:val="28"/>
          <w:szCs w:val="28"/>
        </w:rPr>
        <w:t>я</w:t>
      </w:r>
      <w:r w:rsidR="00F07DAC" w:rsidRPr="00301EAE">
        <w:rPr>
          <w:sz w:val="28"/>
          <w:szCs w:val="28"/>
        </w:rPr>
        <w:t xml:space="preserve"> проживания</w:t>
      </w:r>
      <w:r w:rsidR="00AA7C8D" w:rsidRPr="00301EAE">
        <w:rPr>
          <w:sz w:val="28"/>
          <w:szCs w:val="28"/>
        </w:rPr>
        <w:t xml:space="preserve"> и право на полноценную объективную информацию об экологической ситуации, о последствия</w:t>
      </w:r>
      <w:r w:rsidR="00C87DE6" w:rsidRPr="00301EAE">
        <w:rPr>
          <w:sz w:val="28"/>
          <w:szCs w:val="28"/>
        </w:rPr>
        <w:t>х</w:t>
      </w:r>
      <w:r w:rsidR="00AA7C8D" w:rsidRPr="00301EAE">
        <w:rPr>
          <w:sz w:val="28"/>
          <w:szCs w:val="28"/>
        </w:rPr>
        <w:t xml:space="preserve"> того или иного воздействия на экологию. </w:t>
      </w:r>
      <w:r w:rsidR="00C87DE6" w:rsidRPr="00301EAE">
        <w:rPr>
          <w:sz w:val="28"/>
          <w:szCs w:val="28"/>
        </w:rPr>
        <w:t>Считает, что с</w:t>
      </w:r>
      <w:r w:rsidR="00AA7C8D" w:rsidRPr="00301EAE">
        <w:rPr>
          <w:sz w:val="28"/>
          <w:szCs w:val="28"/>
        </w:rPr>
        <w:t xml:space="preserve">лушания проходят без широкого общественного </w:t>
      </w:r>
      <w:r w:rsidR="00AA7C8D" w:rsidRPr="00301EAE">
        <w:rPr>
          <w:sz w:val="28"/>
          <w:szCs w:val="28"/>
        </w:rPr>
        <w:lastRenderedPageBreak/>
        <w:t>обсуждения</w:t>
      </w:r>
      <w:r w:rsidR="00C87DE6" w:rsidRPr="00301EAE">
        <w:rPr>
          <w:sz w:val="28"/>
          <w:szCs w:val="28"/>
        </w:rPr>
        <w:t>. Должны соблюдаться</w:t>
      </w:r>
      <w:r w:rsidR="00AA7C8D" w:rsidRPr="00301EAE">
        <w:rPr>
          <w:sz w:val="28"/>
          <w:szCs w:val="28"/>
        </w:rPr>
        <w:t xml:space="preserve"> процедура о</w:t>
      </w:r>
      <w:r w:rsidR="00F07DAC" w:rsidRPr="00301EAE">
        <w:rPr>
          <w:sz w:val="28"/>
          <w:szCs w:val="28"/>
        </w:rPr>
        <w:t xml:space="preserve">повещения </w:t>
      </w:r>
      <w:r w:rsidR="00C87DE6" w:rsidRPr="00301EAE">
        <w:rPr>
          <w:sz w:val="28"/>
          <w:szCs w:val="28"/>
        </w:rPr>
        <w:t xml:space="preserve">об </w:t>
      </w:r>
      <w:r w:rsidR="00F07DAC" w:rsidRPr="00301EAE">
        <w:rPr>
          <w:sz w:val="28"/>
          <w:szCs w:val="28"/>
        </w:rPr>
        <w:t>общественных слушани</w:t>
      </w:r>
      <w:r w:rsidR="00C87DE6" w:rsidRPr="00301EAE">
        <w:rPr>
          <w:sz w:val="28"/>
          <w:szCs w:val="28"/>
        </w:rPr>
        <w:t>ях</w:t>
      </w:r>
      <w:r w:rsidR="00AA7C8D" w:rsidRPr="00301EAE">
        <w:rPr>
          <w:sz w:val="28"/>
          <w:szCs w:val="28"/>
        </w:rPr>
        <w:t xml:space="preserve">, </w:t>
      </w:r>
      <w:r w:rsidR="00C87DE6" w:rsidRPr="00301EAE">
        <w:rPr>
          <w:sz w:val="28"/>
          <w:szCs w:val="28"/>
        </w:rPr>
        <w:t xml:space="preserve">представляться </w:t>
      </w:r>
      <w:r w:rsidR="00AA7C8D" w:rsidRPr="00301EAE">
        <w:rPr>
          <w:sz w:val="28"/>
          <w:szCs w:val="28"/>
        </w:rPr>
        <w:t xml:space="preserve">экспозиция объекта, </w:t>
      </w:r>
      <w:r w:rsidR="00E42FE1" w:rsidRPr="00301EAE">
        <w:rPr>
          <w:sz w:val="28"/>
          <w:szCs w:val="28"/>
        </w:rPr>
        <w:t xml:space="preserve">должны </w:t>
      </w:r>
      <w:r w:rsidR="00C87DE6" w:rsidRPr="00301EAE">
        <w:rPr>
          <w:sz w:val="28"/>
          <w:szCs w:val="28"/>
        </w:rPr>
        <w:t xml:space="preserve">быть в </w:t>
      </w:r>
      <w:r w:rsidR="00AA7C8D" w:rsidRPr="00301EAE">
        <w:rPr>
          <w:sz w:val="28"/>
          <w:szCs w:val="28"/>
        </w:rPr>
        <w:t>наличи</w:t>
      </w:r>
      <w:r w:rsidR="00C87DE6" w:rsidRPr="00301EAE">
        <w:rPr>
          <w:sz w:val="28"/>
          <w:szCs w:val="28"/>
        </w:rPr>
        <w:t>и</w:t>
      </w:r>
      <w:r w:rsidR="00AA7C8D" w:rsidRPr="00301EAE">
        <w:rPr>
          <w:sz w:val="28"/>
          <w:szCs w:val="28"/>
        </w:rPr>
        <w:t xml:space="preserve"> информационны</w:t>
      </w:r>
      <w:r w:rsidR="00C87DE6" w:rsidRPr="00301EAE">
        <w:rPr>
          <w:sz w:val="28"/>
          <w:szCs w:val="28"/>
        </w:rPr>
        <w:t>е</w:t>
      </w:r>
      <w:r w:rsidR="00AA7C8D" w:rsidRPr="00301EAE">
        <w:rPr>
          <w:sz w:val="28"/>
          <w:szCs w:val="28"/>
        </w:rPr>
        <w:t xml:space="preserve"> стенд</w:t>
      </w:r>
      <w:r w:rsidR="00C87DE6" w:rsidRPr="00301EAE">
        <w:rPr>
          <w:sz w:val="28"/>
          <w:szCs w:val="28"/>
        </w:rPr>
        <w:t>ы.</w:t>
      </w:r>
      <w:r w:rsidR="00AA7C8D" w:rsidRPr="00301EAE">
        <w:rPr>
          <w:sz w:val="28"/>
          <w:szCs w:val="28"/>
        </w:rPr>
        <w:t xml:space="preserve"> </w:t>
      </w:r>
      <w:r w:rsidR="00C87DE6" w:rsidRPr="00301EAE">
        <w:rPr>
          <w:sz w:val="28"/>
          <w:szCs w:val="28"/>
        </w:rPr>
        <w:t xml:space="preserve">Считает, что </w:t>
      </w:r>
      <w:r w:rsidR="00AA7C8D" w:rsidRPr="00301EAE">
        <w:rPr>
          <w:sz w:val="28"/>
          <w:szCs w:val="28"/>
        </w:rPr>
        <w:t xml:space="preserve">строительство усугубит экологическую ситуацию в Северске. Объективно исчерпывающе отношение </w:t>
      </w:r>
      <w:proofErr w:type="spellStart"/>
      <w:r w:rsidR="00AA7C8D" w:rsidRPr="00301EAE">
        <w:rPr>
          <w:sz w:val="28"/>
          <w:szCs w:val="28"/>
        </w:rPr>
        <w:t>северчан</w:t>
      </w:r>
      <w:proofErr w:type="spellEnd"/>
      <w:r w:rsidR="00AA7C8D" w:rsidRPr="00301EAE">
        <w:rPr>
          <w:sz w:val="28"/>
          <w:szCs w:val="28"/>
        </w:rPr>
        <w:t xml:space="preserve"> к данному объекту может дать только референдум.</w:t>
      </w:r>
    </w:p>
    <w:p w14:paraId="2576A917" w14:textId="63997F5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5. </w:t>
      </w:r>
      <w:proofErr w:type="spellStart"/>
      <w:r w:rsidRPr="00301EAE">
        <w:rPr>
          <w:b/>
          <w:sz w:val="28"/>
          <w:szCs w:val="28"/>
        </w:rPr>
        <w:t>Жа</w:t>
      </w:r>
      <w:r w:rsidR="00E826EA" w:rsidRPr="00301EAE">
        <w:rPr>
          <w:b/>
          <w:sz w:val="28"/>
          <w:szCs w:val="28"/>
        </w:rPr>
        <w:t>б</w:t>
      </w:r>
      <w:r w:rsidRPr="00301EAE">
        <w:rPr>
          <w:b/>
          <w:sz w:val="28"/>
          <w:szCs w:val="28"/>
        </w:rPr>
        <w:t>ин</w:t>
      </w:r>
      <w:proofErr w:type="spellEnd"/>
      <w:r w:rsidRPr="00301EAE">
        <w:rPr>
          <w:b/>
          <w:sz w:val="28"/>
          <w:szCs w:val="28"/>
        </w:rPr>
        <w:t xml:space="preserve"> Сергей Иванович –</w:t>
      </w:r>
      <w:r w:rsidRPr="00301EAE">
        <w:rPr>
          <w:bCs/>
          <w:sz w:val="28"/>
          <w:szCs w:val="28"/>
        </w:rPr>
        <w:t xml:space="preserve"> член общественной палаты Томской области</w:t>
      </w:r>
    </w:p>
    <w:p w14:paraId="3D614A59" w14:textId="5054787B" w:rsidR="00AA7C8D" w:rsidRPr="00301EAE" w:rsidRDefault="00AA7C8D" w:rsidP="00E826EA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В своем </w:t>
      </w:r>
      <w:r w:rsidR="00E826EA" w:rsidRPr="00301EAE">
        <w:rPr>
          <w:sz w:val="28"/>
          <w:szCs w:val="28"/>
        </w:rPr>
        <w:t>выступлении</w:t>
      </w:r>
      <w:r w:rsidRPr="00301EAE">
        <w:rPr>
          <w:sz w:val="28"/>
          <w:szCs w:val="28"/>
        </w:rPr>
        <w:t xml:space="preserve"> сообщил, что каждый гражданин имеет право на полную информацию об окружающей среде, ст.142 Конституции РФ. </w:t>
      </w:r>
      <w:r w:rsidR="00E826EA" w:rsidRPr="00301EAE">
        <w:rPr>
          <w:sz w:val="28"/>
          <w:szCs w:val="28"/>
        </w:rPr>
        <w:t xml:space="preserve">Считает, что от </w:t>
      </w:r>
      <w:r w:rsidRPr="00301EAE">
        <w:rPr>
          <w:sz w:val="28"/>
          <w:szCs w:val="28"/>
        </w:rPr>
        <w:t xml:space="preserve">отходов действительно надо избавляться.  Выразил поддержку в строительстве заводов на местах размещения </w:t>
      </w:r>
      <w:r w:rsidR="00E826EA" w:rsidRPr="00301EAE">
        <w:rPr>
          <w:sz w:val="28"/>
          <w:szCs w:val="28"/>
        </w:rPr>
        <w:t xml:space="preserve">заводов по уничтожению </w:t>
      </w:r>
      <w:r w:rsidRPr="00301EAE">
        <w:rPr>
          <w:sz w:val="28"/>
          <w:szCs w:val="28"/>
        </w:rPr>
        <w:t>химического оружия, накопле</w:t>
      </w:r>
      <w:r w:rsidR="00E826EA" w:rsidRPr="00301EAE">
        <w:rPr>
          <w:sz w:val="28"/>
          <w:szCs w:val="28"/>
        </w:rPr>
        <w:t>нного</w:t>
      </w:r>
      <w:r w:rsidRPr="00301EAE">
        <w:rPr>
          <w:sz w:val="28"/>
          <w:szCs w:val="28"/>
        </w:rPr>
        <w:t xml:space="preserve"> экологич</w:t>
      </w:r>
      <w:r w:rsidR="00F07DAC" w:rsidRPr="00301EAE">
        <w:rPr>
          <w:sz w:val="28"/>
          <w:szCs w:val="28"/>
        </w:rPr>
        <w:t xml:space="preserve">еского </w:t>
      </w:r>
      <w:r w:rsidR="00E826EA" w:rsidRPr="00301EAE">
        <w:rPr>
          <w:sz w:val="28"/>
          <w:szCs w:val="28"/>
        </w:rPr>
        <w:t xml:space="preserve">вреда </w:t>
      </w:r>
      <w:r w:rsidR="00F07DAC" w:rsidRPr="00301EAE">
        <w:rPr>
          <w:sz w:val="28"/>
          <w:szCs w:val="28"/>
        </w:rPr>
        <w:t>(Усолье-Сибирское,</w:t>
      </w:r>
      <w:r w:rsidRPr="00301EAE">
        <w:rPr>
          <w:sz w:val="28"/>
          <w:szCs w:val="28"/>
        </w:rPr>
        <w:t xml:space="preserve"> Красный Бор).  Предложил построить хотя бы одно предприятие и посмотреть</w:t>
      </w:r>
      <w:r w:rsidR="00E826EA" w:rsidRPr="00301EAE">
        <w:rPr>
          <w:sz w:val="28"/>
          <w:szCs w:val="28"/>
        </w:rPr>
        <w:t>,</w:t>
      </w:r>
      <w:r w:rsidRPr="00301EAE">
        <w:rPr>
          <w:sz w:val="28"/>
          <w:szCs w:val="28"/>
        </w:rPr>
        <w:t xml:space="preserve"> вредно это или нет. </w:t>
      </w:r>
      <w:r w:rsidR="00E826EA" w:rsidRPr="00301EAE">
        <w:rPr>
          <w:sz w:val="28"/>
          <w:szCs w:val="28"/>
        </w:rPr>
        <w:t>Подчеркнул, что н</w:t>
      </w:r>
      <w:r w:rsidRPr="00301EAE">
        <w:rPr>
          <w:sz w:val="28"/>
          <w:szCs w:val="28"/>
        </w:rPr>
        <w:t xml:space="preserve">адо наводить порядок с промышленными отходами. </w:t>
      </w:r>
    </w:p>
    <w:p w14:paraId="586E1445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>6.Покровская Дарья Игоревна</w:t>
      </w:r>
    </w:p>
    <w:p w14:paraId="7522BC22" w14:textId="49F24A63" w:rsidR="00AA7C8D" w:rsidRPr="00301EAE" w:rsidRDefault="00EB1C6B" w:rsidP="00EB1C6B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Представляет </w:t>
      </w:r>
      <w:r w:rsidR="00AA7C8D" w:rsidRPr="00301EAE">
        <w:rPr>
          <w:sz w:val="28"/>
          <w:szCs w:val="28"/>
        </w:rPr>
        <w:t>ФГБУ «</w:t>
      </w:r>
      <w:r w:rsidR="00D82187" w:rsidRPr="00301EAE">
        <w:rPr>
          <w:sz w:val="28"/>
          <w:szCs w:val="28"/>
        </w:rPr>
        <w:t>Федеральный центр анализа и оценки</w:t>
      </w:r>
      <w:r w:rsidR="00AA7C8D" w:rsidRPr="00301EAE">
        <w:rPr>
          <w:sz w:val="28"/>
          <w:szCs w:val="28"/>
        </w:rPr>
        <w:t xml:space="preserve">», </w:t>
      </w:r>
      <w:r w:rsidRPr="00301EAE">
        <w:rPr>
          <w:sz w:val="28"/>
          <w:szCs w:val="28"/>
        </w:rPr>
        <w:t xml:space="preserve">которое </w:t>
      </w:r>
      <w:r w:rsidR="00AA7C8D" w:rsidRPr="00301EAE">
        <w:rPr>
          <w:sz w:val="28"/>
          <w:szCs w:val="28"/>
        </w:rPr>
        <w:t>являе</w:t>
      </w:r>
      <w:r w:rsidRPr="00301EAE">
        <w:rPr>
          <w:sz w:val="28"/>
          <w:szCs w:val="28"/>
        </w:rPr>
        <w:t>т</w:t>
      </w:r>
      <w:r w:rsidR="00AA7C8D" w:rsidRPr="00301EAE">
        <w:rPr>
          <w:sz w:val="28"/>
          <w:szCs w:val="28"/>
        </w:rPr>
        <w:t xml:space="preserve">ся подведомственным учреждением </w:t>
      </w:r>
      <w:proofErr w:type="spellStart"/>
      <w:r w:rsidR="00AA7C8D" w:rsidRPr="00301EAE">
        <w:rPr>
          <w:sz w:val="28"/>
          <w:szCs w:val="28"/>
        </w:rPr>
        <w:t>Росприроднадзора</w:t>
      </w:r>
      <w:proofErr w:type="spellEnd"/>
      <w:r w:rsidR="00AA7C8D" w:rsidRPr="00301EAE">
        <w:rPr>
          <w:sz w:val="28"/>
          <w:szCs w:val="28"/>
        </w:rPr>
        <w:t xml:space="preserve"> и осуществляе</w:t>
      </w:r>
      <w:r w:rsidRPr="00301EAE">
        <w:rPr>
          <w:sz w:val="28"/>
          <w:szCs w:val="28"/>
        </w:rPr>
        <w:t>т</w:t>
      </w:r>
      <w:r w:rsidR="00AA7C8D" w:rsidRPr="00301EAE">
        <w:rPr>
          <w:sz w:val="28"/>
          <w:szCs w:val="28"/>
        </w:rPr>
        <w:t xml:space="preserve"> информационно-аналитическое сопровождение информационных систем </w:t>
      </w:r>
      <w:proofErr w:type="spellStart"/>
      <w:r w:rsidR="00AA7C8D" w:rsidRPr="00301EAE">
        <w:rPr>
          <w:sz w:val="28"/>
          <w:szCs w:val="28"/>
        </w:rPr>
        <w:t>Росприроднадзора</w:t>
      </w:r>
      <w:proofErr w:type="spellEnd"/>
      <w:r w:rsidR="00AA7C8D" w:rsidRPr="00301EAE">
        <w:rPr>
          <w:sz w:val="28"/>
          <w:szCs w:val="28"/>
        </w:rPr>
        <w:t>, таких как Программно-технологический комплекс государственного контроля (ПТК «Госконтроль»), предназначенный для автоматизации процессов планирования, проведения и анализа результатов контрольно-надзорной деятельности, Программно-техническое обеспечение учета объектов, оказывающих негативное воздействие на окружающую среду (ПТО «УОНВОС»), содержащий сведения о таких объектах, и Государственная информационная система учета отходов от использования товаров (ЕГИС «УОИТ»), содержащ</w:t>
      </w:r>
      <w:r w:rsidRPr="00301EAE">
        <w:rPr>
          <w:sz w:val="28"/>
          <w:szCs w:val="28"/>
        </w:rPr>
        <w:t>ая</w:t>
      </w:r>
      <w:r w:rsidR="00AA7C8D" w:rsidRPr="00301EAE">
        <w:rPr>
          <w:sz w:val="28"/>
          <w:szCs w:val="28"/>
        </w:rPr>
        <w:t xml:space="preserve"> информацию о таких отходах, о наличии мощностей основного технологического оборудования по обеспечению утилизации отходов. </w:t>
      </w:r>
      <w:r w:rsidRPr="00301EAE">
        <w:rPr>
          <w:sz w:val="28"/>
          <w:szCs w:val="28"/>
        </w:rPr>
        <w:t xml:space="preserve">Отметила, что </w:t>
      </w:r>
      <w:r w:rsidR="00AA7C8D" w:rsidRPr="00301EAE">
        <w:rPr>
          <w:sz w:val="28"/>
          <w:szCs w:val="28"/>
        </w:rPr>
        <w:t xml:space="preserve">реализация такого важного федерального проекта всегда находится в фокусе внимания как со стороны общественности, так и органов, уполномоченных на проведение государственного экологического надзора. Мы живем в период </w:t>
      </w:r>
      <w:proofErr w:type="spellStart"/>
      <w:r w:rsidR="00AA7C8D" w:rsidRPr="00301EAE">
        <w:rPr>
          <w:sz w:val="28"/>
          <w:szCs w:val="28"/>
        </w:rPr>
        <w:t>цифровизации</w:t>
      </w:r>
      <w:proofErr w:type="spellEnd"/>
      <w:r w:rsidR="00AA7C8D" w:rsidRPr="00301EAE">
        <w:rPr>
          <w:sz w:val="28"/>
          <w:szCs w:val="28"/>
        </w:rPr>
        <w:t xml:space="preserve"> промышленности, в том числе и экологических данных, поэтому реализация инфраструктуры по обращению с отходами 1</w:t>
      </w:r>
      <w:r w:rsidR="00D82187" w:rsidRPr="00301EAE">
        <w:rPr>
          <w:sz w:val="28"/>
          <w:szCs w:val="28"/>
        </w:rPr>
        <w:t>-</w:t>
      </w:r>
      <w:r w:rsidR="00AA7C8D" w:rsidRPr="00301EAE">
        <w:rPr>
          <w:sz w:val="28"/>
          <w:szCs w:val="28"/>
        </w:rPr>
        <w:t xml:space="preserve">2 класса опасности невозможна без информационной системы учета и контроля за обращением с такими отходами. Создание прозрачной, а главное общедоступной информационной системы позволит отслеживать реальную картину об обращении с высокотоксичными отходами, в том числе отследить объемы транспортных потоков, объемы образования таких отходов и реальную картину их обезвреживания и утилизации, что позволит в режиме реального времени </w:t>
      </w:r>
      <w:r w:rsidR="00AA7C8D" w:rsidRPr="00301EAE">
        <w:rPr>
          <w:sz w:val="28"/>
          <w:szCs w:val="28"/>
        </w:rPr>
        <w:lastRenderedPageBreak/>
        <w:t xml:space="preserve">отслеживать ситуацию и выявить правонарушения в случае их возникновения. </w:t>
      </w:r>
      <w:r w:rsidRPr="00301EAE">
        <w:rPr>
          <w:sz w:val="28"/>
          <w:szCs w:val="28"/>
        </w:rPr>
        <w:t>В</w:t>
      </w:r>
      <w:r w:rsidR="00AA7C8D" w:rsidRPr="00301EAE">
        <w:rPr>
          <w:sz w:val="28"/>
          <w:szCs w:val="28"/>
        </w:rPr>
        <w:t xml:space="preserve"> настоящее время отследить картину перемещения отходов, отследить, чтобы </w:t>
      </w:r>
      <w:proofErr w:type="spellStart"/>
      <w:r w:rsidR="00AA7C8D" w:rsidRPr="00301EAE">
        <w:rPr>
          <w:sz w:val="28"/>
          <w:szCs w:val="28"/>
        </w:rPr>
        <w:t>отходообразователи</w:t>
      </w:r>
      <w:proofErr w:type="spellEnd"/>
      <w:r w:rsidR="00AA7C8D" w:rsidRPr="00301EAE">
        <w:rPr>
          <w:sz w:val="28"/>
          <w:szCs w:val="28"/>
        </w:rPr>
        <w:t xml:space="preserve"> добросовестно выполняли требования природоохранного законодательства, а не сваливали куда-то свои отходы или скрывали их, зачастую просто не представляется возможным. Оперативное реагирование на такие случаи, возможно посредством GPS навигации перевозчиков отходов. Все </w:t>
      </w:r>
      <w:r w:rsidR="00D82187" w:rsidRPr="00301EAE">
        <w:rPr>
          <w:sz w:val="28"/>
          <w:szCs w:val="28"/>
        </w:rPr>
        <w:t xml:space="preserve">это </w:t>
      </w:r>
      <w:r w:rsidR="00AA7C8D" w:rsidRPr="00301EAE">
        <w:rPr>
          <w:sz w:val="28"/>
          <w:szCs w:val="28"/>
        </w:rPr>
        <w:t>должно стать одним из многочисленных шагов к созданию правильно</w:t>
      </w:r>
      <w:r w:rsidR="00D82187" w:rsidRPr="00301EAE">
        <w:rPr>
          <w:sz w:val="28"/>
          <w:szCs w:val="28"/>
        </w:rPr>
        <w:t>й</w:t>
      </w:r>
      <w:r w:rsidR="00AA7C8D" w:rsidRPr="00301EAE">
        <w:rPr>
          <w:sz w:val="28"/>
          <w:szCs w:val="28"/>
        </w:rPr>
        <w:t xml:space="preserve"> инфраструктуры обращения с отходами.</w:t>
      </w:r>
    </w:p>
    <w:p w14:paraId="509866F4" w14:textId="75D762A9" w:rsidR="00AA7C8D" w:rsidRPr="00301EAE" w:rsidRDefault="00EB1C6B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Подчеркнула, что р</w:t>
      </w:r>
      <w:r w:rsidR="00AA7C8D" w:rsidRPr="00301EAE">
        <w:rPr>
          <w:sz w:val="28"/>
          <w:szCs w:val="28"/>
        </w:rPr>
        <w:t>еализация ПТК должна осуществляться с использованием наилучших доступных технологий и подлежать оснащению системами автоматического контроля источников выбросов в атмосферный воздух. Это позволит в режиме реального времени с промежутком 20-30 минут отслеживать концентрации выбросов загрязняющих веществ в атмосферный воздух. Информация, получаемая от системы автоматического контроля</w:t>
      </w:r>
      <w:r w:rsidR="00D82187" w:rsidRPr="00301EAE">
        <w:rPr>
          <w:sz w:val="28"/>
          <w:szCs w:val="28"/>
        </w:rPr>
        <w:t xml:space="preserve">, </w:t>
      </w:r>
      <w:r w:rsidR="00AA7C8D" w:rsidRPr="00301EAE">
        <w:rPr>
          <w:sz w:val="28"/>
          <w:szCs w:val="28"/>
        </w:rPr>
        <w:t>будет передаваться в государственный реестр объектов, оказывающих негативное воздействие на окружающую среду</w:t>
      </w:r>
      <w:r w:rsidRPr="00301EAE">
        <w:rPr>
          <w:sz w:val="28"/>
          <w:szCs w:val="28"/>
        </w:rPr>
        <w:t xml:space="preserve">. </w:t>
      </w:r>
      <w:r w:rsidR="00AA7C8D" w:rsidRPr="00301EAE">
        <w:rPr>
          <w:sz w:val="28"/>
          <w:szCs w:val="28"/>
        </w:rPr>
        <w:t>Также данная информация должна быть общедоступна для населения данного региона.</w:t>
      </w:r>
    </w:p>
    <w:p w14:paraId="37EA0B2A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7. Захарова Анастасия Игоревна </w:t>
      </w:r>
    </w:p>
    <w:p w14:paraId="2E92B9B0" w14:textId="00FBFBAC" w:rsidR="00AA7C8D" w:rsidRPr="00301EAE" w:rsidRDefault="007F06B0" w:rsidP="007F06B0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Отметила, что является коренной </w:t>
      </w:r>
      <w:proofErr w:type="spellStart"/>
      <w:r w:rsidRPr="00301EAE">
        <w:rPr>
          <w:sz w:val="28"/>
          <w:szCs w:val="28"/>
        </w:rPr>
        <w:t>северчанкой</w:t>
      </w:r>
      <w:proofErr w:type="spellEnd"/>
      <w:r w:rsidRPr="00301EAE">
        <w:rPr>
          <w:sz w:val="28"/>
          <w:szCs w:val="28"/>
        </w:rPr>
        <w:t xml:space="preserve"> и многодетной матерью. Н</w:t>
      </w:r>
      <w:r w:rsidR="00AA7C8D" w:rsidRPr="00301EAE">
        <w:rPr>
          <w:sz w:val="28"/>
          <w:szCs w:val="28"/>
        </w:rPr>
        <w:t>е понима</w:t>
      </w:r>
      <w:r w:rsidRPr="00301EAE">
        <w:rPr>
          <w:sz w:val="28"/>
          <w:szCs w:val="28"/>
        </w:rPr>
        <w:t>ет</w:t>
      </w:r>
      <w:r w:rsidR="00AA7C8D" w:rsidRPr="00301EAE">
        <w:rPr>
          <w:sz w:val="28"/>
          <w:szCs w:val="28"/>
        </w:rPr>
        <w:t xml:space="preserve"> необходимости в</w:t>
      </w:r>
      <w:r w:rsidRPr="00301EAE">
        <w:rPr>
          <w:sz w:val="28"/>
          <w:szCs w:val="28"/>
        </w:rPr>
        <w:t xml:space="preserve"> строительстве</w:t>
      </w:r>
      <w:r w:rsidR="00AA7C8D" w:rsidRPr="00301EAE">
        <w:rPr>
          <w:sz w:val="28"/>
          <w:szCs w:val="28"/>
        </w:rPr>
        <w:t xml:space="preserve"> данного предприятия в </w:t>
      </w:r>
      <w:proofErr w:type="gramStart"/>
      <w:r w:rsidR="00AA7C8D" w:rsidRPr="00301EAE">
        <w:rPr>
          <w:sz w:val="28"/>
          <w:szCs w:val="28"/>
        </w:rPr>
        <w:t>городе  по</w:t>
      </w:r>
      <w:proofErr w:type="gramEnd"/>
      <w:r w:rsidR="00AA7C8D" w:rsidRPr="00301EAE">
        <w:rPr>
          <w:sz w:val="28"/>
          <w:szCs w:val="28"/>
        </w:rPr>
        <w:t xml:space="preserve"> нескольким  причинам:  во – первых</w:t>
      </w:r>
      <w:r w:rsidRPr="00301EAE">
        <w:rPr>
          <w:sz w:val="28"/>
          <w:szCs w:val="28"/>
        </w:rPr>
        <w:t xml:space="preserve">, </w:t>
      </w:r>
      <w:r w:rsidR="00AA7C8D" w:rsidRPr="00301EAE">
        <w:rPr>
          <w:sz w:val="28"/>
          <w:szCs w:val="28"/>
        </w:rPr>
        <w:t xml:space="preserve">в России уже существуют четыре предприятия, которые успешно справляются с объемами. </w:t>
      </w:r>
      <w:r w:rsidRPr="00301EAE">
        <w:rPr>
          <w:sz w:val="28"/>
          <w:szCs w:val="28"/>
        </w:rPr>
        <w:t>Считает, что на предприятие</w:t>
      </w:r>
      <w:r w:rsidR="00AA7C8D" w:rsidRPr="00301EAE">
        <w:rPr>
          <w:sz w:val="28"/>
          <w:szCs w:val="28"/>
        </w:rPr>
        <w:t xml:space="preserve"> планируют привозить отходы из-за рубежа. </w:t>
      </w:r>
      <w:r w:rsidRPr="00301EAE">
        <w:rPr>
          <w:sz w:val="28"/>
          <w:szCs w:val="28"/>
        </w:rPr>
        <w:t xml:space="preserve">Отметила, что </w:t>
      </w:r>
      <w:proofErr w:type="spellStart"/>
      <w:r w:rsidR="00D82187" w:rsidRPr="00301EAE">
        <w:rPr>
          <w:sz w:val="28"/>
          <w:szCs w:val="28"/>
        </w:rPr>
        <w:t>г.</w:t>
      </w:r>
      <w:r w:rsidR="00AA7C8D" w:rsidRPr="00301EAE">
        <w:rPr>
          <w:sz w:val="28"/>
          <w:szCs w:val="28"/>
        </w:rPr>
        <w:t>Северск</w:t>
      </w:r>
      <w:proofErr w:type="spellEnd"/>
      <w:r w:rsidR="00AA7C8D" w:rsidRPr="00301EAE">
        <w:rPr>
          <w:sz w:val="28"/>
          <w:szCs w:val="28"/>
        </w:rPr>
        <w:t xml:space="preserve"> возглавляет рейтинги как самый грязный город </w:t>
      </w:r>
      <w:r w:rsidRPr="00301EAE">
        <w:rPr>
          <w:sz w:val="28"/>
          <w:szCs w:val="28"/>
        </w:rPr>
        <w:t>в России</w:t>
      </w:r>
      <w:r w:rsidR="00AA7C8D" w:rsidRPr="00301EAE">
        <w:rPr>
          <w:sz w:val="28"/>
          <w:szCs w:val="28"/>
        </w:rPr>
        <w:t>. Обь</w:t>
      </w:r>
      <w:r w:rsidRPr="00301EAE">
        <w:rPr>
          <w:sz w:val="28"/>
          <w:szCs w:val="28"/>
        </w:rPr>
        <w:t xml:space="preserve"> -</w:t>
      </w:r>
      <w:r w:rsidR="00AA7C8D" w:rsidRPr="00301EAE">
        <w:rPr>
          <w:sz w:val="28"/>
          <w:szCs w:val="28"/>
        </w:rPr>
        <w:t xml:space="preserve"> самая грязная река в РФ. </w:t>
      </w:r>
      <w:r w:rsidRPr="00301EAE">
        <w:rPr>
          <w:sz w:val="28"/>
          <w:szCs w:val="28"/>
        </w:rPr>
        <w:t>В</w:t>
      </w:r>
      <w:r w:rsidR="00AA7C8D" w:rsidRPr="00301EAE">
        <w:rPr>
          <w:sz w:val="28"/>
          <w:szCs w:val="28"/>
        </w:rPr>
        <w:t xml:space="preserve"> проектной документации говорят, что использование воды будет минимальным</w:t>
      </w:r>
      <w:r w:rsidRPr="00301EAE">
        <w:rPr>
          <w:sz w:val="28"/>
          <w:szCs w:val="28"/>
        </w:rPr>
        <w:t xml:space="preserve">. Но </w:t>
      </w:r>
      <w:r w:rsidR="00AA7C8D" w:rsidRPr="00301EAE">
        <w:rPr>
          <w:sz w:val="28"/>
          <w:szCs w:val="28"/>
        </w:rPr>
        <w:t xml:space="preserve">новые очистные сооружения не строятся в </w:t>
      </w:r>
      <w:proofErr w:type="spellStart"/>
      <w:r w:rsidR="00D82187" w:rsidRPr="00301EAE">
        <w:rPr>
          <w:sz w:val="28"/>
          <w:szCs w:val="28"/>
        </w:rPr>
        <w:t>г.</w:t>
      </w:r>
      <w:r w:rsidR="00AA7C8D" w:rsidRPr="00301EAE">
        <w:rPr>
          <w:sz w:val="28"/>
          <w:szCs w:val="28"/>
        </w:rPr>
        <w:t>Северске</w:t>
      </w:r>
      <w:proofErr w:type="spellEnd"/>
      <w:r w:rsidR="00AA7C8D" w:rsidRPr="00301EAE">
        <w:rPr>
          <w:sz w:val="28"/>
          <w:szCs w:val="28"/>
        </w:rPr>
        <w:t>. Город строился изначально под малое количество домов. Мощностей водоканала не хватает, очистительных сооружений не хватает</w:t>
      </w:r>
      <w:r w:rsidRPr="00301EAE">
        <w:rPr>
          <w:sz w:val="28"/>
          <w:szCs w:val="28"/>
        </w:rPr>
        <w:t>. Считает, что размещать вблизи Северска предприятие нельзя. Отметила рост заболеваемости онкологическими заболеваниями. И</w:t>
      </w:r>
      <w:r w:rsidR="00AA7C8D" w:rsidRPr="00301EAE">
        <w:rPr>
          <w:sz w:val="28"/>
          <w:szCs w:val="28"/>
        </w:rPr>
        <w:t xml:space="preserve">дет оптимизация здравоохранения, особенно заметно </w:t>
      </w:r>
      <w:r w:rsidR="00D82187" w:rsidRPr="00301EAE">
        <w:rPr>
          <w:sz w:val="28"/>
          <w:szCs w:val="28"/>
        </w:rPr>
        <w:t xml:space="preserve">это </w:t>
      </w:r>
      <w:r w:rsidR="00AA7C8D" w:rsidRPr="00301EAE">
        <w:rPr>
          <w:sz w:val="28"/>
          <w:szCs w:val="28"/>
        </w:rPr>
        <w:t xml:space="preserve">по </w:t>
      </w:r>
      <w:proofErr w:type="spellStart"/>
      <w:r w:rsidR="00AA7C8D" w:rsidRPr="00301EAE">
        <w:rPr>
          <w:sz w:val="28"/>
          <w:szCs w:val="28"/>
        </w:rPr>
        <w:t>г.Северск</w:t>
      </w:r>
      <w:r w:rsidRPr="00301EAE">
        <w:rPr>
          <w:sz w:val="28"/>
          <w:szCs w:val="28"/>
        </w:rPr>
        <w:t>у</w:t>
      </w:r>
      <w:proofErr w:type="spellEnd"/>
      <w:r w:rsidR="00AA7C8D" w:rsidRPr="00301EAE">
        <w:rPr>
          <w:sz w:val="28"/>
          <w:szCs w:val="28"/>
        </w:rPr>
        <w:t xml:space="preserve">. </w:t>
      </w:r>
      <w:r w:rsidRPr="00301EAE">
        <w:rPr>
          <w:sz w:val="28"/>
          <w:szCs w:val="28"/>
        </w:rPr>
        <w:t xml:space="preserve">Кроме того, считает, что из-за того, что </w:t>
      </w:r>
      <w:r w:rsidR="00AA7C8D" w:rsidRPr="00301EAE">
        <w:rPr>
          <w:sz w:val="28"/>
          <w:szCs w:val="28"/>
        </w:rPr>
        <w:t>часть об</w:t>
      </w:r>
      <w:r w:rsidR="008B58F3" w:rsidRPr="00301EAE">
        <w:rPr>
          <w:sz w:val="28"/>
          <w:szCs w:val="28"/>
        </w:rPr>
        <w:t>орудования будет немецкая, буде</w:t>
      </w:r>
      <w:r w:rsidR="005769CF" w:rsidRPr="00301EAE">
        <w:rPr>
          <w:sz w:val="28"/>
          <w:szCs w:val="28"/>
        </w:rPr>
        <w:t>м</w:t>
      </w:r>
      <w:r w:rsidR="00AA7C8D" w:rsidRPr="00301EAE">
        <w:rPr>
          <w:sz w:val="28"/>
          <w:szCs w:val="28"/>
        </w:rPr>
        <w:t xml:space="preserve"> завис</w:t>
      </w:r>
      <w:r w:rsidR="005769CF" w:rsidRPr="00301EAE">
        <w:rPr>
          <w:sz w:val="28"/>
          <w:szCs w:val="28"/>
        </w:rPr>
        <w:t>е</w:t>
      </w:r>
      <w:r w:rsidRPr="00301EAE">
        <w:rPr>
          <w:sz w:val="28"/>
          <w:szCs w:val="28"/>
        </w:rPr>
        <w:t>ть</w:t>
      </w:r>
      <w:r w:rsidR="00AA7C8D" w:rsidRPr="00301EAE">
        <w:rPr>
          <w:sz w:val="28"/>
          <w:szCs w:val="28"/>
        </w:rPr>
        <w:t xml:space="preserve"> от Германии. </w:t>
      </w:r>
    </w:p>
    <w:p w14:paraId="72D47A42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 xml:space="preserve">8. </w:t>
      </w:r>
      <w:proofErr w:type="spellStart"/>
      <w:r w:rsidRPr="00301EAE">
        <w:rPr>
          <w:b/>
          <w:sz w:val="28"/>
          <w:szCs w:val="28"/>
        </w:rPr>
        <w:t>Глиник</w:t>
      </w:r>
      <w:proofErr w:type="spellEnd"/>
      <w:r w:rsidRPr="00301EAE">
        <w:rPr>
          <w:b/>
          <w:sz w:val="28"/>
          <w:szCs w:val="28"/>
        </w:rPr>
        <w:t xml:space="preserve"> Максим Валериевич </w:t>
      </w:r>
    </w:p>
    <w:p w14:paraId="3C2E2A93" w14:textId="32D96252" w:rsidR="00AA7C8D" w:rsidRPr="00301EAE" w:rsidRDefault="007F06B0" w:rsidP="007F06B0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Представляет Межрегиональную экологическую общественную организацию «</w:t>
      </w:r>
      <w:r w:rsidR="00AA7C8D" w:rsidRPr="00301EAE">
        <w:rPr>
          <w:sz w:val="28"/>
          <w:szCs w:val="28"/>
        </w:rPr>
        <w:t>Независимый центр экологической экспертизы</w:t>
      </w:r>
      <w:r w:rsidRPr="00301EAE">
        <w:rPr>
          <w:sz w:val="28"/>
          <w:szCs w:val="28"/>
        </w:rPr>
        <w:t>»</w:t>
      </w:r>
      <w:r w:rsidR="00AA7C8D" w:rsidRPr="00301EAE">
        <w:rPr>
          <w:sz w:val="28"/>
          <w:szCs w:val="28"/>
        </w:rPr>
        <w:t xml:space="preserve">. </w:t>
      </w:r>
      <w:r w:rsidRPr="00301EAE">
        <w:rPr>
          <w:sz w:val="28"/>
          <w:szCs w:val="28"/>
        </w:rPr>
        <w:t xml:space="preserve">Отметил, что </w:t>
      </w:r>
      <w:r w:rsidR="00D82187" w:rsidRPr="00301EAE">
        <w:rPr>
          <w:sz w:val="28"/>
          <w:szCs w:val="28"/>
        </w:rPr>
        <w:t xml:space="preserve">в его организации работают </w:t>
      </w:r>
      <w:r w:rsidRPr="00301EAE">
        <w:rPr>
          <w:sz w:val="28"/>
          <w:szCs w:val="28"/>
        </w:rPr>
        <w:t>э</w:t>
      </w:r>
      <w:r w:rsidR="00AA7C8D" w:rsidRPr="00301EAE">
        <w:rPr>
          <w:sz w:val="28"/>
          <w:szCs w:val="28"/>
        </w:rPr>
        <w:t>ксперты в разных областях: охрана атмосферного воздуха, водных ресурсов, экологического мониторинга</w:t>
      </w:r>
      <w:r w:rsidR="00D82187" w:rsidRPr="00301EAE">
        <w:rPr>
          <w:sz w:val="28"/>
          <w:szCs w:val="28"/>
        </w:rPr>
        <w:t xml:space="preserve">, </w:t>
      </w:r>
      <w:proofErr w:type="gramStart"/>
      <w:r w:rsidR="00D82187" w:rsidRPr="00301EAE">
        <w:rPr>
          <w:sz w:val="28"/>
          <w:szCs w:val="28"/>
        </w:rPr>
        <w:t xml:space="preserve">которые </w:t>
      </w:r>
      <w:r w:rsidR="00AA7C8D" w:rsidRPr="00301EAE">
        <w:rPr>
          <w:sz w:val="28"/>
          <w:szCs w:val="28"/>
        </w:rPr>
        <w:t xml:space="preserve"> внимательно</w:t>
      </w:r>
      <w:proofErr w:type="gramEnd"/>
      <w:r w:rsidR="00AA7C8D" w:rsidRPr="00301EAE">
        <w:rPr>
          <w:sz w:val="28"/>
          <w:szCs w:val="28"/>
        </w:rPr>
        <w:t xml:space="preserve"> ознакомились с представленными на обсуждение материалами.</w:t>
      </w:r>
      <w:r w:rsidRPr="00301EAE">
        <w:rPr>
          <w:sz w:val="28"/>
          <w:szCs w:val="28"/>
        </w:rPr>
        <w:t xml:space="preserve"> П</w:t>
      </w:r>
      <w:r w:rsidR="00AA7C8D" w:rsidRPr="00301EAE">
        <w:rPr>
          <w:sz w:val="28"/>
          <w:szCs w:val="28"/>
        </w:rPr>
        <w:t xml:space="preserve">редставленные материалы выполнены в соответствии с требованиями </w:t>
      </w:r>
      <w:r w:rsidR="00AA7C8D" w:rsidRPr="00301EAE">
        <w:rPr>
          <w:sz w:val="28"/>
          <w:szCs w:val="28"/>
        </w:rPr>
        <w:lastRenderedPageBreak/>
        <w:t xml:space="preserve">Положения </w:t>
      </w:r>
      <w:proofErr w:type="spellStart"/>
      <w:r w:rsidR="00AA7C8D" w:rsidRPr="00301EAE">
        <w:rPr>
          <w:sz w:val="28"/>
          <w:szCs w:val="28"/>
        </w:rPr>
        <w:t>Госкомэкологии</w:t>
      </w:r>
      <w:proofErr w:type="spellEnd"/>
      <w:r w:rsidR="00AA7C8D" w:rsidRPr="00301EAE">
        <w:rPr>
          <w:sz w:val="28"/>
          <w:szCs w:val="28"/>
        </w:rPr>
        <w:t xml:space="preserve"> об оценке воздействия намечаемой деятельности на окружающую среду.</w:t>
      </w:r>
      <w:r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 xml:space="preserve">Материалы достаточно отражают картину современного состояния окружающей среды в районе предполагаемого расположения комплекса с учётом уже действующих предприятий на </w:t>
      </w:r>
      <w:proofErr w:type="gramStart"/>
      <w:r w:rsidR="00AA7C8D" w:rsidRPr="00301EAE">
        <w:rPr>
          <w:sz w:val="28"/>
          <w:szCs w:val="28"/>
        </w:rPr>
        <w:t>территории</w:t>
      </w:r>
      <w:proofErr w:type="gramEnd"/>
      <w:r w:rsidR="00AA7C8D" w:rsidRPr="00301EAE">
        <w:rPr>
          <w:sz w:val="28"/>
          <w:szCs w:val="28"/>
        </w:rPr>
        <w:t xml:space="preserve"> ЗАТО Северск (АО «СХК» и его дочерних предприятий, теплоэнергетической компании и других).</w:t>
      </w:r>
      <w:r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 xml:space="preserve">Был проведен анализ многолетних закономерностей по параметрам загрязнения всех компонентов окружающей среды с учетом деятельности предприятий. </w:t>
      </w:r>
      <w:r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 xml:space="preserve">Была сделана оценка воздействия на элементы окружающей среды в условиях нормальной эксплуатации и с учетом аварийных ситуаций. </w:t>
      </w:r>
    </w:p>
    <w:p w14:paraId="1B46982D" w14:textId="689E7FFD" w:rsidR="00AA7C8D" w:rsidRPr="00301EAE" w:rsidRDefault="00AA7C8D" w:rsidP="00E42FE1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В экологическом законодательстве действует презумпция экологического вреда любой деятельности. Считае</w:t>
      </w:r>
      <w:r w:rsidR="007F06B0" w:rsidRPr="00301EAE">
        <w:rPr>
          <w:sz w:val="28"/>
          <w:szCs w:val="28"/>
        </w:rPr>
        <w:t>т</w:t>
      </w:r>
      <w:r w:rsidRPr="00301EAE">
        <w:rPr>
          <w:sz w:val="28"/>
          <w:szCs w:val="28"/>
        </w:rPr>
        <w:t>, что в представленных материалах приведены убедительные данные, что при намечаемой деятельности пользы будет больше, чем наносимый вред окружающей среде.</w:t>
      </w:r>
    </w:p>
    <w:p w14:paraId="7E48C9F7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>9.Бродский Владимир Маркович</w:t>
      </w:r>
    </w:p>
    <w:p w14:paraId="4978FDD8" w14:textId="00EA8BD2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Отметил, что общественность, жители в недостаточной степени были осведомлены об общественных слушаниях. Одно из главных замечаний </w:t>
      </w:r>
      <w:r w:rsidR="00510BCE" w:rsidRPr="00301EAE">
        <w:rPr>
          <w:sz w:val="28"/>
          <w:szCs w:val="28"/>
        </w:rPr>
        <w:t xml:space="preserve">- </w:t>
      </w:r>
      <w:r w:rsidRPr="00301EAE">
        <w:rPr>
          <w:sz w:val="28"/>
          <w:szCs w:val="28"/>
        </w:rPr>
        <w:t xml:space="preserve">не надо торопиться, а посмотреть на другие такие же объекты и набраться опыта. </w:t>
      </w:r>
    </w:p>
    <w:p w14:paraId="41AF1DB6" w14:textId="1951F8CD" w:rsidR="00AA7C8D" w:rsidRPr="00301EAE" w:rsidRDefault="00510BCE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Считает, что л</w:t>
      </w:r>
      <w:r w:rsidR="00AA7C8D" w:rsidRPr="00301EAE">
        <w:rPr>
          <w:sz w:val="28"/>
          <w:szCs w:val="28"/>
        </w:rPr>
        <w:t>юди напуганы</w:t>
      </w:r>
      <w:r w:rsidRPr="00301EAE">
        <w:rPr>
          <w:sz w:val="28"/>
          <w:szCs w:val="28"/>
        </w:rPr>
        <w:t xml:space="preserve"> близостью завода к городу и можно выбрать более отдаленное место, чтобы не ухудшать экологи</w:t>
      </w:r>
      <w:r w:rsidR="00E42FE1" w:rsidRPr="00301EAE">
        <w:rPr>
          <w:sz w:val="28"/>
          <w:szCs w:val="28"/>
        </w:rPr>
        <w:t>ческую обстановку</w:t>
      </w:r>
      <w:r w:rsidRPr="00301EAE">
        <w:rPr>
          <w:sz w:val="28"/>
          <w:szCs w:val="28"/>
        </w:rPr>
        <w:t xml:space="preserve">. </w:t>
      </w:r>
    </w:p>
    <w:p w14:paraId="6BAA2C26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>10.Евсеенкова Татьяна Андреевна</w:t>
      </w:r>
    </w:p>
    <w:p w14:paraId="31EFC76E" w14:textId="7451D213" w:rsidR="00AA7C8D" w:rsidRPr="00301EAE" w:rsidRDefault="00510BCE" w:rsidP="00510BCE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>Отметила</w:t>
      </w:r>
      <w:r w:rsidR="00AA7C8D" w:rsidRPr="00301EAE">
        <w:rPr>
          <w:sz w:val="28"/>
          <w:szCs w:val="28"/>
        </w:rPr>
        <w:t xml:space="preserve">, </w:t>
      </w:r>
      <w:r w:rsidR="004B6509" w:rsidRPr="00301EAE">
        <w:rPr>
          <w:sz w:val="28"/>
          <w:szCs w:val="28"/>
        </w:rPr>
        <w:t xml:space="preserve">что </w:t>
      </w:r>
      <w:r w:rsidR="00AA7C8D" w:rsidRPr="00301EAE">
        <w:rPr>
          <w:sz w:val="28"/>
          <w:szCs w:val="28"/>
        </w:rPr>
        <w:t xml:space="preserve">является членом </w:t>
      </w:r>
      <w:r w:rsidRPr="00301EAE">
        <w:rPr>
          <w:sz w:val="28"/>
          <w:szCs w:val="28"/>
        </w:rPr>
        <w:t>О</w:t>
      </w:r>
      <w:r w:rsidR="00AA7C8D" w:rsidRPr="00301EAE">
        <w:rPr>
          <w:sz w:val="28"/>
          <w:szCs w:val="28"/>
        </w:rPr>
        <w:t xml:space="preserve">бщественного совета </w:t>
      </w:r>
      <w:proofErr w:type="spellStart"/>
      <w:r w:rsidR="00AA7C8D" w:rsidRPr="00301EAE">
        <w:rPr>
          <w:sz w:val="28"/>
          <w:szCs w:val="28"/>
        </w:rPr>
        <w:t>Росприроднадзора</w:t>
      </w:r>
      <w:proofErr w:type="spellEnd"/>
      <w:r w:rsidRPr="00301EAE">
        <w:rPr>
          <w:sz w:val="28"/>
          <w:szCs w:val="28"/>
        </w:rPr>
        <w:t xml:space="preserve"> и</w:t>
      </w:r>
      <w:r w:rsidR="00AA7C8D" w:rsidRPr="00301EAE">
        <w:rPr>
          <w:sz w:val="28"/>
          <w:szCs w:val="28"/>
        </w:rPr>
        <w:t xml:space="preserve"> часто принимает участие в общественных слушаниях</w:t>
      </w:r>
      <w:r w:rsidR="00DE5DF2" w:rsidRPr="00301EAE">
        <w:rPr>
          <w:sz w:val="28"/>
          <w:szCs w:val="28"/>
        </w:rPr>
        <w:t>.</w:t>
      </w:r>
      <w:r w:rsidRPr="00301EAE">
        <w:rPr>
          <w:sz w:val="28"/>
          <w:szCs w:val="28"/>
        </w:rPr>
        <w:t xml:space="preserve"> Считает</w:t>
      </w:r>
      <w:r w:rsidR="00AA7C8D" w:rsidRPr="00301EAE">
        <w:rPr>
          <w:sz w:val="28"/>
          <w:szCs w:val="28"/>
        </w:rPr>
        <w:t xml:space="preserve">, что при подготовке </w:t>
      </w:r>
      <w:r w:rsidR="004B6509" w:rsidRPr="00301EAE">
        <w:rPr>
          <w:sz w:val="28"/>
          <w:szCs w:val="28"/>
        </w:rPr>
        <w:t>к</w:t>
      </w:r>
      <w:r w:rsidR="00AA7C8D" w:rsidRPr="00301EAE">
        <w:rPr>
          <w:sz w:val="28"/>
          <w:szCs w:val="28"/>
        </w:rPr>
        <w:t xml:space="preserve"> общественным слушаниям в Северске были соблюдены все требования Приказа </w:t>
      </w:r>
      <w:proofErr w:type="spellStart"/>
      <w:r w:rsidR="00AA7C8D" w:rsidRPr="00301EAE">
        <w:rPr>
          <w:sz w:val="28"/>
          <w:szCs w:val="28"/>
        </w:rPr>
        <w:t>Госкомэкологии</w:t>
      </w:r>
      <w:proofErr w:type="spellEnd"/>
      <w:r w:rsidR="00AA7C8D" w:rsidRPr="00301EAE">
        <w:rPr>
          <w:sz w:val="28"/>
          <w:szCs w:val="28"/>
        </w:rPr>
        <w:t>.</w:t>
      </w:r>
      <w:r w:rsidR="00DE5DF2" w:rsidRPr="00301EAE">
        <w:rPr>
          <w:sz w:val="28"/>
          <w:szCs w:val="28"/>
        </w:rPr>
        <w:t xml:space="preserve"> </w:t>
      </w:r>
      <w:r w:rsidR="00AA7C8D" w:rsidRPr="00301EAE">
        <w:rPr>
          <w:sz w:val="28"/>
          <w:szCs w:val="28"/>
        </w:rPr>
        <w:t xml:space="preserve">За 30 дней в официальных изданиях местного, регионального уровня были даны публикации. </w:t>
      </w:r>
      <w:r w:rsidRPr="00301EAE">
        <w:rPr>
          <w:sz w:val="28"/>
          <w:szCs w:val="28"/>
        </w:rPr>
        <w:t xml:space="preserve">Кроме того, в течение 30 дней после окончания общественных слушаний также можно подавать свои замечания, предложения, задавать вопросы. </w:t>
      </w:r>
      <w:r w:rsidR="00AA7C8D" w:rsidRPr="00301EAE">
        <w:rPr>
          <w:sz w:val="28"/>
          <w:szCs w:val="28"/>
        </w:rPr>
        <w:t xml:space="preserve">Все замечания </w:t>
      </w:r>
      <w:r w:rsidRPr="00301EAE">
        <w:rPr>
          <w:sz w:val="28"/>
          <w:szCs w:val="28"/>
        </w:rPr>
        <w:t>подлежат отражению</w:t>
      </w:r>
      <w:r w:rsidR="00AA7C8D" w:rsidRPr="00301EAE">
        <w:rPr>
          <w:sz w:val="28"/>
          <w:szCs w:val="28"/>
        </w:rPr>
        <w:t xml:space="preserve"> в окончательны</w:t>
      </w:r>
      <w:r w:rsidRPr="00301EAE">
        <w:rPr>
          <w:sz w:val="28"/>
          <w:szCs w:val="28"/>
        </w:rPr>
        <w:t>х</w:t>
      </w:r>
      <w:r w:rsidR="00AA7C8D" w:rsidRPr="00301EAE">
        <w:rPr>
          <w:sz w:val="28"/>
          <w:szCs w:val="28"/>
        </w:rPr>
        <w:t xml:space="preserve"> материал</w:t>
      </w:r>
      <w:r w:rsidRPr="00301EAE">
        <w:rPr>
          <w:sz w:val="28"/>
          <w:szCs w:val="28"/>
        </w:rPr>
        <w:t>ах</w:t>
      </w:r>
      <w:r w:rsidR="00AA7C8D" w:rsidRPr="00301EAE">
        <w:rPr>
          <w:sz w:val="28"/>
          <w:szCs w:val="28"/>
        </w:rPr>
        <w:t xml:space="preserve"> оценки воздействия на окружающую среду, делается сводная таблица учета замечаний и предложений. </w:t>
      </w:r>
    </w:p>
    <w:p w14:paraId="56C28D78" w14:textId="4971BE78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Отметила, что общественная экологическая экспертиза проводится по тому комплекту документации, которая передается на государственную экологическую экспертизу. Заказчик должен сначала сформировать окончательный вариант оценки воздействия на окружающую среду, </w:t>
      </w:r>
      <w:r w:rsidR="00DE5DF2" w:rsidRPr="00301EAE">
        <w:rPr>
          <w:sz w:val="28"/>
          <w:szCs w:val="28"/>
        </w:rPr>
        <w:t xml:space="preserve">в </w:t>
      </w:r>
      <w:r w:rsidRPr="00301EAE">
        <w:rPr>
          <w:sz w:val="28"/>
          <w:szCs w:val="28"/>
        </w:rPr>
        <w:t>котор</w:t>
      </w:r>
      <w:r w:rsidR="00DE5DF2" w:rsidRPr="00301EAE">
        <w:rPr>
          <w:sz w:val="28"/>
          <w:szCs w:val="28"/>
        </w:rPr>
        <w:t>ом</w:t>
      </w:r>
      <w:r w:rsidRPr="00301EAE">
        <w:rPr>
          <w:sz w:val="28"/>
          <w:szCs w:val="28"/>
        </w:rPr>
        <w:t xml:space="preserve"> буд</w:t>
      </w:r>
      <w:r w:rsidR="00DE5DF2" w:rsidRPr="00301EAE">
        <w:rPr>
          <w:sz w:val="28"/>
          <w:szCs w:val="28"/>
        </w:rPr>
        <w:t>у</w:t>
      </w:r>
      <w:r w:rsidRPr="00301EAE">
        <w:rPr>
          <w:sz w:val="28"/>
          <w:szCs w:val="28"/>
        </w:rPr>
        <w:t>т у</w:t>
      </w:r>
      <w:r w:rsidR="00DE5DF2" w:rsidRPr="00301EAE">
        <w:rPr>
          <w:sz w:val="28"/>
          <w:szCs w:val="28"/>
        </w:rPr>
        <w:t>чтены</w:t>
      </w:r>
      <w:r w:rsidRPr="00301EAE">
        <w:rPr>
          <w:sz w:val="28"/>
          <w:szCs w:val="28"/>
        </w:rPr>
        <w:t xml:space="preserve"> все поступившие замечания и предложения. И только после этого общественная организация может инициировать процесс общественной экологической экспертизы.  </w:t>
      </w:r>
    </w:p>
    <w:p w14:paraId="7493009A" w14:textId="77777777" w:rsidR="00B15FD0" w:rsidRPr="00301EAE" w:rsidRDefault="00B15FD0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67A8B34A" w14:textId="77777777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lastRenderedPageBreak/>
        <w:t>11.Изместьев Константин Михайлович</w:t>
      </w:r>
    </w:p>
    <w:p w14:paraId="4DF30F66" w14:textId="2BA4279C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Отметил, </w:t>
      </w:r>
      <w:r w:rsidR="00DE5DF2" w:rsidRPr="00301EAE">
        <w:rPr>
          <w:sz w:val="28"/>
          <w:szCs w:val="28"/>
        </w:rPr>
        <w:t xml:space="preserve">что </w:t>
      </w:r>
      <w:r w:rsidR="00510BCE" w:rsidRPr="00301EAE">
        <w:rPr>
          <w:sz w:val="28"/>
          <w:szCs w:val="28"/>
        </w:rPr>
        <w:t>у</w:t>
      </w:r>
      <w:r w:rsidRPr="00301EAE">
        <w:rPr>
          <w:sz w:val="28"/>
          <w:szCs w:val="28"/>
        </w:rPr>
        <w:t xml:space="preserve"> каждого в квартире есть отходы</w:t>
      </w:r>
      <w:r w:rsidR="00510BCE" w:rsidRPr="00301EAE">
        <w:rPr>
          <w:sz w:val="28"/>
          <w:szCs w:val="28"/>
        </w:rPr>
        <w:t xml:space="preserve"> 1-2 классов</w:t>
      </w:r>
      <w:r w:rsidRPr="00301EAE">
        <w:rPr>
          <w:sz w:val="28"/>
          <w:szCs w:val="28"/>
        </w:rPr>
        <w:t xml:space="preserve">, у каждого есть лампа, градусник.  В стране не было цивилизованной переработки. </w:t>
      </w:r>
      <w:r w:rsidR="00510BCE" w:rsidRPr="00301EAE">
        <w:rPr>
          <w:sz w:val="28"/>
          <w:szCs w:val="28"/>
        </w:rPr>
        <w:t xml:space="preserve">Отметил </w:t>
      </w:r>
      <w:r w:rsidRPr="00301EAE">
        <w:rPr>
          <w:sz w:val="28"/>
          <w:szCs w:val="28"/>
        </w:rPr>
        <w:t>необходимо</w:t>
      </w:r>
      <w:r w:rsidR="00510BCE" w:rsidRPr="00301EAE">
        <w:rPr>
          <w:sz w:val="28"/>
          <w:szCs w:val="28"/>
        </w:rPr>
        <w:t>сть</w:t>
      </w:r>
      <w:r w:rsidRPr="00301EAE">
        <w:rPr>
          <w:sz w:val="28"/>
          <w:szCs w:val="28"/>
        </w:rPr>
        <w:t xml:space="preserve"> нав</w:t>
      </w:r>
      <w:r w:rsidR="00E42FE1" w:rsidRPr="00301EAE">
        <w:rPr>
          <w:sz w:val="28"/>
          <w:szCs w:val="28"/>
        </w:rPr>
        <w:t>е</w:t>
      </w:r>
      <w:r w:rsidRPr="00301EAE">
        <w:rPr>
          <w:sz w:val="28"/>
          <w:szCs w:val="28"/>
        </w:rPr>
        <w:t>д</w:t>
      </w:r>
      <w:r w:rsidR="00510BCE" w:rsidRPr="00301EAE">
        <w:rPr>
          <w:sz w:val="28"/>
          <w:szCs w:val="28"/>
        </w:rPr>
        <w:t>ения</w:t>
      </w:r>
      <w:r w:rsidRPr="00301EAE">
        <w:rPr>
          <w:sz w:val="28"/>
          <w:szCs w:val="28"/>
        </w:rPr>
        <w:t xml:space="preserve"> поряд</w:t>
      </w:r>
      <w:r w:rsidR="00510BCE" w:rsidRPr="00301EAE">
        <w:rPr>
          <w:sz w:val="28"/>
          <w:szCs w:val="28"/>
        </w:rPr>
        <w:t>ка</w:t>
      </w:r>
      <w:r w:rsidRPr="00301EAE">
        <w:rPr>
          <w:sz w:val="28"/>
          <w:szCs w:val="28"/>
        </w:rPr>
        <w:t xml:space="preserve"> с отходами.  15 ноября 2019 года было </w:t>
      </w:r>
      <w:r w:rsidR="00510BCE" w:rsidRPr="00301EAE">
        <w:rPr>
          <w:sz w:val="28"/>
          <w:szCs w:val="28"/>
        </w:rPr>
        <w:t xml:space="preserve">издано </w:t>
      </w:r>
      <w:r w:rsidRPr="00301EAE">
        <w:rPr>
          <w:sz w:val="28"/>
          <w:szCs w:val="28"/>
        </w:rPr>
        <w:t>Постановление</w:t>
      </w:r>
      <w:r w:rsidR="00DE5DF2" w:rsidRPr="00301EAE">
        <w:rPr>
          <w:sz w:val="28"/>
          <w:szCs w:val="28"/>
        </w:rPr>
        <w:t xml:space="preserve"> Правительства РФ</w:t>
      </w:r>
      <w:r w:rsidR="00E42FE1" w:rsidRPr="00301EAE">
        <w:rPr>
          <w:sz w:val="28"/>
          <w:szCs w:val="28"/>
        </w:rPr>
        <w:t xml:space="preserve">, </w:t>
      </w:r>
      <w:r w:rsidRPr="00301EAE">
        <w:rPr>
          <w:sz w:val="28"/>
          <w:szCs w:val="28"/>
        </w:rPr>
        <w:t xml:space="preserve">в соответствии с которым </w:t>
      </w:r>
      <w:proofErr w:type="spellStart"/>
      <w:r w:rsidRPr="00301EAE">
        <w:rPr>
          <w:sz w:val="28"/>
          <w:szCs w:val="28"/>
        </w:rPr>
        <w:t>Г</w:t>
      </w:r>
      <w:r w:rsidR="00510BCE" w:rsidRPr="00301EAE">
        <w:rPr>
          <w:sz w:val="28"/>
          <w:szCs w:val="28"/>
        </w:rPr>
        <w:t>оскорпорация</w:t>
      </w:r>
      <w:proofErr w:type="spellEnd"/>
      <w:r w:rsidRPr="00301EAE">
        <w:rPr>
          <w:sz w:val="28"/>
          <w:szCs w:val="28"/>
        </w:rPr>
        <w:t xml:space="preserve"> «</w:t>
      </w:r>
      <w:proofErr w:type="spellStart"/>
      <w:r w:rsidRPr="00301EAE">
        <w:rPr>
          <w:sz w:val="28"/>
          <w:szCs w:val="28"/>
        </w:rPr>
        <w:t>Росатом</w:t>
      </w:r>
      <w:proofErr w:type="spellEnd"/>
      <w:r w:rsidRPr="00301EAE">
        <w:rPr>
          <w:sz w:val="28"/>
          <w:szCs w:val="28"/>
        </w:rPr>
        <w:t>» стала федеральным оператором по обращению с отходами 1</w:t>
      </w:r>
      <w:r w:rsidR="00510BCE" w:rsidRPr="00301EAE">
        <w:rPr>
          <w:sz w:val="28"/>
          <w:szCs w:val="28"/>
        </w:rPr>
        <w:t>-</w:t>
      </w:r>
      <w:r w:rsidRPr="00301EAE">
        <w:rPr>
          <w:sz w:val="28"/>
          <w:szCs w:val="28"/>
        </w:rPr>
        <w:t>2 класс</w:t>
      </w:r>
      <w:r w:rsidR="00510BCE" w:rsidRPr="00301EAE">
        <w:rPr>
          <w:sz w:val="28"/>
          <w:szCs w:val="28"/>
        </w:rPr>
        <w:t>ов</w:t>
      </w:r>
      <w:r w:rsidRPr="00301EAE">
        <w:rPr>
          <w:sz w:val="28"/>
          <w:szCs w:val="28"/>
        </w:rPr>
        <w:t xml:space="preserve"> опасности. Решение было логическим и строилось на том, что </w:t>
      </w:r>
      <w:proofErr w:type="spellStart"/>
      <w:r w:rsidRPr="00301EAE">
        <w:rPr>
          <w:sz w:val="28"/>
          <w:szCs w:val="28"/>
        </w:rPr>
        <w:t>Госкорпорация</w:t>
      </w:r>
      <w:proofErr w:type="spellEnd"/>
      <w:r w:rsidRPr="00301EAE">
        <w:rPr>
          <w:sz w:val="28"/>
          <w:szCs w:val="28"/>
        </w:rPr>
        <w:t xml:space="preserve"> справ</w:t>
      </w:r>
      <w:r w:rsidR="00510BCE" w:rsidRPr="00301EAE">
        <w:rPr>
          <w:sz w:val="28"/>
          <w:szCs w:val="28"/>
        </w:rPr>
        <w:t>ляется</w:t>
      </w:r>
      <w:r w:rsidRPr="00301EAE">
        <w:rPr>
          <w:sz w:val="28"/>
          <w:szCs w:val="28"/>
        </w:rPr>
        <w:t xml:space="preserve"> с проблемой радиоактивных отходов,</w:t>
      </w:r>
      <w:r w:rsidR="00E42FE1" w:rsidRPr="00301EAE">
        <w:rPr>
          <w:sz w:val="28"/>
          <w:szCs w:val="28"/>
        </w:rPr>
        <w:t xml:space="preserve"> </w:t>
      </w:r>
      <w:r w:rsidR="00510BCE" w:rsidRPr="00301EAE">
        <w:rPr>
          <w:sz w:val="28"/>
          <w:szCs w:val="28"/>
        </w:rPr>
        <w:t>отработавшего ядерного топлива</w:t>
      </w:r>
      <w:r w:rsidRPr="00301EAE">
        <w:rPr>
          <w:sz w:val="28"/>
          <w:szCs w:val="28"/>
        </w:rPr>
        <w:t xml:space="preserve">. У </w:t>
      </w:r>
      <w:proofErr w:type="spellStart"/>
      <w:r w:rsidRPr="00301EAE">
        <w:rPr>
          <w:sz w:val="28"/>
          <w:szCs w:val="28"/>
        </w:rPr>
        <w:t>Госкорпорации</w:t>
      </w:r>
      <w:proofErr w:type="spellEnd"/>
      <w:r w:rsidRPr="00301EAE">
        <w:rPr>
          <w:sz w:val="28"/>
          <w:szCs w:val="28"/>
        </w:rPr>
        <w:t xml:space="preserve"> есть все для</w:t>
      </w:r>
      <w:r w:rsidR="00510BCE" w:rsidRPr="00301EAE">
        <w:rPr>
          <w:sz w:val="28"/>
          <w:szCs w:val="28"/>
        </w:rPr>
        <w:t xml:space="preserve"> того, чтобы справиться с проблемой отходов 1-2 классов опасности</w:t>
      </w:r>
      <w:r w:rsidR="00DE5DF2" w:rsidRPr="00301EAE">
        <w:rPr>
          <w:sz w:val="28"/>
          <w:szCs w:val="28"/>
        </w:rPr>
        <w:t xml:space="preserve">: </w:t>
      </w:r>
      <w:r w:rsidRPr="00301EAE">
        <w:rPr>
          <w:sz w:val="28"/>
          <w:szCs w:val="28"/>
        </w:rPr>
        <w:t>наука,</w:t>
      </w:r>
      <w:r w:rsidR="00510BCE" w:rsidRPr="00301EAE">
        <w:rPr>
          <w:sz w:val="28"/>
          <w:szCs w:val="28"/>
        </w:rPr>
        <w:t xml:space="preserve"> </w:t>
      </w:r>
      <w:r w:rsidRPr="00301EAE">
        <w:rPr>
          <w:sz w:val="28"/>
          <w:szCs w:val="28"/>
        </w:rPr>
        <w:t xml:space="preserve">технология, дисциплина работников. </w:t>
      </w:r>
    </w:p>
    <w:p w14:paraId="796E5793" w14:textId="507725B0" w:rsidR="00AA7C8D" w:rsidRPr="00301EAE" w:rsidRDefault="00AA7C8D" w:rsidP="00D64E7E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Отметил, что </w:t>
      </w:r>
      <w:r w:rsidR="00510BCE" w:rsidRPr="00301EAE">
        <w:rPr>
          <w:sz w:val="28"/>
          <w:szCs w:val="28"/>
        </w:rPr>
        <w:t xml:space="preserve">планируемый объект – это </w:t>
      </w:r>
      <w:r w:rsidRPr="00301EAE">
        <w:rPr>
          <w:sz w:val="28"/>
          <w:szCs w:val="28"/>
        </w:rPr>
        <w:t>федеральный объект, который будет давать прибыль, эксплуатироваться высококвалифицированным персоналом</w:t>
      </w:r>
      <w:r w:rsidR="00D64E7E" w:rsidRPr="00301EAE">
        <w:rPr>
          <w:sz w:val="28"/>
          <w:szCs w:val="28"/>
        </w:rPr>
        <w:t>.</w:t>
      </w:r>
      <w:r w:rsidRPr="00301EAE">
        <w:rPr>
          <w:sz w:val="28"/>
          <w:szCs w:val="28"/>
        </w:rPr>
        <w:t xml:space="preserve"> </w:t>
      </w:r>
      <w:r w:rsidR="00D64E7E" w:rsidRPr="00301EAE">
        <w:rPr>
          <w:sz w:val="28"/>
          <w:szCs w:val="28"/>
        </w:rPr>
        <w:t>Н</w:t>
      </w:r>
      <w:r w:rsidRPr="00301EAE">
        <w:rPr>
          <w:sz w:val="28"/>
          <w:szCs w:val="28"/>
        </w:rPr>
        <w:t>апомнил, что все</w:t>
      </w:r>
      <w:r w:rsidR="00D64E7E" w:rsidRPr="00301EAE">
        <w:rPr>
          <w:sz w:val="28"/>
          <w:szCs w:val="28"/>
        </w:rPr>
        <w:t>,</w:t>
      </w:r>
      <w:r w:rsidRPr="00301EAE">
        <w:rPr>
          <w:sz w:val="28"/>
          <w:szCs w:val="28"/>
        </w:rPr>
        <w:t xml:space="preserve"> что касается отходов 1</w:t>
      </w:r>
      <w:r w:rsidR="00D64E7E" w:rsidRPr="00301EAE">
        <w:rPr>
          <w:sz w:val="28"/>
          <w:szCs w:val="28"/>
        </w:rPr>
        <w:t>-</w:t>
      </w:r>
      <w:r w:rsidRPr="00301EAE">
        <w:rPr>
          <w:sz w:val="28"/>
          <w:szCs w:val="28"/>
        </w:rPr>
        <w:t xml:space="preserve">2 классов опасности должно быть в надежных государственных руках. </w:t>
      </w:r>
    </w:p>
    <w:p w14:paraId="19229A4B" w14:textId="05EDA34A" w:rsidR="00AA7C8D" w:rsidRPr="00301EAE" w:rsidRDefault="00AA7C8D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1EAE">
        <w:rPr>
          <w:b/>
          <w:sz w:val="28"/>
          <w:szCs w:val="28"/>
        </w:rPr>
        <w:t>12.Александрова Олеся Евгеньевна</w:t>
      </w:r>
    </w:p>
    <w:p w14:paraId="5F85DFDF" w14:textId="7A1FEB1F" w:rsidR="00AA7C8D" w:rsidRPr="00D4011A" w:rsidRDefault="00D64E7E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1EAE">
        <w:rPr>
          <w:sz w:val="28"/>
          <w:szCs w:val="28"/>
        </w:rPr>
        <w:t xml:space="preserve">Отметила, что </w:t>
      </w:r>
      <w:r w:rsidR="00AA7C8D" w:rsidRPr="00301EAE">
        <w:rPr>
          <w:sz w:val="28"/>
          <w:szCs w:val="28"/>
        </w:rPr>
        <w:t xml:space="preserve">не получила </w:t>
      </w:r>
      <w:r w:rsidRPr="00301EAE">
        <w:rPr>
          <w:sz w:val="28"/>
          <w:szCs w:val="28"/>
        </w:rPr>
        <w:t xml:space="preserve">ответ </w:t>
      </w:r>
      <w:r w:rsidR="00AA7C8D" w:rsidRPr="00301EAE">
        <w:rPr>
          <w:sz w:val="28"/>
          <w:szCs w:val="28"/>
        </w:rPr>
        <w:t>на сво</w:t>
      </w:r>
      <w:r w:rsidRPr="00301EAE">
        <w:rPr>
          <w:sz w:val="28"/>
          <w:szCs w:val="28"/>
        </w:rPr>
        <w:t>й</w:t>
      </w:r>
      <w:r w:rsidR="00AA7C8D" w:rsidRPr="00301EAE">
        <w:rPr>
          <w:sz w:val="28"/>
          <w:szCs w:val="28"/>
        </w:rPr>
        <w:t xml:space="preserve"> вопрос</w:t>
      </w:r>
      <w:r w:rsidR="00DE5ABF" w:rsidRPr="00301EAE">
        <w:rPr>
          <w:sz w:val="28"/>
          <w:szCs w:val="28"/>
        </w:rPr>
        <w:t xml:space="preserve"> по </w:t>
      </w:r>
      <w:r w:rsidRPr="00301EAE">
        <w:rPr>
          <w:sz w:val="28"/>
          <w:szCs w:val="28"/>
        </w:rPr>
        <w:t>вывоз</w:t>
      </w:r>
      <w:r w:rsidR="00DE5ABF" w:rsidRPr="00301EAE">
        <w:rPr>
          <w:sz w:val="28"/>
          <w:szCs w:val="28"/>
        </w:rPr>
        <w:t>у</w:t>
      </w:r>
      <w:r w:rsidRPr="00301EAE">
        <w:rPr>
          <w:sz w:val="28"/>
          <w:szCs w:val="28"/>
        </w:rPr>
        <w:t xml:space="preserve"> снега. Отметила, что ж</w:t>
      </w:r>
      <w:r w:rsidR="00AA7C8D" w:rsidRPr="00301EAE">
        <w:rPr>
          <w:sz w:val="28"/>
          <w:szCs w:val="28"/>
        </w:rPr>
        <w:t xml:space="preserve">ители хотят получить ответы, будет ли это безопасно. </w:t>
      </w:r>
      <w:r w:rsidR="00DE5DF2" w:rsidRPr="00301EAE">
        <w:rPr>
          <w:sz w:val="28"/>
          <w:szCs w:val="28"/>
        </w:rPr>
        <w:t>Отметила, что рядом с городом уже есть предприятия по обращению с промышленными отходами.</w:t>
      </w:r>
      <w:r w:rsidR="00CE7D31">
        <w:rPr>
          <w:sz w:val="28"/>
          <w:szCs w:val="28"/>
        </w:rPr>
        <w:t xml:space="preserve"> </w:t>
      </w:r>
      <w:r w:rsidR="00CE7D31" w:rsidRPr="00D4011A">
        <w:rPr>
          <w:sz w:val="28"/>
          <w:szCs w:val="28"/>
        </w:rPr>
        <w:t xml:space="preserve">Не озвучены вопросы компенсации вреда здоровью граждан в случае аварии на </w:t>
      </w:r>
      <w:r w:rsidR="006E2623" w:rsidRPr="00D4011A">
        <w:rPr>
          <w:sz w:val="28"/>
          <w:szCs w:val="28"/>
        </w:rPr>
        <w:t>ПТК</w:t>
      </w:r>
      <w:r w:rsidR="00CE7D31" w:rsidRPr="00D4011A">
        <w:rPr>
          <w:sz w:val="28"/>
          <w:szCs w:val="28"/>
        </w:rPr>
        <w:t>.</w:t>
      </w:r>
    </w:p>
    <w:p w14:paraId="59AD4193" w14:textId="7801419A" w:rsidR="00CE7D31" w:rsidRPr="00D4011A" w:rsidRDefault="00CE7D31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4011A">
        <w:rPr>
          <w:b/>
          <w:sz w:val="28"/>
          <w:szCs w:val="28"/>
        </w:rPr>
        <w:t xml:space="preserve">13. </w:t>
      </w:r>
      <w:proofErr w:type="spellStart"/>
      <w:r w:rsidRPr="00D4011A">
        <w:rPr>
          <w:b/>
          <w:sz w:val="28"/>
          <w:szCs w:val="28"/>
        </w:rPr>
        <w:t>Бабенышев</w:t>
      </w:r>
      <w:proofErr w:type="spellEnd"/>
      <w:r w:rsidRPr="00D4011A">
        <w:rPr>
          <w:b/>
          <w:sz w:val="28"/>
          <w:szCs w:val="28"/>
        </w:rPr>
        <w:t xml:space="preserve"> Владимир Владимирович</w:t>
      </w:r>
    </w:p>
    <w:p w14:paraId="66B9911F" w14:textId="2AB71C04" w:rsidR="00CE7D31" w:rsidRPr="00D4011A" w:rsidRDefault="00CE7D31" w:rsidP="00AA7C8D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011A">
        <w:rPr>
          <w:sz w:val="28"/>
          <w:szCs w:val="28"/>
        </w:rPr>
        <w:t>Отметил, что когда люди видят новые технологии, что-то не понимают, то возникает много вопросов и сомнений</w:t>
      </w:r>
      <w:r w:rsidR="005024EC" w:rsidRPr="00D4011A">
        <w:rPr>
          <w:sz w:val="28"/>
          <w:szCs w:val="28"/>
        </w:rPr>
        <w:t xml:space="preserve"> -</w:t>
      </w:r>
      <w:r w:rsidRPr="00D4011A">
        <w:rPr>
          <w:sz w:val="28"/>
          <w:szCs w:val="28"/>
        </w:rPr>
        <w:t xml:space="preserve"> это естественный процесс. Однако, если зайти в ближайший лесной массив, то можно обнаружить там стихийные свалки, организованные гражданами</w:t>
      </w:r>
      <w:r w:rsidR="001425FC" w:rsidRPr="00D4011A">
        <w:rPr>
          <w:sz w:val="28"/>
          <w:szCs w:val="28"/>
        </w:rPr>
        <w:t xml:space="preserve">, которые </w:t>
      </w:r>
      <w:proofErr w:type="gramStart"/>
      <w:r w:rsidR="00786EA4" w:rsidRPr="00D4011A">
        <w:rPr>
          <w:sz w:val="28"/>
          <w:szCs w:val="28"/>
        </w:rPr>
        <w:t>Администрация</w:t>
      </w:r>
      <w:proofErr w:type="gramEnd"/>
      <w:r w:rsidR="00786EA4" w:rsidRPr="00D4011A">
        <w:rPr>
          <w:sz w:val="28"/>
          <w:szCs w:val="28"/>
        </w:rPr>
        <w:t xml:space="preserve"> ЗАТО Северск</w:t>
      </w:r>
      <w:r w:rsidR="001425FC" w:rsidRPr="00D4011A">
        <w:rPr>
          <w:sz w:val="28"/>
          <w:szCs w:val="28"/>
        </w:rPr>
        <w:t xml:space="preserve"> не успевае</w:t>
      </w:r>
      <w:r w:rsidR="00786EA4" w:rsidRPr="00D4011A">
        <w:rPr>
          <w:sz w:val="28"/>
          <w:szCs w:val="28"/>
        </w:rPr>
        <w:t>т</w:t>
      </w:r>
      <w:r w:rsidR="001425FC" w:rsidRPr="00D4011A">
        <w:rPr>
          <w:sz w:val="28"/>
          <w:szCs w:val="28"/>
        </w:rPr>
        <w:t xml:space="preserve"> убирать</w:t>
      </w:r>
      <w:r w:rsidRPr="00D4011A">
        <w:rPr>
          <w:sz w:val="28"/>
          <w:szCs w:val="28"/>
        </w:rPr>
        <w:t xml:space="preserve">. </w:t>
      </w:r>
      <w:r w:rsidR="005024EC" w:rsidRPr="00D4011A">
        <w:rPr>
          <w:sz w:val="28"/>
          <w:szCs w:val="28"/>
        </w:rPr>
        <w:t xml:space="preserve">На этих свалках </w:t>
      </w:r>
      <w:r w:rsidRPr="00D4011A">
        <w:rPr>
          <w:sz w:val="28"/>
          <w:szCs w:val="28"/>
        </w:rPr>
        <w:t>присутств</w:t>
      </w:r>
      <w:r w:rsidR="00786EA4" w:rsidRPr="00D4011A">
        <w:rPr>
          <w:sz w:val="28"/>
          <w:szCs w:val="28"/>
        </w:rPr>
        <w:t>уют</w:t>
      </w:r>
      <w:r w:rsidRPr="00D4011A">
        <w:rPr>
          <w:sz w:val="28"/>
          <w:szCs w:val="28"/>
        </w:rPr>
        <w:t xml:space="preserve"> отходы 1-2 классов опасности. Данные отходы загрязняют почву, </w:t>
      </w:r>
      <w:r w:rsidR="001425FC" w:rsidRPr="00D4011A">
        <w:rPr>
          <w:sz w:val="28"/>
          <w:szCs w:val="28"/>
        </w:rPr>
        <w:t xml:space="preserve">воду. Мы своими руками убиваем </w:t>
      </w:r>
      <w:r w:rsidR="00786EA4" w:rsidRPr="00D4011A">
        <w:rPr>
          <w:sz w:val="28"/>
          <w:szCs w:val="28"/>
        </w:rPr>
        <w:t xml:space="preserve">природу на своей территории. Поэтому необходимо принимать грамотные решения по вопросам утилизации опасных отходов. </w:t>
      </w:r>
    </w:p>
    <w:p w14:paraId="2DEA69CB" w14:textId="77777777" w:rsidR="0051660A" w:rsidRPr="00301EAE" w:rsidRDefault="0051660A" w:rsidP="007254CE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4E96D49" w14:textId="77777777" w:rsidR="00FB1A29" w:rsidRPr="00301EAE" w:rsidRDefault="00371D92" w:rsidP="00FB1A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 сообщил, что заслушаны все запланированные доклады, получены ответы на поступившие вопросы, предоставлено слово всем желающим.</w:t>
      </w:r>
    </w:p>
    <w:p w14:paraId="3924F671" w14:textId="709D4B0F" w:rsidR="00E6269D" w:rsidRPr="00301EAE" w:rsidRDefault="00371D92" w:rsidP="00E42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E">
        <w:rPr>
          <w:rFonts w:ascii="Times New Roman" w:hAnsi="Times New Roman" w:cs="Times New Roman"/>
          <w:sz w:val="28"/>
          <w:szCs w:val="28"/>
        </w:rPr>
        <w:t xml:space="preserve">Председатель разъяснил Порядок подготовки </w:t>
      </w:r>
      <w:r w:rsidR="00AC39B6" w:rsidRPr="00301EAE">
        <w:rPr>
          <w:rFonts w:ascii="Times New Roman" w:hAnsi="Times New Roman" w:cs="Times New Roman"/>
          <w:sz w:val="28"/>
          <w:szCs w:val="28"/>
        </w:rPr>
        <w:t>протокола общественных слушаний.</w:t>
      </w:r>
      <w:r w:rsidR="00E42FE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</w:rPr>
        <w:t xml:space="preserve">Протокол оформляется не позднее 5 </w:t>
      </w:r>
      <w:r w:rsidR="003213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01EAE">
        <w:rPr>
          <w:rFonts w:ascii="Times New Roman" w:hAnsi="Times New Roman" w:cs="Times New Roman"/>
          <w:sz w:val="28"/>
          <w:szCs w:val="28"/>
        </w:rPr>
        <w:t xml:space="preserve">дней после проведения общественных слушаний. </w:t>
      </w:r>
      <w:r w:rsidR="00E42FE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протокол будет доступен для ознакомления на официальном са</w:t>
      </w:r>
      <w:r w:rsidR="00A22007" w:rsidRPr="003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proofErr w:type="gramStart"/>
      <w:r w:rsidR="00A22007" w:rsidRPr="00301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A22007" w:rsidRPr="003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 Томской области.</w:t>
      </w:r>
      <w:r w:rsidR="00E42FE1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Pr="00301EA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замечания и предложения от всех заинтересованных лиц будут приниматься в </w:t>
      </w:r>
      <w:r w:rsidRPr="00301EAE">
        <w:rPr>
          <w:rFonts w:ascii="Times New Roman" w:hAnsi="Times New Roman" w:cs="Times New Roman"/>
          <w:sz w:val="28"/>
          <w:szCs w:val="28"/>
        </w:rPr>
        <w:lastRenderedPageBreak/>
        <w:t xml:space="preserve">течение еще 30 дней после проведения общественных слушаний. </w:t>
      </w:r>
      <w:r w:rsidR="0051660A" w:rsidRPr="00301EAE">
        <w:rPr>
          <w:rFonts w:ascii="Times New Roman" w:hAnsi="Times New Roman"/>
          <w:sz w:val="28"/>
          <w:szCs w:val="28"/>
        </w:rPr>
        <w:t>Проектная документация будет доступна для ознакомления до 24 мая 2021 года</w:t>
      </w:r>
      <w:r w:rsidR="0051660A" w:rsidRPr="00301EAE">
        <w:rPr>
          <w:rFonts w:ascii="Times New Roman" w:hAnsi="Times New Roman"/>
          <w:sz w:val="32"/>
          <w:szCs w:val="32"/>
        </w:rPr>
        <w:t>.</w:t>
      </w:r>
    </w:p>
    <w:p w14:paraId="5A0F3294" w14:textId="77777777" w:rsidR="00B60DF9" w:rsidRPr="00301EAE" w:rsidRDefault="00176A77" w:rsidP="00CB0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25B7" w:rsidRPr="00301EAE">
        <w:rPr>
          <w:rFonts w:ascii="Times New Roman" w:hAnsi="Times New Roman" w:cs="Times New Roman"/>
          <w:sz w:val="28"/>
          <w:szCs w:val="28"/>
        </w:rPr>
        <w:t xml:space="preserve"> </w:t>
      </w:r>
      <w:r w:rsidR="009F4614" w:rsidRPr="00301EAE">
        <w:rPr>
          <w:rFonts w:ascii="Times New Roman" w:hAnsi="Times New Roman" w:cs="Times New Roman"/>
          <w:b/>
          <w:sz w:val="28"/>
          <w:szCs w:val="28"/>
        </w:rPr>
        <w:t>предл</w:t>
      </w:r>
      <w:r w:rsidR="004B25B7" w:rsidRPr="00301EAE">
        <w:rPr>
          <w:rFonts w:ascii="Times New Roman" w:hAnsi="Times New Roman" w:cs="Times New Roman"/>
          <w:b/>
          <w:sz w:val="28"/>
          <w:szCs w:val="28"/>
        </w:rPr>
        <w:t>ожил</w:t>
      </w:r>
      <w:r w:rsidR="009F4614" w:rsidRPr="00301EAE">
        <w:rPr>
          <w:rFonts w:ascii="Times New Roman" w:hAnsi="Times New Roman" w:cs="Times New Roman"/>
          <w:b/>
          <w:sz w:val="28"/>
          <w:szCs w:val="28"/>
        </w:rPr>
        <w:t xml:space="preserve"> считать </w:t>
      </w:r>
      <w:r w:rsidR="004B25B7" w:rsidRPr="00301EAE"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 w:rsidR="00652716" w:rsidRPr="00301EAE">
        <w:rPr>
          <w:rFonts w:ascii="Times New Roman" w:hAnsi="Times New Roman" w:cs="Times New Roman"/>
          <w:b/>
          <w:sz w:val="28"/>
          <w:szCs w:val="28"/>
        </w:rPr>
        <w:t>состоявшимися, о</w:t>
      </w:r>
      <w:r w:rsidR="009F4614" w:rsidRPr="00301EAE">
        <w:rPr>
          <w:rFonts w:ascii="Times New Roman" w:hAnsi="Times New Roman" w:cs="Times New Roman"/>
          <w:b/>
          <w:sz w:val="28"/>
          <w:szCs w:val="28"/>
        </w:rPr>
        <w:t>бъяв</w:t>
      </w:r>
      <w:r w:rsidR="004B25B7" w:rsidRPr="00301EAE">
        <w:rPr>
          <w:rFonts w:ascii="Times New Roman" w:hAnsi="Times New Roman" w:cs="Times New Roman"/>
          <w:b/>
          <w:sz w:val="28"/>
          <w:szCs w:val="28"/>
        </w:rPr>
        <w:t>ил</w:t>
      </w:r>
      <w:r w:rsidR="00652716" w:rsidRPr="00301EAE">
        <w:rPr>
          <w:rFonts w:ascii="Times New Roman" w:hAnsi="Times New Roman" w:cs="Times New Roman"/>
          <w:b/>
          <w:sz w:val="28"/>
          <w:szCs w:val="28"/>
        </w:rPr>
        <w:t xml:space="preserve"> о завершении</w:t>
      </w:r>
      <w:r w:rsidR="004B25B7" w:rsidRPr="0030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16" w:rsidRPr="00301EAE">
        <w:rPr>
          <w:rFonts w:ascii="Times New Roman" w:hAnsi="Times New Roman" w:cs="Times New Roman"/>
          <w:b/>
          <w:sz w:val="28"/>
          <w:szCs w:val="28"/>
        </w:rPr>
        <w:t>общественных слушаний.</w:t>
      </w:r>
    </w:p>
    <w:p w14:paraId="14143654" w14:textId="77777777" w:rsidR="004B25B7" w:rsidRPr="00301EAE" w:rsidRDefault="004B25B7" w:rsidP="00CB0F49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10"/>
          <w:szCs w:val="28"/>
        </w:rPr>
      </w:pPr>
    </w:p>
    <w:p w14:paraId="6674F0D5" w14:textId="77777777" w:rsidR="006177F4" w:rsidRPr="00301EAE" w:rsidRDefault="004B25B7" w:rsidP="0051660A">
      <w:pPr>
        <w:tabs>
          <w:tab w:val="left" w:pos="851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EAE">
        <w:rPr>
          <w:rFonts w:ascii="Times New Roman" w:eastAsia="Calibri" w:hAnsi="Times New Roman" w:cs="Times New Roman"/>
          <w:sz w:val="28"/>
          <w:szCs w:val="28"/>
        </w:rPr>
        <w:t>Приложения:</w:t>
      </w:r>
      <w:r w:rsidR="000C3374" w:rsidRPr="00301E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576D04" w14:textId="10A3103F" w:rsidR="00AA3F82" w:rsidRPr="00301EAE" w:rsidRDefault="006177F4" w:rsidP="00AA3F8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u w:color="000000"/>
        </w:rPr>
      </w:pPr>
      <w:r w:rsidRPr="00301EAE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листы участников общественных слушаний </w:t>
      </w:r>
      <w:r w:rsidR="0051660A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проектной документации по объекту «Производственно-технический комплекс по обработке, утилизации и обезвреживанию отходов </w:t>
      </w:r>
      <w:r w:rsidR="00EE2AA3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br/>
      </w:r>
      <w:r w:rsidR="0051660A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</w:t>
      </w:r>
      <w:r w:rsidR="0051660A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и </w:t>
      </w:r>
      <w:r w:rsidR="0051660A" w:rsidRPr="00301EAE">
        <w:rPr>
          <w:rFonts w:ascii="Times New Roman" w:eastAsia="Arial Unicode MS" w:hAnsi="Times New Roman"/>
          <w:kern w:val="1"/>
          <w:sz w:val="28"/>
          <w:szCs w:val="28"/>
          <w:u w:color="000000"/>
          <w:lang w:val="en-US"/>
        </w:rPr>
        <w:t>II</w:t>
      </w:r>
      <w:r w:rsidR="0051660A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 xml:space="preserve"> классов опасности «Западная Сибирь», включающей проект технической документации на новые технику, технологию, использование которых может оказать воздействие на окружающую среду, содержащей материалы оценки воздействия на окружающую среду</w:t>
      </w:r>
      <w:r w:rsidR="00DE5DF2" w:rsidRPr="00301EAE">
        <w:rPr>
          <w:rFonts w:ascii="Times New Roman" w:eastAsia="Arial Unicode MS" w:hAnsi="Times New Roman"/>
          <w:kern w:val="1"/>
          <w:sz w:val="28"/>
          <w:szCs w:val="28"/>
          <w:u w:color="000000"/>
        </w:rPr>
        <w:t>,</w:t>
      </w:r>
      <w:r w:rsidR="007D6554" w:rsidRPr="00301EA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77AF3">
        <w:rPr>
          <w:rFonts w:ascii="Times New Roman" w:eastAsia="Calibri" w:hAnsi="Times New Roman" w:cs="Times New Roman"/>
          <w:sz w:val="28"/>
          <w:szCs w:val="28"/>
        </w:rPr>
        <w:t>17</w:t>
      </w:r>
      <w:r w:rsidR="007D6554" w:rsidRPr="00301EAE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14:paraId="77DC0866" w14:textId="77777777" w:rsidR="00A22007" w:rsidRPr="00301EAE" w:rsidRDefault="00A22007" w:rsidP="00CB0F49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A22007" w:rsidRPr="00301EAE" w:rsidSect="00EE7770">
      <w:footerReference w:type="default" r:id="rId11"/>
      <w:pgSz w:w="11906" w:h="16838"/>
      <w:pgMar w:top="1134" w:right="850" w:bottom="851" w:left="1701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15BE" w14:textId="77777777" w:rsidR="0015594D" w:rsidRDefault="0015594D" w:rsidP="00DC5582">
      <w:pPr>
        <w:spacing w:after="0" w:line="240" w:lineRule="auto"/>
      </w:pPr>
      <w:r>
        <w:separator/>
      </w:r>
    </w:p>
  </w:endnote>
  <w:endnote w:type="continuationSeparator" w:id="0">
    <w:p w14:paraId="3E5017EB" w14:textId="77777777" w:rsidR="0015594D" w:rsidRDefault="0015594D" w:rsidP="00D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69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AEE325" w14:textId="77777777" w:rsidR="00510BCE" w:rsidRPr="00A005B4" w:rsidRDefault="00510BCE">
        <w:pPr>
          <w:pStyle w:val="a9"/>
          <w:jc w:val="right"/>
          <w:rPr>
            <w:rFonts w:ascii="Times New Roman" w:hAnsi="Times New Roman" w:cs="Times New Roman"/>
          </w:rPr>
        </w:pPr>
        <w:r w:rsidRPr="00A005B4">
          <w:rPr>
            <w:rFonts w:ascii="Times New Roman" w:hAnsi="Times New Roman" w:cs="Times New Roman"/>
          </w:rPr>
          <w:fldChar w:fldCharType="begin"/>
        </w:r>
        <w:r w:rsidRPr="00A005B4">
          <w:rPr>
            <w:rFonts w:ascii="Times New Roman" w:hAnsi="Times New Roman" w:cs="Times New Roman"/>
          </w:rPr>
          <w:instrText>PAGE   \* MERGEFORMAT</w:instrText>
        </w:r>
        <w:r w:rsidRPr="00A005B4">
          <w:rPr>
            <w:rFonts w:ascii="Times New Roman" w:hAnsi="Times New Roman" w:cs="Times New Roman"/>
          </w:rPr>
          <w:fldChar w:fldCharType="separate"/>
        </w:r>
        <w:r w:rsidR="00D4011A">
          <w:rPr>
            <w:rFonts w:ascii="Times New Roman" w:hAnsi="Times New Roman" w:cs="Times New Roman"/>
            <w:noProof/>
          </w:rPr>
          <w:t>27</w:t>
        </w:r>
        <w:r w:rsidRPr="00A005B4">
          <w:rPr>
            <w:rFonts w:ascii="Times New Roman" w:hAnsi="Times New Roman" w:cs="Times New Roman"/>
          </w:rPr>
          <w:fldChar w:fldCharType="end"/>
        </w:r>
      </w:p>
    </w:sdtContent>
  </w:sdt>
  <w:p w14:paraId="7E4CBA09" w14:textId="77777777" w:rsidR="00510BCE" w:rsidRDefault="00510B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D500" w14:textId="77777777" w:rsidR="0015594D" w:rsidRDefault="0015594D" w:rsidP="00DC5582">
      <w:pPr>
        <w:spacing w:after="0" w:line="240" w:lineRule="auto"/>
      </w:pPr>
      <w:r>
        <w:separator/>
      </w:r>
    </w:p>
  </w:footnote>
  <w:footnote w:type="continuationSeparator" w:id="0">
    <w:p w14:paraId="51979E5D" w14:textId="77777777" w:rsidR="0015594D" w:rsidRDefault="0015594D" w:rsidP="00DC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4C1"/>
    <w:multiLevelType w:val="hybridMultilevel"/>
    <w:tmpl w:val="082CF69A"/>
    <w:lvl w:ilvl="0" w:tplc="B72823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2E29CE"/>
    <w:multiLevelType w:val="hybridMultilevel"/>
    <w:tmpl w:val="0718625C"/>
    <w:lvl w:ilvl="0" w:tplc="C34C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2A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E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E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8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E4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0B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06F29"/>
    <w:multiLevelType w:val="hybridMultilevel"/>
    <w:tmpl w:val="BA643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2E13D3"/>
    <w:multiLevelType w:val="hybridMultilevel"/>
    <w:tmpl w:val="88AA86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83D097A"/>
    <w:multiLevelType w:val="hybridMultilevel"/>
    <w:tmpl w:val="7C3806C6"/>
    <w:lvl w:ilvl="0" w:tplc="B72823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F0E027D"/>
    <w:multiLevelType w:val="hybridMultilevel"/>
    <w:tmpl w:val="69848B92"/>
    <w:lvl w:ilvl="0" w:tplc="93221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665EA"/>
    <w:multiLevelType w:val="hybridMultilevel"/>
    <w:tmpl w:val="3A425A1E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51760"/>
    <w:multiLevelType w:val="hybridMultilevel"/>
    <w:tmpl w:val="01E0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B63"/>
    <w:multiLevelType w:val="hybridMultilevel"/>
    <w:tmpl w:val="FFFAA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7E5538"/>
    <w:multiLevelType w:val="hybridMultilevel"/>
    <w:tmpl w:val="1160E584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F804FD"/>
    <w:multiLevelType w:val="hybridMultilevel"/>
    <w:tmpl w:val="6DE081CE"/>
    <w:lvl w:ilvl="0" w:tplc="4F584C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3E46A2"/>
    <w:multiLevelType w:val="hybridMultilevel"/>
    <w:tmpl w:val="EC38A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D41EB9"/>
    <w:multiLevelType w:val="hybridMultilevel"/>
    <w:tmpl w:val="C54A3ACA"/>
    <w:lvl w:ilvl="0" w:tplc="A726D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8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0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C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A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2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0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26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A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447C9A"/>
    <w:multiLevelType w:val="hybridMultilevel"/>
    <w:tmpl w:val="C776AD6E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866A7F"/>
    <w:multiLevelType w:val="hybridMultilevel"/>
    <w:tmpl w:val="98A45B56"/>
    <w:lvl w:ilvl="0" w:tplc="9D320B8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CD7"/>
    <w:multiLevelType w:val="hybridMultilevel"/>
    <w:tmpl w:val="15FEF1F6"/>
    <w:lvl w:ilvl="0" w:tplc="2358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49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87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4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2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C125FD"/>
    <w:multiLevelType w:val="hybridMultilevel"/>
    <w:tmpl w:val="4D38E788"/>
    <w:lvl w:ilvl="0" w:tplc="0CA4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84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0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A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6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586AFE"/>
    <w:multiLevelType w:val="hybridMultilevel"/>
    <w:tmpl w:val="BCC20B28"/>
    <w:lvl w:ilvl="0" w:tplc="6ECA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F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0B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4D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AE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2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8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3D1D50"/>
    <w:multiLevelType w:val="hybridMultilevel"/>
    <w:tmpl w:val="4E06C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D61EE4"/>
    <w:multiLevelType w:val="hybridMultilevel"/>
    <w:tmpl w:val="98AEE762"/>
    <w:lvl w:ilvl="0" w:tplc="B72823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148597E"/>
    <w:multiLevelType w:val="hybridMultilevel"/>
    <w:tmpl w:val="222A1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A52288"/>
    <w:multiLevelType w:val="hybridMultilevel"/>
    <w:tmpl w:val="DE7CBB36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284EB2"/>
    <w:multiLevelType w:val="hybridMultilevel"/>
    <w:tmpl w:val="B4B2BA5E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B83053"/>
    <w:multiLevelType w:val="hybridMultilevel"/>
    <w:tmpl w:val="3DD683EA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538D0"/>
    <w:multiLevelType w:val="hybridMultilevel"/>
    <w:tmpl w:val="8062AEC6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A4B69"/>
    <w:multiLevelType w:val="hybridMultilevel"/>
    <w:tmpl w:val="D902CF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7B7D45CE"/>
    <w:multiLevelType w:val="hybridMultilevel"/>
    <w:tmpl w:val="52DE7FC2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7B1DAF"/>
    <w:multiLevelType w:val="hybridMultilevel"/>
    <w:tmpl w:val="E0628F4A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DA573B"/>
    <w:multiLevelType w:val="hybridMultilevel"/>
    <w:tmpl w:val="71809E88"/>
    <w:lvl w:ilvl="0" w:tplc="B7282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20"/>
  </w:num>
  <w:num w:numId="7">
    <w:abstractNumId w:val="11"/>
  </w:num>
  <w:num w:numId="8">
    <w:abstractNumId w:val="8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3"/>
  </w:num>
  <w:num w:numId="14">
    <w:abstractNumId w:val="17"/>
  </w:num>
  <w:num w:numId="15">
    <w:abstractNumId w:val="25"/>
  </w:num>
  <w:num w:numId="16">
    <w:abstractNumId w:val="18"/>
  </w:num>
  <w:num w:numId="17">
    <w:abstractNumId w:val="12"/>
  </w:num>
  <w:num w:numId="18">
    <w:abstractNumId w:val="26"/>
  </w:num>
  <w:num w:numId="19">
    <w:abstractNumId w:val="21"/>
  </w:num>
  <w:num w:numId="20">
    <w:abstractNumId w:val="24"/>
  </w:num>
  <w:num w:numId="21">
    <w:abstractNumId w:val="22"/>
  </w:num>
  <w:num w:numId="22">
    <w:abstractNumId w:val="0"/>
  </w:num>
  <w:num w:numId="23">
    <w:abstractNumId w:val="4"/>
  </w:num>
  <w:num w:numId="24">
    <w:abstractNumId w:val="19"/>
  </w:num>
  <w:num w:numId="25">
    <w:abstractNumId w:val="23"/>
  </w:num>
  <w:num w:numId="26">
    <w:abstractNumId w:val="6"/>
  </w:num>
  <w:num w:numId="27">
    <w:abstractNumId w:val="27"/>
  </w:num>
  <w:num w:numId="28">
    <w:abstractNumId w:val="13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0"/>
    <w:rsid w:val="00002C8D"/>
    <w:rsid w:val="00003067"/>
    <w:rsid w:val="00010EFC"/>
    <w:rsid w:val="00015334"/>
    <w:rsid w:val="000167F3"/>
    <w:rsid w:val="0002332B"/>
    <w:rsid w:val="00024085"/>
    <w:rsid w:val="00026268"/>
    <w:rsid w:val="000263FF"/>
    <w:rsid w:val="000327AD"/>
    <w:rsid w:val="000351B4"/>
    <w:rsid w:val="00046BB0"/>
    <w:rsid w:val="00060788"/>
    <w:rsid w:val="000625FD"/>
    <w:rsid w:val="00062ACF"/>
    <w:rsid w:val="000639D9"/>
    <w:rsid w:val="0006411F"/>
    <w:rsid w:val="00064FDB"/>
    <w:rsid w:val="00074440"/>
    <w:rsid w:val="00076D44"/>
    <w:rsid w:val="00083019"/>
    <w:rsid w:val="000902A4"/>
    <w:rsid w:val="00090483"/>
    <w:rsid w:val="000914D1"/>
    <w:rsid w:val="000A5C2B"/>
    <w:rsid w:val="000A5EA4"/>
    <w:rsid w:val="000B02CE"/>
    <w:rsid w:val="000B14F5"/>
    <w:rsid w:val="000B43B5"/>
    <w:rsid w:val="000C2E20"/>
    <w:rsid w:val="000C3374"/>
    <w:rsid w:val="000D088F"/>
    <w:rsid w:val="000D56E0"/>
    <w:rsid w:val="000D6140"/>
    <w:rsid w:val="000D639E"/>
    <w:rsid w:val="000E5455"/>
    <w:rsid w:val="000E78E6"/>
    <w:rsid w:val="000F2BF3"/>
    <w:rsid w:val="001014C8"/>
    <w:rsid w:val="0010238D"/>
    <w:rsid w:val="00102FE8"/>
    <w:rsid w:val="00106564"/>
    <w:rsid w:val="00112574"/>
    <w:rsid w:val="00116480"/>
    <w:rsid w:val="00120516"/>
    <w:rsid w:val="00124273"/>
    <w:rsid w:val="00127206"/>
    <w:rsid w:val="00127EAA"/>
    <w:rsid w:val="001312AE"/>
    <w:rsid w:val="001359BD"/>
    <w:rsid w:val="001361BC"/>
    <w:rsid w:val="00137483"/>
    <w:rsid w:val="0014014E"/>
    <w:rsid w:val="001425FC"/>
    <w:rsid w:val="001454C2"/>
    <w:rsid w:val="00147562"/>
    <w:rsid w:val="001475A4"/>
    <w:rsid w:val="0015594D"/>
    <w:rsid w:val="00164BD0"/>
    <w:rsid w:val="00165C68"/>
    <w:rsid w:val="001674C1"/>
    <w:rsid w:val="00173672"/>
    <w:rsid w:val="00174641"/>
    <w:rsid w:val="0017547F"/>
    <w:rsid w:val="00176A77"/>
    <w:rsid w:val="00176C52"/>
    <w:rsid w:val="001911DD"/>
    <w:rsid w:val="0019255B"/>
    <w:rsid w:val="00196846"/>
    <w:rsid w:val="001A14FA"/>
    <w:rsid w:val="001A1AED"/>
    <w:rsid w:val="001A319E"/>
    <w:rsid w:val="001A370D"/>
    <w:rsid w:val="001B4844"/>
    <w:rsid w:val="001B763C"/>
    <w:rsid w:val="001C175A"/>
    <w:rsid w:val="001C31D1"/>
    <w:rsid w:val="001D0031"/>
    <w:rsid w:val="001D2B12"/>
    <w:rsid w:val="001D7751"/>
    <w:rsid w:val="001F2FF5"/>
    <w:rsid w:val="00210C48"/>
    <w:rsid w:val="00211146"/>
    <w:rsid w:val="0021745C"/>
    <w:rsid w:val="002218D2"/>
    <w:rsid w:val="00221BBB"/>
    <w:rsid w:val="00233BD9"/>
    <w:rsid w:val="00234EFC"/>
    <w:rsid w:val="00235298"/>
    <w:rsid w:val="002362E1"/>
    <w:rsid w:val="00240925"/>
    <w:rsid w:val="00244800"/>
    <w:rsid w:val="002510FB"/>
    <w:rsid w:val="00251385"/>
    <w:rsid w:val="00254364"/>
    <w:rsid w:val="00255082"/>
    <w:rsid w:val="002555EC"/>
    <w:rsid w:val="002608A0"/>
    <w:rsid w:val="002610F8"/>
    <w:rsid w:val="00263E3A"/>
    <w:rsid w:val="00277AF3"/>
    <w:rsid w:val="0028452B"/>
    <w:rsid w:val="002874CA"/>
    <w:rsid w:val="00295E27"/>
    <w:rsid w:val="0029708A"/>
    <w:rsid w:val="002A266E"/>
    <w:rsid w:val="002A36B6"/>
    <w:rsid w:val="002A5309"/>
    <w:rsid w:val="002A556D"/>
    <w:rsid w:val="002C0956"/>
    <w:rsid w:val="002D4668"/>
    <w:rsid w:val="002D7699"/>
    <w:rsid w:val="003002F0"/>
    <w:rsid w:val="00301618"/>
    <w:rsid w:val="00301EAE"/>
    <w:rsid w:val="0031336F"/>
    <w:rsid w:val="003142F0"/>
    <w:rsid w:val="00317D4F"/>
    <w:rsid w:val="00320644"/>
    <w:rsid w:val="003208A6"/>
    <w:rsid w:val="00321342"/>
    <w:rsid w:val="00321509"/>
    <w:rsid w:val="00323EF5"/>
    <w:rsid w:val="00331923"/>
    <w:rsid w:val="00331DED"/>
    <w:rsid w:val="00333E76"/>
    <w:rsid w:val="00334970"/>
    <w:rsid w:val="00334ABF"/>
    <w:rsid w:val="00346855"/>
    <w:rsid w:val="00350BD0"/>
    <w:rsid w:val="00351992"/>
    <w:rsid w:val="00356807"/>
    <w:rsid w:val="00356A1C"/>
    <w:rsid w:val="00360CF0"/>
    <w:rsid w:val="00361C7B"/>
    <w:rsid w:val="00362C71"/>
    <w:rsid w:val="00366DE8"/>
    <w:rsid w:val="00371D92"/>
    <w:rsid w:val="003801D5"/>
    <w:rsid w:val="00381F07"/>
    <w:rsid w:val="003855FF"/>
    <w:rsid w:val="00386787"/>
    <w:rsid w:val="00393614"/>
    <w:rsid w:val="0039402B"/>
    <w:rsid w:val="00394099"/>
    <w:rsid w:val="00396C1D"/>
    <w:rsid w:val="003A20FE"/>
    <w:rsid w:val="003A47AB"/>
    <w:rsid w:val="003A5AA0"/>
    <w:rsid w:val="003A7DC1"/>
    <w:rsid w:val="003B221B"/>
    <w:rsid w:val="003B7C7A"/>
    <w:rsid w:val="003C0CFE"/>
    <w:rsid w:val="003C2BB1"/>
    <w:rsid w:val="003C2F1D"/>
    <w:rsid w:val="003C3491"/>
    <w:rsid w:val="003C4457"/>
    <w:rsid w:val="003C5906"/>
    <w:rsid w:val="003C7DE1"/>
    <w:rsid w:val="003D084C"/>
    <w:rsid w:val="003D312C"/>
    <w:rsid w:val="003D4A51"/>
    <w:rsid w:val="003D6584"/>
    <w:rsid w:val="003D6595"/>
    <w:rsid w:val="003E1919"/>
    <w:rsid w:val="003E6BCA"/>
    <w:rsid w:val="003E6E9C"/>
    <w:rsid w:val="003E725A"/>
    <w:rsid w:val="003F17F9"/>
    <w:rsid w:val="003F44EE"/>
    <w:rsid w:val="003F7A91"/>
    <w:rsid w:val="004008F2"/>
    <w:rsid w:val="00400A5F"/>
    <w:rsid w:val="004023B7"/>
    <w:rsid w:val="00406315"/>
    <w:rsid w:val="00417173"/>
    <w:rsid w:val="00422B84"/>
    <w:rsid w:val="004274F1"/>
    <w:rsid w:val="004309B7"/>
    <w:rsid w:val="00430BEC"/>
    <w:rsid w:val="004354B7"/>
    <w:rsid w:val="004420BF"/>
    <w:rsid w:val="00444BD1"/>
    <w:rsid w:val="00445864"/>
    <w:rsid w:val="004510D8"/>
    <w:rsid w:val="0045491B"/>
    <w:rsid w:val="00455248"/>
    <w:rsid w:val="004577F8"/>
    <w:rsid w:val="00463E89"/>
    <w:rsid w:val="00464EE3"/>
    <w:rsid w:val="00467021"/>
    <w:rsid w:val="00472FA0"/>
    <w:rsid w:val="004772B6"/>
    <w:rsid w:val="00481D86"/>
    <w:rsid w:val="00487197"/>
    <w:rsid w:val="00487FCF"/>
    <w:rsid w:val="004924BB"/>
    <w:rsid w:val="004975F2"/>
    <w:rsid w:val="004A0DD7"/>
    <w:rsid w:val="004A6B6B"/>
    <w:rsid w:val="004A74DF"/>
    <w:rsid w:val="004B09C9"/>
    <w:rsid w:val="004B25B7"/>
    <w:rsid w:val="004B4FCB"/>
    <w:rsid w:val="004B5E43"/>
    <w:rsid w:val="004B6509"/>
    <w:rsid w:val="004C0C81"/>
    <w:rsid w:val="004C45B2"/>
    <w:rsid w:val="004C49C8"/>
    <w:rsid w:val="004C5E04"/>
    <w:rsid w:val="004D4C44"/>
    <w:rsid w:val="004D56D5"/>
    <w:rsid w:val="004D5FD5"/>
    <w:rsid w:val="004D6E87"/>
    <w:rsid w:val="004E20C9"/>
    <w:rsid w:val="004E2A54"/>
    <w:rsid w:val="004E437E"/>
    <w:rsid w:val="004F2CC8"/>
    <w:rsid w:val="004F5612"/>
    <w:rsid w:val="005024EC"/>
    <w:rsid w:val="005065DE"/>
    <w:rsid w:val="00510BCE"/>
    <w:rsid w:val="00511127"/>
    <w:rsid w:val="00511528"/>
    <w:rsid w:val="00515D65"/>
    <w:rsid w:val="005165C9"/>
    <w:rsid w:val="0051660A"/>
    <w:rsid w:val="00517DB3"/>
    <w:rsid w:val="0052050B"/>
    <w:rsid w:val="00532582"/>
    <w:rsid w:val="005358A7"/>
    <w:rsid w:val="00541E9D"/>
    <w:rsid w:val="00541F9B"/>
    <w:rsid w:val="00544E8A"/>
    <w:rsid w:val="00547518"/>
    <w:rsid w:val="005536D7"/>
    <w:rsid w:val="00556221"/>
    <w:rsid w:val="00562260"/>
    <w:rsid w:val="00564D3F"/>
    <w:rsid w:val="00566C44"/>
    <w:rsid w:val="005707EF"/>
    <w:rsid w:val="00572C00"/>
    <w:rsid w:val="00576726"/>
    <w:rsid w:val="005769CF"/>
    <w:rsid w:val="00581EEE"/>
    <w:rsid w:val="00584CD5"/>
    <w:rsid w:val="0059353D"/>
    <w:rsid w:val="00593B4F"/>
    <w:rsid w:val="005A15B8"/>
    <w:rsid w:val="005A25A4"/>
    <w:rsid w:val="005A2867"/>
    <w:rsid w:val="005A7F7E"/>
    <w:rsid w:val="005B4150"/>
    <w:rsid w:val="005C2C12"/>
    <w:rsid w:val="005C4C6B"/>
    <w:rsid w:val="005D398B"/>
    <w:rsid w:val="005E3DA7"/>
    <w:rsid w:val="005E7AC5"/>
    <w:rsid w:val="005F10B5"/>
    <w:rsid w:val="005F5BB9"/>
    <w:rsid w:val="00601856"/>
    <w:rsid w:val="00602B97"/>
    <w:rsid w:val="00602F3D"/>
    <w:rsid w:val="006072F1"/>
    <w:rsid w:val="006177F4"/>
    <w:rsid w:val="006249F7"/>
    <w:rsid w:val="00634C2F"/>
    <w:rsid w:val="00642163"/>
    <w:rsid w:val="00643CC6"/>
    <w:rsid w:val="00644254"/>
    <w:rsid w:val="00644281"/>
    <w:rsid w:val="00652716"/>
    <w:rsid w:val="00653266"/>
    <w:rsid w:val="00654D67"/>
    <w:rsid w:val="006640DF"/>
    <w:rsid w:val="00666DCF"/>
    <w:rsid w:val="006679F8"/>
    <w:rsid w:val="006702D3"/>
    <w:rsid w:val="00676CDA"/>
    <w:rsid w:val="006821F2"/>
    <w:rsid w:val="00684BAE"/>
    <w:rsid w:val="00690400"/>
    <w:rsid w:val="0069214A"/>
    <w:rsid w:val="00692207"/>
    <w:rsid w:val="0069230B"/>
    <w:rsid w:val="00693D71"/>
    <w:rsid w:val="006A127B"/>
    <w:rsid w:val="006A1F35"/>
    <w:rsid w:val="006A20B4"/>
    <w:rsid w:val="006B14DC"/>
    <w:rsid w:val="006B21A4"/>
    <w:rsid w:val="006B3255"/>
    <w:rsid w:val="006B5586"/>
    <w:rsid w:val="006B5705"/>
    <w:rsid w:val="006C0B14"/>
    <w:rsid w:val="006C15F5"/>
    <w:rsid w:val="006D0597"/>
    <w:rsid w:val="006D19C5"/>
    <w:rsid w:val="006E0DAF"/>
    <w:rsid w:val="006E1CBA"/>
    <w:rsid w:val="006E2623"/>
    <w:rsid w:val="006E7579"/>
    <w:rsid w:val="006F192A"/>
    <w:rsid w:val="006F6012"/>
    <w:rsid w:val="006F77EE"/>
    <w:rsid w:val="0070130F"/>
    <w:rsid w:val="00711FB4"/>
    <w:rsid w:val="007139B1"/>
    <w:rsid w:val="00714C1F"/>
    <w:rsid w:val="007160A9"/>
    <w:rsid w:val="007237C0"/>
    <w:rsid w:val="007254CE"/>
    <w:rsid w:val="007272B3"/>
    <w:rsid w:val="007300D1"/>
    <w:rsid w:val="00732E35"/>
    <w:rsid w:val="00734A02"/>
    <w:rsid w:val="0073532E"/>
    <w:rsid w:val="0074285F"/>
    <w:rsid w:val="0074346F"/>
    <w:rsid w:val="00745F98"/>
    <w:rsid w:val="007526E2"/>
    <w:rsid w:val="00763466"/>
    <w:rsid w:val="00770901"/>
    <w:rsid w:val="00783348"/>
    <w:rsid w:val="00786E93"/>
    <w:rsid w:val="00786EA4"/>
    <w:rsid w:val="007A0076"/>
    <w:rsid w:val="007A6E09"/>
    <w:rsid w:val="007B4750"/>
    <w:rsid w:val="007B4B83"/>
    <w:rsid w:val="007B7795"/>
    <w:rsid w:val="007B7796"/>
    <w:rsid w:val="007D0B7D"/>
    <w:rsid w:val="007D43FB"/>
    <w:rsid w:val="007D6549"/>
    <w:rsid w:val="007D6554"/>
    <w:rsid w:val="007D7752"/>
    <w:rsid w:val="007E15E4"/>
    <w:rsid w:val="007E50DB"/>
    <w:rsid w:val="007F06B0"/>
    <w:rsid w:val="007F09B9"/>
    <w:rsid w:val="007F1281"/>
    <w:rsid w:val="007F489C"/>
    <w:rsid w:val="008020E7"/>
    <w:rsid w:val="0080381F"/>
    <w:rsid w:val="008042B5"/>
    <w:rsid w:val="0080668F"/>
    <w:rsid w:val="008143FC"/>
    <w:rsid w:val="0082221C"/>
    <w:rsid w:val="008230C6"/>
    <w:rsid w:val="00823A87"/>
    <w:rsid w:val="00834A71"/>
    <w:rsid w:val="00837664"/>
    <w:rsid w:val="00846BBF"/>
    <w:rsid w:val="00852EF0"/>
    <w:rsid w:val="00855598"/>
    <w:rsid w:val="00855C49"/>
    <w:rsid w:val="00864B9A"/>
    <w:rsid w:val="008724BC"/>
    <w:rsid w:val="00874294"/>
    <w:rsid w:val="00874DD7"/>
    <w:rsid w:val="008862D3"/>
    <w:rsid w:val="00890918"/>
    <w:rsid w:val="00892BCB"/>
    <w:rsid w:val="00897152"/>
    <w:rsid w:val="00897209"/>
    <w:rsid w:val="008A1796"/>
    <w:rsid w:val="008A43A4"/>
    <w:rsid w:val="008B0E19"/>
    <w:rsid w:val="008B58F3"/>
    <w:rsid w:val="008C019F"/>
    <w:rsid w:val="008C0316"/>
    <w:rsid w:val="008C7CFF"/>
    <w:rsid w:val="008D0432"/>
    <w:rsid w:val="008D6BFB"/>
    <w:rsid w:val="008E10AD"/>
    <w:rsid w:val="008E3201"/>
    <w:rsid w:val="008E3A9F"/>
    <w:rsid w:val="008E78E0"/>
    <w:rsid w:val="008F1B46"/>
    <w:rsid w:val="008F4A75"/>
    <w:rsid w:val="008F6372"/>
    <w:rsid w:val="0090242C"/>
    <w:rsid w:val="009069FF"/>
    <w:rsid w:val="00907A56"/>
    <w:rsid w:val="00914CBF"/>
    <w:rsid w:val="009219E7"/>
    <w:rsid w:val="00921ECE"/>
    <w:rsid w:val="00924364"/>
    <w:rsid w:val="0093380D"/>
    <w:rsid w:val="009347ED"/>
    <w:rsid w:val="00940676"/>
    <w:rsid w:val="00941412"/>
    <w:rsid w:val="00945A10"/>
    <w:rsid w:val="00945C67"/>
    <w:rsid w:val="00963091"/>
    <w:rsid w:val="00967A99"/>
    <w:rsid w:val="00967DA6"/>
    <w:rsid w:val="0097147A"/>
    <w:rsid w:val="009724B9"/>
    <w:rsid w:val="00974C7B"/>
    <w:rsid w:val="00977772"/>
    <w:rsid w:val="00980587"/>
    <w:rsid w:val="009851A8"/>
    <w:rsid w:val="00990C5B"/>
    <w:rsid w:val="0099364C"/>
    <w:rsid w:val="009A1ECA"/>
    <w:rsid w:val="009A32CD"/>
    <w:rsid w:val="009B14D8"/>
    <w:rsid w:val="009B761F"/>
    <w:rsid w:val="009C1531"/>
    <w:rsid w:val="009C392E"/>
    <w:rsid w:val="009C4100"/>
    <w:rsid w:val="009C44A0"/>
    <w:rsid w:val="009D6158"/>
    <w:rsid w:val="009E44C9"/>
    <w:rsid w:val="009F08FB"/>
    <w:rsid w:val="009F4614"/>
    <w:rsid w:val="009F62A6"/>
    <w:rsid w:val="00A005B4"/>
    <w:rsid w:val="00A03F75"/>
    <w:rsid w:val="00A06DC0"/>
    <w:rsid w:val="00A103FB"/>
    <w:rsid w:val="00A13EC8"/>
    <w:rsid w:val="00A141A1"/>
    <w:rsid w:val="00A16982"/>
    <w:rsid w:val="00A179B2"/>
    <w:rsid w:val="00A22007"/>
    <w:rsid w:val="00A26530"/>
    <w:rsid w:val="00A47E3B"/>
    <w:rsid w:val="00A52EA3"/>
    <w:rsid w:val="00A60017"/>
    <w:rsid w:val="00A62D9E"/>
    <w:rsid w:val="00A64EE5"/>
    <w:rsid w:val="00A7097C"/>
    <w:rsid w:val="00A772AD"/>
    <w:rsid w:val="00A94275"/>
    <w:rsid w:val="00A9433E"/>
    <w:rsid w:val="00A950F7"/>
    <w:rsid w:val="00A97103"/>
    <w:rsid w:val="00A97DED"/>
    <w:rsid w:val="00AA1DB1"/>
    <w:rsid w:val="00AA3D56"/>
    <w:rsid w:val="00AA3F82"/>
    <w:rsid w:val="00AA5735"/>
    <w:rsid w:val="00AA6648"/>
    <w:rsid w:val="00AA7C8D"/>
    <w:rsid w:val="00AB7CC4"/>
    <w:rsid w:val="00AC118C"/>
    <w:rsid w:val="00AC18D4"/>
    <w:rsid w:val="00AC39B6"/>
    <w:rsid w:val="00AC3AFB"/>
    <w:rsid w:val="00AC3E73"/>
    <w:rsid w:val="00AC4BA7"/>
    <w:rsid w:val="00AC763C"/>
    <w:rsid w:val="00AE4A7F"/>
    <w:rsid w:val="00AE77BA"/>
    <w:rsid w:val="00AF09BF"/>
    <w:rsid w:val="00AF4000"/>
    <w:rsid w:val="00AF5145"/>
    <w:rsid w:val="00AF6E8D"/>
    <w:rsid w:val="00AF7E9F"/>
    <w:rsid w:val="00B03BD0"/>
    <w:rsid w:val="00B06885"/>
    <w:rsid w:val="00B15FD0"/>
    <w:rsid w:val="00B164B5"/>
    <w:rsid w:val="00B16C4E"/>
    <w:rsid w:val="00B16E93"/>
    <w:rsid w:val="00B23FB1"/>
    <w:rsid w:val="00B24888"/>
    <w:rsid w:val="00B31EE8"/>
    <w:rsid w:val="00B326FF"/>
    <w:rsid w:val="00B35B6E"/>
    <w:rsid w:val="00B37A22"/>
    <w:rsid w:val="00B44306"/>
    <w:rsid w:val="00B47E0F"/>
    <w:rsid w:val="00B521C9"/>
    <w:rsid w:val="00B60DF9"/>
    <w:rsid w:val="00B65416"/>
    <w:rsid w:val="00B67087"/>
    <w:rsid w:val="00B72588"/>
    <w:rsid w:val="00B72B78"/>
    <w:rsid w:val="00B72F13"/>
    <w:rsid w:val="00B74A2A"/>
    <w:rsid w:val="00B74AEA"/>
    <w:rsid w:val="00B764AE"/>
    <w:rsid w:val="00B76A16"/>
    <w:rsid w:val="00B8285F"/>
    <w:rsid w:val="00B84549"/>
    <w:rsid w:val="00B9014D"/>
    <w:rsid w:val="00B91F34"/>
    <w:rsid w:val="00BA2CE6"/>
    <w:rsid w:val="00BA7CE1"/>
    <w:rsid w:val="00BB3B26"/>
    <w:rsid w:val="00BB7DB1"/>
    <w:rsid w:val="00BC6AF1"/>
    <w:rsid w:val="00BC78DF"/>
    <w:rsid w:val="00BC7B7F"/>
    <w:rsid w:val="00BD1CC0"/>
    <w:rsid w:val="00BD4D84"/>
    <w:rsid w:val="00BD58B1"/>
    <w:rsid w:val="00BD5F09"/>
    <w:rsid w:val="00BE5EE0"/>
    <w:rsid w:val="00BF7E22"/>
    <w:rsid w:val="00C01DF0"/>
    <w:rsid w:val="00C15219"/>
    <w:rsid w:val="00C16778"/>
    <w:rsid w:val="00C16C29"/>
    <w:rsid w:val="00C1739E"/>
    <w:rsid w:val="00C25D5D"/>
    <w:rsid w:val="00C26550"/>
    <w:rsid w:val="00C327D2"/>
    <w:rsid w:val="00C329EF"/>
    <w:rsid w:val="00C35A91"/>
    <w:rsid w:val="00C35F06"/>
    <w:rsid w:val="00C37049"/>
    <w:rsid w:val="00C376F7"/>
    <w:rsid w:val="00C401B4"/>
    <w:rsid w:val="00C41D82"/>
    <w:rsid w:val="00C44248"/>
    <w:rsid w:val="00C519F3"/>
    <w:rsid w:val="00C52D1E"/>
    <w:rsid w:val="00C57F02"/>
    <w:rsid w:val="00C60DE2"/>
    <w:rsid w:val="00C619B8"/>
    <w:rsid w:val="00C6296B"/>
    <w:rsid w:val="00C77004"/>
    <w:rsid w:val="00C82389"/>
    <w:rsid w:val="00C85181"/>
    <w:rsid w:val="00C87DE6"/>
    <w:rsid w:val="00C90922"/>
    <w:rsid w:val="00C91E85"/>
    <w:rsid w:val="00C936F6"/>
    <w:rsid w:val="00CA4343"/>
    <w:rsid w:val="00CA621F"/>
    <w:rsid w:val="00CA7B9B"/>
    <w:rsid w:val="00CB0F49"/>
    <w:rsid w:val="00CB142E"/>
    <w:rsid w:val="00CB4FC1"/>
    <w:rsid w:val="00CB587D"/>
    <w:rsid w:val="00CB5C87"/>
    <w:rsid w:val="00CB7413"/>
    <w:rsid w:val="00CC0D3C"/>
    <w:rsid w:val="00CC11B7"/>
    <w:rsid w:val="00CC4DE7"/>
    <w:rsid w:val="00CC715C"/>
    <w:rsid w:val="00CE2DB6"/>
    <w:rsid w:val="00CE7D31"/>
    <w:rsid w:val="00CF2738"/>
    <w:rsid w:val="00CF3965"/>
    <w:rsid w:val="00CF57B9"/>
    <w:rsid w:val="00D015D5"/>
    <w:rsid w:val="00D02716"/>
    <w:rsid w:val="00D05FD6"/>
    <w:rsid w:val="00D06A5C"/>
    <w:rsid w:val="00D07FA4"/>
    <w:rsid w:val="00D16CE7"/>
    <w:rsid w:val="00D207BB"/>
    <w:rsid w:val="00D27E22"/>
    <w:rsid w:val="00D4011A"/>
    <w:rsid w:val="00D419C9"/>
    <w:rsid w:val="00D50176"/>
    <w:rsid w:val="00D51F8E"/>
    <w:rsid w:val="00D524BE"/>
    <w:rsid w:val="00D55545"/>
    <w:rsid w:val="00D56947"/>
    <w:rsid w:val="00D577F8"/>
    <w:rsid w:val="00D629E9"/>
    <w:rsid w:val="00D62A96"/>
    <w:rsid w:val="00D64E7E"/>
    <w:rsid w:val="00D7055D"/>
    <w:rsid w:val="00D706A3"/>
    <w:rsid w:val="00D74AD9"/>
    <w:rsid w:val="00D773AB"/>
    <w:rsid w:val="00D80464"/>
    <w:rsid w:val="00D82187"/>
    <w:rsid w:val="00D86833"/>
    <w:rsid w:val="00D86A61"/>
    <w:rsid w:val="00D87B4B"/>
    <w:rsid w:val="00D9244D"/>
    <w:rsid w:val="00D946B8"/>
    <w:rsid w:val="00D95384"/>
    <w:rsid w:val="00D958EC"/>
    <w:rsid w:val="00DB764A"/>
    <w:rsid w:val="00DC38ED"/>
    <w:rsid w:val="00DC41C6"/>
    <w:rsid w:val="00DC4BBA"/>
    <w:rsid w:val="00DC5582"/>
    <w:rsid w:val="00DC6600"/>
    <w:rsid w:val="00DC7247"/>
    <w:rsid w:val="00DC7320"/>
    <w:rsid w:val="00DD0419"/>
    <w:rsid w:val="00DD0DBC"/>
    <w:rsid w:val="00DD2081"/>
    <w:rsid w:val="00DE133F"/>
    <w:rsid w:val="00DE5ABF"/>
    <w:rsid w:val="00DE5AE6"/>
    <w:rsid w:val="00DE5DF2"/>
    <w:rsid w:val="00E00955"/>
    <w:rsid w:val="00E014CB"/>
    <w:rsid w:val="00E0253C"/>
    <w:rsid w:val="00E0303C"/>
    <w:rsid w:val="00E03C78"/>
    <w:rsid w:val="00E05D6F"/>
    <w:rsid w:val="00E070CA"/>
    <w:rsid w:val="00E20F43"/>
    <w:rsid w:val="00E22176"/>
    <w:rsid w:val="00E30076"/>
    <w:rsid w:val="00E358C2"/>
    <w:rsid w:val="00E424DE"/>
    <w:rsid w:val="00E42FE1"/>
    <w:rsid w:val="00E43ECE"/>
    <w:rsid w:val="00E46EBF"/>
    <w:rsid w:val="00E563B0"/>
    <w:rsid w:val="00E614A1"/>
    <w:rsid w:val="00E614D9"/>
    <w:rsid w:val="00E6269D"/>
    <w:rsid w:val="00E661EF"/>
    <w:rsid w:val="00E73114"/>
    <w:rsid w:val="00E7311C"/>
    <w:rsid w:val="00E826EA"/>
    <w:rsid w:val="00E8489A"/>
    <w:rsid w:val="00E87546"/>
    <w:rsid w:val="00E91E99"/>
    <w:rsid w:val="00EA38EC"/>
    <w:rsid w:val="00EA45FE"/>
    <w:rsid w:val="00EA7217"/>
    <w:rsid w:val="00EA776F"/>
    <w:rsid w:val="00EB1895"/>
    <w:rsid w:val="00EB1C6B"/>
    <w:rsid w:val="00EB5015"/>
    <w:rsid w:val="00EB7E88"/>
    <w:rsid w:val="00EB7F79"/>
    <w:rsid w:val="00EE2AA3"/>
    <w:rsid w:val="00EE6006"/>
    <w:rsid w:val="00EE7770"/>
    <w:rsid w:val="00EF3678"/>
    <w:rsid w:val="00EF64C6"/>
    <w:rsid w:val="00EF7CFE"/>
    <w:rsid w:val="00F04F04"/>
    <w:rsid w:val="00F07DAC"/>
    <w:rsid w:val="00F10FE1"/>
    <w:rsid w:val="00F24FAB"/>
    <w:rsid w:val="00F47C5B"/>
    <w:rsid w:val="00F504B9"/>
    <w:rsid w:val="00F55196"/>
    <w:rsid w:val="00F57428"/>
    <w:rsid w:val="00F73353"/>
    <w:rsid w:val="00F75E71"/>
    <w:rsid w:val="00F76C1C"/>
    <w:rsid w:val="00F829D8"/>
    <w:rsid w:val="00F878D7"/>
    <w:rsid w:val="00F941EE"/>
    <w:rsid w:val="00F94A19"/>
    <w:rsid w:val="00F958E2"/>
    <w:rsid w:val="00FB1A29"/>
    <w:rsid w:val="00FB222D"/>
    <w:rsid w:val="00FB2A32"/>
    <w:rsid w:val="00FB38AC"/>
    <w:rsid w:val="00FC1145"/>
    <w:rsid w:val="00FC3992"/>
    <w:rsid w:val="00FC5755"/>
    <w:rsid w:val="00FD234C"/>
    <w:rsid w:val="00FD336A"/>
    <w:rsid w:val="00FE5091"/>
    <w:rsid w:val="00FE6328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DB0FBD"/>
  <w15:docId w15:val="{8C3F93E2-014A-44DE-8F2A-61A3971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582"/>
  </w:style>
  <w:style w:type="paragraph" w:styleId="a9">
    <w:name w:val="footer"/>
    <w:basedOn w:val="a"/>
    <w:link w:val="aa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582"/>
  </w:style>
  <w:style w:type="table" w:styleId="ab">
    <w:name w:val="Table Grid"/>
    <w:basedOn w:val="a1"/>
    <w:uiPriority w:val="59"/>
    <w:rsid w:val="004B2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6A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3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724BC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2218D2"/>
  </w:style>
  <w:style w:type="character" w:styleId="ad">
    <w:name w:val="Hyperlink"/>
    <w:basedOn w:val="a0"/>
    <w:uiPriority w:val="99"/>
    <w:unhideWhenUsed/>
    <w:rsid w:val="00C442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C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71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21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18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53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5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6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30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8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omgreenw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Pleschenko@rosf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os.pt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E51C-E107-4000-BA78-5071427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9034</Words>
  <Characters>51498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Салганская</dc:creator>
  <cp:lastModifiedBy>GuskovaSV</cp:lastModifiedBy>
  <cp:revision>3</cp:revision>
  <cp:lastPrinted>2021-04-30T02:05:00Z</cp:lastPrinted>
  <dcterms:created xsi:type="dcterms:W3CDTF">2021-04-30T04:24:00Z</dcterms:created>
  <dcterms:modified xsi:type="dcterms:W3CDTF">2021-04-30T04:25:00Z</dcterms:modified>
</cp:coreProperties>
</file>