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2F2" w:rsidRDefault="005012F2" w:rsidP="005012F2">
      <w:pPr>
        <w:pStyle w:val="a3"/>
      </w:pPr>
      <w:r>
        <w:t xml:space="preserve">ПОЛОЖЕНИЕ </w:t>
      </w:r>
    </w:p>
    <w:p w:rsidR="005012F2" w:rsidRDefault="005012F2" w:rsidP="005012F2">
      <w:pPr>
        <w:pStyle w:val="a3"/>
      </w:pPr>
      <w:r>
        <w:t xml:space="preserve">о проведении </w:t>
      </w:r>
      <w:proofErr w:type="gramStart"/>
      <w:r>
        <w:t>первенства</w:t>
      </w:r>
      <w:proofErr w:type="gramEnd"/>
      <w:r>
        <w:t xml:space="preserve"> ЗАТО Северск по футболу </w:t>
      </w:r>
    </w:p>
    <w:p w:rsidR="005012F2" w:rsidRDefault="005012F2" w:rsidP="005012F2">
      <w:pPr>
        <w:pStyle w:val="a3"/>
      </w:pPr>
      <w:r>
        <w:t xml:space="preserve">I. ОБЩИЕ ПОЛОЖЕНИЯ </w:t>
      </w:r>
    </w:p>
    <w:p w:rsidR="005012F2" w:rsidRDefault="005012F2" w:rsidP="005012F2">
      <w:pPr>
        <w:pStyle w:val="a3"/>
      </w:pPr>
      <w:r>
        <w:t xml:space="preserve">1.1. </w:t>
      </w:r>
      <w:proofErr w:type="gramStart"/>
      <w:r>
        <w:t>Первенство</w:t>
      </w:r>
      <w:proofErr w:type="gramEnd"/>
      <w:r>
        <w:t xml:space="preserve"> ЗАТО Северск по футболу (далее - соревнования) проводится в соответствии с Календарным планом официальных физкультурных мероприятий и спортивных мероприятий ЗАТО Северск на 2021 год, утвержденным приказом Управления молодежной и семейной политики, физической культуры и спорта Администрации ЗАТО Северск от 28.12.2020 № 293 (с изменениями). </w:t>
      </w:r>
    </w:p>
    <w:p w:rsidR="005012F2" w:rsidRDefault="005012F2" w:rsidP="005012F2">
      <w:pPr>
        <w:pStyle w:val="a3"/>
      </w:pPr>
      <w:r>
        <w:t xml:space="preserve">1.2. Соревнования проводятся с целью: </w:t>
      </w:r>
    </w:p>
    <w:p w:rsidR="005012F2" w:rsidRDefault="005012F2" w:rsidP="005012F2">
      <w:pPr>
        <w:pStyle w:val="a3"/>
      </w:pPr>
      <w:r>
        <w:t xml:space="preserve">– развитие, пропаганда и популяризация футбола </w:t>
      </w:r>
      <w:proofErr w:type="gramStart"/>
      <w:r>
        <w:t>в</w:t>
      </w:r>
      <w:proofErr w:type="gramEnd"/>
      <w:r>
        <w:t xml:space="preserve"> ЗАТО Северск; </w:t>
      </w:r>
    </w:p>
    <w:p w:rsidR="005012F2" w:rsidRDefault="005012F2" w:rsidP="005012F2">
      <w:pPr>
        <w:pStyle w:val="a3"/>
      </w:pPr>
      <w:r>
        <w:t xml:space="preserve">– определения сильнейших любительских футбольных </w:t>
      </w:r>
      <w:proofErr w:type="gramStart"/>
      <w:r>
        <w:t>команд</w:t>
      </w:r>
      <w:proofErr w:type="gramEnd"/>
      <w:r>
        <w:t xml:space="preserve"> ЗАТО Северск; </w:t>
      </w:r>
    </w:p>
    <w:p w:rsidR="005012F2" w:rsidRDefault="005012F2" w:rsidP="005012F2">
      <w:pPr>
        <w:pStyle w:val="a3"/>
      </w:pPr>
      <w:r>
        <w:t xml:space="preserve">– организации досуга любителей футбола, формирования здорового образа жизни, привлечения населения к систематическим занятиям физической культурой и спортом. </w:t>
      </w:r>
    </w:p>
    <w:p w:rsidR="005012F2" w:rsidRDefault="005012F2" w:rsidP="005012F2">
      <w:pPr>
        <w:pStyle w:val="a3"/>
      </w:pPr>
      <w:r>
        <w:t xml:space="preserve">II. РУКОВОДСТВО ПРОВЕДЕНИЕМ СОРЕВНОВАНИЙ </w:t>
      </w:r>
    </w:p>
    <w:p w:rsidR="005012F2" w:rsidRDefault="005012F2" w:rsidP="005012F2">
      <w:pPr>
        <w:pStyle w:val="a3"/>
      </w:pPr>
      <w:r>
        <w:t xml:space="preserve">2.1. Общее руководство организацией соревнования осуществляет Управление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 (далее - УМСП </w:t>
      </w:r>
      <w:proofErr w:type="spellStart"/>
      <w:r>
        <w:t>ФКиС</w:t>
      </w:r>
      <w:proofErr w:type="spellEnd"/>
      <w:r>
        <w:t xml:space="preserve"> Администрации ЗАТО Северск). </w:t>
      </w:r>
    </w:p>
    <w:p w:rsidR="005012F2" w:rsidRDefault="005012F2" w:rsidP="005012F2">
      <w:pPr>
        <w:pStyle w:val="a3"/>
      </w:pPr>
      <w:r>
        <w:t xml:space="preserve">2.2. Непосредственное проведение соревнований возлагается на муниципальное бюджетное </w:t>
      </w:r>
      <w:proofErr w:type="gramStart"/>
      <w:r>
        <w:t>учреждение</w:t>
      </w:r>
      <w:proofErr w:type="gramEnd"/>
      <w:r>
        <w:t xml:space="preserve"> ЗАТО Северск дополнительного образования «Детско-юношеская спортивная школа «Лидер» (далее - МБУДО ДЮСШ «Лидер») и главную судейскую коллегию (далее – ГСК). </w:t>
      </w:r>
    </w:p>
    <w:p w:rsidR="005012F2" w:rsidRDefault="005012F2" w:rsidP="005012F2">
      <w:pPr>
        <w:pStyle w:val="a3"/>
      </w:pPr>
      <w:r>
        <w:t xml:space="preserve">Главный судья соревнования – Румянцев </w:t>
      </w:r>
      <w:proofErr w:type="spellStart"/>
      <w:r>
        <w:t>Владий</w:t>
      </w:r>
      <w:proofErr w:type="spellEnd"/>
      <w:r>
        <w:t xml:space="preserve"> </w:t>
      </w:r>
      <w:proofErr w:type="spellStart"/>
      <w:r>
        <w:t>Владьевич</w:t>
      </w:r>
      <w:proofErr w:type="spellEnd"/>
      <w:r>
        <w:t xml:space="preserve">, тел. 89234092786 </w:t>
      </w:r>
    </w:p>
    <w:p w:rsidR="005012F2" w:rsidRDefault="005012F2" w:rsidP="005012F2">
      <w:pPr>
        <w:pStyle w:val="a3"/>
      </w:pPr>
      <w:r>
        <w:t xml:space="preserve">Главный секретарь соревнования – </w:t>
      </w:r>
      <w:proofErr w:type="spellStart"/>
      <w:r>
        <w:t>Разнобарский</w:t>
      </w:r>
      <w:proofErr w:type="spellEnd"/>
      <w:r>
        <w:t xml:space="preserve"> Андрей Вячеславович, тел. 89528906048 </w:t>
      </w:r>
    </w:p>
    <w:p w:rsidR="005012F2" w:rsidRDefault="005012F2" w:rsidP="005012F2">
      <w:pPr>
        <w:pStyle w:val="a3"/>
      </w:pPr>
      <w:r>
        <w:t xml:space="preserve">Главный врач соревнования – Голуб Оксана Ивановна, тел. 8 913 820 9997 </w:t>
      </w:r>
    </w:p>
    <w:p w:rsidR="005012F2" w:rsidRDefault="005012F2" w:rsidP="005012F2">
      <w:pPr>
        <w:pStyle w:val="a3"/>
      </w:pPr>
      <w:r>
        <w:t xml:space="preserve">III. СРОКИ И МЕСТО ПРОВЕДЕНИЯ СОРЕВНОВАНИЙ </w:t>
      </w:r>
    </w:p>
    <w:p w:rsidR="005012F2" w:rsidRDefault="005012F2" w:rsidP="005012F2">
      <w:pPr>
        <w:pStyle w:val="a3"/>
      </w:pPr>
      <w:r>
        <w:t xml:space="preserve">3.1. Соревнования проводятся с 30 июня 2021 г. с 19.00 час. на стадионе «Янтарь» МБУДО ДЮСШ «Лидер» по адресу: Томская область, ЗАТО Северск, г. Северск, </w:t>
      </w:r>
      <w:proofErr w:type="spellStart"/>
      <w:r>
        <w:t>ул.Мира</w:t>
      </w:r>
      <w:proofErr w:type="spellEnd"/>
      <w:r>
        <w:t xml:space="preserve">, 33 стр.1, в соответствии с графиком игр соревнований. </w:t>
      </w:r>
    </w:p>
    <w:p w:rsidR="005012F2" w:rsidRDefault="005012F2" w:rsidP="005012F2">
      <w:pPr>
        <w:pStyle w:val="a3"/>
      </w:pPr>
      <w:r>
        <w:t xml:space="preserve">3.2. Судейская с представителями команд участниц соревнования состоится 21 июня 2021 г. в 18.00 час. в актовом зале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(ул. Свердлова,18). </w:t>
      </w:r>
    </w:p>
    <w:p w:rsidR="005012F2" w:rsidRDefault="005012F2" w:rsidP="005012F2">
      <w:pPr>
        <w:pStyle w:val="a3"/>
      </w:pPr>
      <w:r>
        <w:t xml:space="preserve">3.3. Соревнования проводятся со зрителями, но не более 50% от проектной мощности спортивного сооружения при условии соблюдения социальной дистанции между зрителями (в соответствии с решением штаба Томской области по предупреждению </w:t>
      </w:r>
      <w:r>
        <w:lastRenderedPageBreak/>
        <w:t xml:space="preserve">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 на территории Томской области от 11.03.2021). </w:t>
      </w:r>
    </w:p>
    <w:p w:rsidR="005012F2" w:rsidRDefault="005012F2" w:rsidP="005012F2">
      <w:pPr>
        <w:pStyle w:val="a3"/>
      </w:pPr>
      <w:r>
        <w:t xml:space="preserve">IV. УЧАСТНИКИ СОРЕВНОВАНИЙ И УСЛОВИЯ ИХ ДОПУСКА </w:t>
      </w:r>
    </w:p>
    <w:p w:rsidR="005012F2" w:rsidRDefault="005012F2" w:rsidP="005012F2">
      <w:pPr>
        <w:pStyle w:val="a3"/>
      </w:pPr>
      <w:r>
        <w:t xml:space="preserve">4.1. К участию в соревнованиях допускаются любительские футбольные </w:t>
      </w:r>
      <w:proofErr w:type="gramStart"/>
      <w:r>
        <w:t>команды</w:t>
      </w:r>
      <w:proofErr w:type="gramEnd"/>
      <w:r>
        <w:t xml:space="preserve"> ЗАТО Северск, а также команды организаций и учреждений независимо от форм собственности, осуществляющие свою деятельность на территории ЗАТО Северск. </w:t>
      </w:r>
    </w:p>
    <w:p w:rsidR="005012F2" w:rsidRDefault="005012F2" w:rsidP="005012F2">
      <w:pPr>
        <w:pStyle w:val="a3"/>
      </w:pPr>
      <w:r>
        <w:t xml:space="preserve">4.2. К участию допускаются </w:t>
      </w:r>
      <w:proofErr w:type="gramStart"/>
      <w:r>
        <w:t>участники</w:t>
      </w:r>
      <w:proofErr w:type="gramEnd"/>
      <w:r>
        <w:t xml:space="preserve"> имеющие допуск врача для участия в соревнованиях. </w:t>
      </w:r>
    </w:p>
    <w:p w:rsidR="005012F2" w:rsidRDefault="005012F2" w:rsidP="005012F2">
      <w:pPr>
        <w:pStyle w:val="a3"/>
      </w:pPr>
      <w:r>
        <w:t xml:space="preserve">4.3. К участию в соревновании не допускаются игроки, не достигшие 16 лет, а также игроки, имеющие заключенные трудовые договоры с профессиональными футбольными клубами (игроки команды мастеров). </w:t>
      </w:r>
    </w:p>
    <w:p w:rsidR="005012F2" w:rsidRDefault="005012F2" w:rsidP="005012F2">
      <w:pPr>
        <w:pStyle w:val="a3"/>
      </w:pPr>
      <w:r>
        <w:t xml:space="preserve">4.4. Игрок имеет право выступать в соревновании только за одну команду. </w:t>
      </w:r>
    </w:p>
    <w:p w:rsidR="005012F2" w:rsidRDefault="005012F2" w:rsidP="005012F2">
      <w:pPr>
        <w:pStyle w:val="a3"/>
      </w:pPr>
      <w:r>
        <w:t xml:space="preserve">4.5. В общую заявку команды перед началом соревнований может быть включено не более 20 игроков. </w:t>
      </w:r>
    </w:p>
    <w:p w:rsidR="005012F2" w:rsidRDefault="005012F2" w:rsidP="005012F2">
      <w:pPr>
        <w:pStyle w:val="a3"/>
      </w:pPr>
      <w:r>
        <w:t xml:space="preserve">4.6. Соревнования проводятся по двум группам участников: </w:t>
      </w:r>
    </w:p>
    <w:p w:rsidR="005012F2" w:rsidRDefault="005012F2" w:rsidP="005012F2">
      <w:pPr>
        <w:pStyle w:val="a3"/>
      </w:pPr>
      <w:r>
        <w:t xml:space="preserve">- массовая лига, возрастная группа участников, c 2003 г.р. и старше (допускаются игроки 2004-2005 г.р. при наличии страхового полиса от несчастных случаев и согласия родителей/законных представителей); </w:t>
      </w:r>
    </w:p>
    <w:p w:rsidR="005012F2" w:rsidRDefault="005012F2" w:rsidP="005012F2">
      <w:pPr>
        <w:pStyle w:val="a3"/>
      </w:pPr>
      <w:r>
        <w:t xml:space="preserve">- ветеранская лига, возрастная группа участников, с 1976 г.р. и старше; </w:t>
      </w:r>
    </w:p>
    <w:p w:rsidR="005012F2" w:rsidRDefault="005012F2" w:rsidP="005012F2">
      <w:pPr>
        <w:pStyle w:val="a3"/>
      </w:pPr>
      <w:r>
        <w:t xml:space="preserve">V. РЕГЛАМЕНТ ПРОВЕДЕНИЯ СОРЕВНОВАНИЙ </w:t>
      </w:r>
    </w:p>
    <w:p w:rsidR="005012F2" w:rsidRDefault="005012F2" w:rsidP="005012F2">
      <w:pPr>
        <w:pStyle w:val="a3"/>
      </w:pPr>
      <w:r>
        <w:t xml:space="preserve">5.1. Соревнования проводятся в формате 8х8 в соответствии с действующими правилами вида спорта «Футбол» 6х6, 7х7, 8х8 утвержденными Министерством спорта Российской Федерации. </w:t>
      </w:r>
    </w:p>
    <w:p w:rsidR="005012F2" w:rsidRDefault="005012F2" w:rsidP="005012F2">
      <w:pPr>
        <w:pStyle w:val="a3"/>
      </w:pPr>
      <w:r>
        <w:t xml:space="preserve">5.2 Соревнования среди команд «Массовой лиги» проводятся по круговой системе в два круга. </w:t>
      </w:r>
    </w:p>
    <w:p w:rsidR="005012F2" w:rsidRDefault="005012F2" w:rsidP="005012F2">
      <w:pPr>
        <w:pStyle w:val="a3"/>
      </w:pPr>
      <w:r>
        <w:t xml:space="preserve">5.2.1. Продолжительность игры – 50 минут, 2 равных тайма по 25 минут каждый. Перерыв между таймами не более 7 минут. Состав команды на участие в соревнованиях – 8 чел. (7 игроков + 1 вратарь). Состав команды, при котором она может начать игру, а также продолжить не менее 6 человек. </w:t>
      </w:r>
    </w:p>
    <w:p w:rsidR="005012F2" w:rsidRDefault="005012F2" w:rsidP="005012F2">
      <w:pPr>
        <w:pStyle w:val="a3"/>
      </w:pPr>
      <w:r>
        <w:t xml:space="preserve">5.2.2. Команды обязаны находится на поле во время игры в единой игровой форме (при одинаковом цвете формы у команд, применяются игровые манишки одного цвета). </w:t>
      </w:r>
    </w:p>
    <w:p w:rsidR="005012F2" w:rsidRDefault="005012F2" w:rsidP="005012F2">
      <w:pPr>
        <w:pStyle w:val="a3"/>
      </w:pPr>
      <w:r>
        <w:t xml:space="preserve">5.3. Соревнования среди команд «Ветеранской лиги» проводятся по круговой системе в два круга. </w:t>
      </w:r>
    </w:p>
    <w:p w:rsidR="005012F2" w:rsidRDefault="005012F2" w:rsidP="005012F2">
      <w:pPr>
        <w:pStyle w:val="a3"/>
      </w:pPr>
      <w:r>
        <w:t xml:space="preserve">5.3.1 Продолжительность игры – 40 минут, 2 равных тайма по 20 минут каждый. Перерыв между таймами не более 7 минут. Состав команды на участие в соревнованиях – 8 чел. (7 </w:t>
      </w:r>
      <w:r>
        <w:lastRenderedPageBreak/>
        <w:t xml:space="preserve">игроков + 1 вратарь). Состав команды, при котором она может начать игру, а также продолжить не менее 6 человек. </w:t>
      </w:r>
    </w:p>
    <w:p w:rsidR="005012F2" w:rsidRDefault="005012F2" w:rsidP="005012F2">
      <w:pPr>
        <w:pStyle w:val="a3"/>
      </w:pPr>
      <w:r>
        <w:t xml:space="preserve">5.3.2. Команды обязаны находится на поле во время игры в единой игровой форме (при одинаковом цвете формы у команд, применяются игровые манишки одного цвета). </w:t>
      </w:r>
    </w:p>
    <w:p w:rsidR="005012F2" w:rsidRDefault="005012F2" w:rsidP="005012F2">
      <w:pPr>
        <w:pStyle w:val="a3"/>
      </w:pPr>
      <w:r>
        <w:t xml:space="preserve">5.4. В ходе матча в «Массовой лиге» и «Ветеранской лиге» командам разрешается проводить неограниченное количество замен с правом замененного игрока вновь выйти на поле. Замены производятся только во время остановки игры и с разрешения судьи матча. </w:t>
      </w:r>
    </w:p>
    <w:p w:rsidR="005012F2" w:rsidRDefault="005012F2" w:rsidP="005012F2">
      <w:pPr>
        <w:pStyle w:val="a3"/>
      </w:pPr>
      <w:r>
        <w:t xml:space="preserve">5.5. Команде, не явившейся на игру без уважительной причины, засчитывается поражение со счетом 0:3, а команде сопернице победу со счетом 3:0. </w:t>
      </w:r>
    </w:p>
    <w:p w:rsidR="005012F2" w:rsidRDefault="005012F2" w:rsidP="005012F2">
      <w:pPr>
        <w:pStyle w:val="a3"/>
      </w:pPr>
      <w:r>
        <w:t xml:space="preserve">5.6. За участие в матче неоформленного в установленном порядке или дисквалифицированного футболиста, команде засчитывается поражение со счетом 0:3. </w:t>
      </w:r>
    </w:p>
    <w:p w:rsidR="005012F2" w:rsidRDefault="005012F2" w:rsidP="005012F2">
      <w:pPr>
        <w:pStyle w:val="a3"/>
      </w:pPr>
      <w:r>
        <w:t xml:space="preserve">5.7. Опоздание на матч более чем на 10 минут без предварительной договоренности команд и ГСК считается неявкой и зачитывается поражение со счетом 0:3. </w:t>
      </w:r>
    </w:p>
    <w:p w:rsidR="005012F2" w:rsidRDefault="005012F2" w:rsidP="005012F2">
      <w:pPr>
        <w:pStyle w:val="a3"/>
      </w:pPr>
      <w:r>
        <w:t xml:space="preserve">5.8. При любой погоде команды обязаны явиться к началу матча, решение о невозможности проведения матча выносит главная судейская коллегия соревнований. </w:t>
      </w:r>
    </w:p>
    <w:p w:rsidR="005012F2" w:rsidRDefault="005012F2" w:rsidP="005012F2">
      <w:pPr>
        <w:pStyle w:val="a3"/>
      </w:pPr>
      <w:r>
        <w:t xml:space="preserve">VI. СУДЕЙСТВО СОРЕВНОВАНИЙ </w:t>
      </w:r>
    </w:p>
    <w:p w:rsidR="005012F2" w:rsidRDefault="005012F2" w:rsidP="005012F2">
      <w:pPr>
        <w:pStyle w:val="a3"/>
      </w:pPr>
      <w:r>
        <w:t xml:space="preserve">6.1. Судейство матчей осуществляется по правилам ФИФА и данным Положением. Назначение судей на матчи осуществляет ГСК, утвержденная организаторами соревнований. </w:t>
      </w:r>
    </w:p>
    <w:p w:rsidR="005012F2" w:rsidRDefault="005012F2" w:rsidP="005012F2">
      <w:pPr>
        <w:pStyle w:val="a3"/>
      </w:pPr>
      <w:r>
        <w:t xml:space="preserve">6.2. Главная судейская коллегия обязана представить график игр в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не позднее, чем за 2 дня до начала соревнования. </w:t>
      </w:r>
    </w:p>
    <w:p w:rsidR="005012F2" w:rsidRDefault="005012F2" w:rsidP="005012F2">
      <w:pPr>
        <w:pStyle w:val="a3"/>
      </w:pPr>
      <w:r>
        <w:t xml:space="preserve">6.3. Главный судья соревнования, после принятия решения об изменении графика игр, обязан сообщать об этом в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в течение дня принятия решения. </w:t>
      </w:r>
    </w:p>
    <w:p w:rsidR="005012F2" w:rsidRDefault="005012F2" w:rsidP="005012F2">
      <w:pPr>
        <w:pStyle w:val="a3"/>
      </w:pPr>
      <w:r>
        <w:t xml:space="preserve">6.4. Если при проведении матча имели место предупреждения, удаления и травмы футболистов, а также нарушения порядка на месте проведения соревнований, судья матча обязан внести об этом исчерпывающую запись в протокол матча до его подписания представителями команд. </w:t>
      </w:r>
    </w:p>
    <w:p w:rsidR="005012F2" w:rsidRDefault="005012F2" w:rsidP="005012F2">
      <w:pPr>
        <w:pStyle w:val="a3"/>
      </w:pPr>
      <w:r>
        <w:t xml:space="preserve">6.5. Обо всех инцидентах (в том числе, о случаях оказания прямого или косвенного воздействия на судей), произошедших «до», «вовремя», и «после» окончания матча, а также в судейской комнате или на пути следования судейской бригады, судья обязан сообщить в главную судейскую коллегию соревнований. </w:t>
      </w:r>
    </w:p>
    <w:p w:rsidR="005012F2" w:rsidRDefault="005012F2" w:rsidP="005012F2">
      <w:pPr>
        <w:pStyle w:val="a3"/>
      </w:pPr>
      <w:r>
        <w:t xml:space="preserve">6.6. Главный судья соревнований контролирует ход соревнований в соответствии с правилами игры, настоящим Положением, расписанием, разрешая при этом все возникающие вопросы, и работу судейской бригады. </w:t>
      </w:r>
    </w:p>
    <w:p w:rsidR="005012F2" w:rsidRDefault="005012F2" w:rsidP="005012F2">
      <w:pPr>
        <w:pStyle w:val="a3"/>
      </w:pPr>
      <w:r>
        <w:t xml:space="preserve">6.7. Главный судья соревнований имеет право отменить или перенести соревнования, изменить расписание соревнований, отстранить от дальнейших выступлений в </w:t>
      </w:r>
      <w:r>
        <w:lastRenderedPageBreak/>
        <w:t xml:space="preserve">соревнованиях участников, допустивших грубость, отстранить от судейства матча спортивного судью, не справившегося со своими обязанностями. </w:t>
      </w:r>
    </w:p>
    <w:p w:rsidR="005012F2" w:rsidRDefault="005012F2" w:rsidP="005012F2">
      <w:pPr>
        <w:pStyle w:val="a3"/>
      </w:pPr>
      <w:r>
        <w:t xml:space="preserve">6.8. Главный судья соревнований обязан своевременно, в течение суток с момента окончания игрового дня, сообщать в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результаты прошедших матчей. </w:t>
      </w:r>
    </w:p>
    <w:p w:rsidR="005012F2" w:rsidRDefault="005012F2" w:rsidP="005012F2">
      <w:pPr>
        <w:pStyle w:val="a3"/>
      </w:pPr>
      <w:r>
        <w:t xml:space="preserve">6.9. Судья имеет право: </w:t>
      </w:r>
    </w:p>
    <w:p w:rsidR="005012F2" w:rsidRDefault="005012F2" w:rsidP="005012F2">
      <w:pPr>
        <w:pStyle w:val="a3"/>
      </w:pPr>
      <w:r>
        <w:t xml:space="preserve">- начать, приостановить и возобновить игру по мере необходимости; </w:t>
      </w:r>
    </w:p>
    <w:p w:rsidR="005012F2" w:rsidRDefault="005012F2" w:rsidP="005012F2">
      <w:pPr>
        <w:pStyle w:val="a3"/>
      </w:pPr>
      <w:r>
        <w:t xml:space="preserve">- предупреждать или наказывать игроков как на поле, так и вне его; </w:t>
      </w:r>
    </w:p>
    <w:p w:rsidR="005012F2" w:rsidRDefault="005012F2" w:rsidP="005012F2">
      <w:pPr>
        <w:pStyle w:val="a3"/>
      </w:pPr>
      <w:r>
        <w:t xml:space="preserve">- добавить компенсированное время в игре за какие-либо задержки. </w:t>
      </w:r>
    </w:p>
    <w:p w:rsidR="005012F2" w:rsidRDefault="005012F2" w:rsidP="005012F2">
      <w:pPr>
        <w:pStyle w:val="a3"/>
      </w:pPr>
      <w:r>
        <w:t xml:space="preserve">6.10. Судья обязан: </w:t>
      </w:r>
    </w:p>
    <w:p w:rsidR="005012F2" w:rsidRDefault="005012F2" w:rsidP="005012F2">
      <w:pPr>
        <w:pStyle w:val="a3"/>
      </w:pPr>
      <w:r>
        <w:t xml:space="preserve">- до начала матча совместно с представителями участвующих в матче команд определить цвета формы. Судейская форма должна отличаться по цвету от формы играющих команд. </w:t>
      </w:r>
    </w:p>
    <w:p w:rsidR="005012F2" w:rsidRDefault="005012F2" w:rsidP="005012F2">
      <w:pPr>
        <w:pStyle w:val="a3"/>
      </w:pPr>
      <w:r>
        <w:t xml:space="preserve">- после окончания матча в течение 30 минут оформить протокол матча и подписать его у представителей обеих команд, наделенных правом подписывать протокол матча; </w:t>
      </w:r>
    </w:p>
    <w:p w:rsidR="005012F2" w:rsidRDefault="005012F2" w:rsidP="005012F2">
      <w:pPr>
        <w:pStyle w:val="a3"/>
      </w:pPr>
      <w:r>
        <w:t xml:space="preserve">- нести исчерпывающую запись в протокол матча о предупреждениях, удалениях или травмах футболистов, если таковые имелись, до подписания протокола представителями команд. </w:t>
      </w:r>
    </w:p>
    <w:p w:rsidR="005012F2" w:rsidRDefault="005012F2" w:rsidP="005012F2">
      <w:pPr>
        <w:pStyle w:val="a3"/>
      </w:pPr>
      <w:r>
        <w:t xml:space="preserve">6.11. Судья матча несет ответственность за надлежащее оформление протоколов матча, включая подписание его полномочными представителями обеих команд. Если судья не внес в протокол случаи предупреждения, удаления, организационным комитетом выносится предупреждение. В случае повторного нарушения, судья отстраняется от обслуживания матчей. </w:t>
      </w:r>
    </w:p>
    <w:p w:rsidR="005012F2" w:rsidRDefault="005012F2" w:rsidP="005012F2">
      <w:pPr>
        <w:pStyle w:val="a3"/>
      </w:pPr>
      <w:r>
        <w:t xml:space="preserve">6.12. В случае возникновения беспорядков на стадионе судья имеет право прекратить матч. Так же матч может быть прерван в случае, если: </w:t>
      </w:r>
    </w:p>
    <w:p w:rsidR="005012F2" w:rsidRDefault="005012F2" w:rsidP="005012F2">
      <w:pPr>
        <w:pStyle w:val="a3"/>
      </w:pPr>
      <w:r>
        <w:t xml:space="preserve">- судья считает, что существует угроза безопасности для него или других участников соревнований; </w:t>
      </w:r>
    </w:p>
    <w:p w:rsidR="005012F2" w:rsidRDefault="005012F2" w:rsidP="005012F2">
      <w:pPr>
        <w:pStyle w:val="a3"/>
      </w:pPr>
      <w:r>
        <w:t xml:space="preserve">- одна из команд или обе, либо любой из их представителей отказываются выйти на поле или покинуть его по требованию арбитра или организаторов соревнований; </w:t>
      </w:r>
    </w:p>
    <w:p w:rsidR="005012F2" w:rsidRDefault="005012F2" w:rsidP="005012F2">
      <w:pPr>
        <w:pStyle w:val="a3"/>
      </w:pPr>
      <w:r>
        <w:t xml:space="preserve">- отсутствует медицинский персонал для обслуживания матча; </w:t>
      </w:r>
    </w:p>
    <w:p w:rsidR="005012F2" w:rsidRDefault="005012F2" w:rsidP="005012F2">
      <w:pPr>
        <w:pStyle w:val="a3"/>
      </w:pPr>
      <w:r>
        <w:t xml:space="preserve">- этого потребовали организаторы соревнований; </w:t>
      </w:r>
    </w:p>
    <w:p w:rsidR="005012F2" w:rsidRDefault="005012F2" w:rsidP="005012F2">
      <w:pPr>
        <w:pStyle w:val="a3"/>
      </w:pPr>
      <w:r>
        <w:t xml:space="preserve">- возникли любые другие обстоятельства, которые судья расценил, как опасные для участников соревнований или мешающие полноценному проведению матча. </w:t>
      </w:r>
    </w:p>
    <w:p w:rsidR="005012F2" w:rsidRDefault="005012F2" w:rsidP="005012F2">
      <w:pPr>
        <w:pStyle w:val="a3"/>
      </w:pPr>
      <w:r>
        <w:t xml:space="preserve">VIII. ОТВЕТСТВЕННОСТЬ УЧАСТНИКОВ СОРЕВНОВАНИЙ, </w:t>
      </w:r>
    </w:p>
    <w:p w:rsidR="005012F2" w:rsidRDefault="005012F2" w:rsidP="005012F2">
      <w:pPr>
        <w:pStyle w:val="a3"/>
      </w:pPr>
      <w:r>
        <w:t xml:space="preserve">ПРЕДСТАВИТЕЛЕЙ КОМАНД </w:t>
      </w:r>
    </w:p>
    <w:p w:rsidR="005012F2" w:rsidRDefault="005012F2" w:rsidP="005012F2">
      <w:pPr>
        <w:pStyle w:val="a3"/>
      </w:pPr>
      <w:r>
        <w:lastRenderedPageBreak/>
        <w:t xml:space="preserve">8.1. Участники соревнований и представители команд обязаны выполнять все требования настоящего Положения. </w:t>
      </w:r>
    </w:p>
    <w:p w:rsidR="005012F2" w:rsidRDefault="005012F2" w:rsidP="005012F2">
      <w:pPr>
        <w:pStyle w:val="a3"/>
      </w:pPr>
      <w:r>
        <w:t xml:space="preserve">8.2. Перед матчем представитель команды не позднее, чем за 15 мин., заполняет протокол. Команды не допускаются до матча в случае не заполнения протокола матча. </w:t>
      </w:r>
    </w:p>
    <w:p w:rsidR="005012F2" w:rsidRDefault="005012F2" w:rsidP="005012F2">
      <w:pPr>
        <w:pStyle w:val="a3"/>
      </w:pPr>
      <w:r>
        <w:t xml:space="preserve">8.3. На протяжение всего соревнования игрокам команд запрещается переход из одной команды в другую. </w:t>
      </w:r>
    </w:p>
    <w:p w:rsidR="005012F2" w:rsidRDefault="005012F2" w:rsidP="005012F2">
      <w:pPr>
        <w:pStyle w:val="a3"/>
      </w:pPr>
      <w:r>
        <w:t xml:space="preserve">8.4. Представители и руководители команд не имеют права вмешиваться в действия судей матча, несут полную ответственность за поведение игроков своей команды. </w:t>
      </w:r>
    </w:p>
    <w:p w:rsidR="005012F2" w:rsidRDefault="005012F2" w:rsidP="005012F2">
      <w:pPr>
        <w:pStyle w:val="a3"/>
      </w:pPr>
      <w:r>
        <w:t xml:space="preserve">8.5. Если игра была прекращена из-за недисциплинированного поведения футболистов одной из команд, то этой команде засчитывается поражение со счетом 0:3. Если игра не закончена по вине обеих команд (массовая драка - более 3х человек), то им засчитывается поражение со счетом 0:3. </w:t>
      </w:r>
    </w:p>
    <w:p w:rsidR="005012F2" w:rsidRDefault="005012F2" w:rsidP="005012F2">
      <w:pPr>
        <w:pStyle w:val="a3"/>
      </w:pPr>
      <w:r>
        <w:t xml:space="preserve">8.6. Если в результате недисциплинированного поведения участников, представителей какой-либо команды будет нанесен материальный ущерб имуществу МБУДО ДЮСШ «Лидер», все убытки должны быть возмещены членами команды в течение 5 (пяти) дней с момента предъявления претензии администрацией МБУДО ДЮСШ «Лидер». </w:t>
      </w:r>
    </w:p>
    <w:p w:rsidR="005012F2" w:rsidRDefault="005012F2" w:rsidP="005012F2">
      <w:pPr>
        <w:pStyle w:val="a3"/>
      </w:pPr>
      <w:r>
        <w:t xml:space="preserve">8.7. Дисквалификация за проступки, допущенные во время проведения матча, применяется к футболистам за три желтые карточки, полученные последовательно в матчах соревнований, что является автоматической дисквалификацией на следующую игру: </w:t>
      </w:r>
    </w:p>
    <w:p w:rsidR="005012F2" w:rsidRDefault="005012F2" w:rsidP="005012F2">
      <w:pPr>
        <w:pStyle w:val="a3"/>
      </w:pPr>
      <w:r>
        <w:t xml:space="preserve">- физическое воздействие на арбитра - дисквалификация от 7 (семи) игр; </w:t>
      </w:r>
    </w:p>
    <w:p w:rsidR="005012F2" w:rsidRDefault="005012F2" w:rsidP="005012F2">
      <w:pPr>
        <w:pStyle w:val="a3"/>
      </w:pPr>
      <w:r>
        <w:t xml:space="preserve">- нецензурная брань в адрес арбитра - дисквалификация от 5 (пяти) игр; </w:t>
      </w:r>
    </w:p>
    <w:p w:rsidR="005012F2" w:rsidRDefault="005012F2" w:rsidP="005012F2">
      <w:pPr>
        <w:pStyle w:val="a3"/>
      </w:pPr>
      <w:r>
        <w:t xml:space="preserve">- физическое воздействие на зрителей - дисквалификация от 5 (пяти) игр; </w:t>
      </w:r>
    </w:p>
    <w:p w:rsidR="005012F2" w:rsidRDefault="005012F2" w:rsidP="005012F2">
      <w:pPr>
        <w:pStyle w:val="a3"/>
      </w:pPr>
      <w:r>
        <w:t xml:space="preserve">- нецензурная брань в адрес зрителей - дисквалификация от 3 (трех) игр; </w:t>
      </w:r>
    </w:p>
    <w:p w:rsidR="005012F2" w:rsidRDefault="005012F2" w:rsidP="005012F2">
      <w:pPr>
        <w:pStyle w:val="a3"/>
      </w:pPr>
      <w:r>
        <w:t xml:space="preserve">- за умышленный удар соперника с нанесением травмы – дисквалификация от 7(семи) игр. </w:t>
      </w:r>
    </w:p>
    <w:p w:rsidR="005012F2" w:rsidRDefault="005012F2" w:rsidP="005012F2">
      <w:pPr>
        <w:pStyle w:val="a3"/>
      </w:pPr>
      <w:r>
        <w:t xml:space="preserve">За красную карточку, полученную в игре - пропуск следующей календарной игры; </w:t>
      </w:r>
    </w:p>
    <w:p w:rsidR="005012F2" w:rsidRDefault="005012F2" w:rsidP="005012F2">
      <w:pPr>
        <w:pStyle w:val="a3"/>
      </w:pPr>
      <w:r>
        <w:t xml:space="preserve">Все решения о применении дисциплинарных санкций в рамках игр выносятся ГСК и подписываются Главным судьей соревнований </w:t>
      </w:r>
    </w:p>
    <w:p w:rsidR="005012F2" w:rsidRDefault="005012F2" w:rsidP="005012F2">
      <w:pPr>
        <w:pStyle w:val="a3"/>
      </w:pPr>
      <w:r>
        <w:t xml:space="preserve">8.8. Каждое дисциплинарное наказание со стороны представителей команд несет за собой дисквалификацию, которое рассматривается Контрольно-дисциплинарным комитетом (далее – КДК). </w:t>
      </w:r>
    </w:p>
    <w:p w:rsidR="005012F2" w:rsidRDefault="005012F2" w:rsidP="005012F2">
      <w:pPr>
        <w:pStyle w:val="a3"/>
      </w:pPr>
      <w:r>
        <w:t xml:space="preserve">8.9. До матча соревнований не допускаются игроки и руководители команд, находящиеся в алкогольном и наркотическом опьянении. </w:t>
      </w:r>
    </w:p>
    <w:p w:rsidR="005012F2" w:rsidRDefault="005012F2" w:rsidP="005012F2">
      <w:pPr>
        <w:pStyle w:val="a3"/>
      </w:pPr>
      <w:r>
        <w:t xml:space="preserve">8.10. Цвета формы играющих команд, должны отличаться друг от друга. Форма вратаря по цвету должна отличаться от формы футболистов обеих команд. </w:t>
      </w:r>
    </w:p>
    <w:p w:rsidR="005012F2" w:rsidRDefault="005012F2" w:rsidP="005012F2">
      <w:pPr>
        <w:pStyle w:val="a3"/>
      </w:pPr>
      <w:r>
        <w:lastRenderedPageBreak/>
        <w:t xml:space="preserve">8.11. К участию в матче не допускаются игроки в неспортивной обуви, в бутсах с железными шипами, в шиповках, а также игроки без обуви и без щитков. </w:t>
      </w:r>
    </w:p>
    <w:p w:rsidR="005012F2" w:rsidRDefault="005012F2" w:rsidP="005012F2">
      <w:pPr>
        <w:pStyle w:val="a3"/>
      </w:pPr>
      <w:r>
        <w:t xml:space="preserve">8.12. Участники матча, имеющие на себе предметы, способные причинить повреждения как владельцу, так и другим игрокам (часы, ювелирные изделия всех видов и т.п.) обязаны снять их перед игрой, иначе не будут допущены к игре. </w:t>
      </w:r>
    </w:p>
    <w:p w:rsidR="005012F2" w:rsidRDefault="005012F2" w:rsidP="005012F2">
      <w:pPr>
        <w:pStyle w:val="a3"/>
      </w:pPr>
      <w:r>
        <w:t xml:space="preserve">IX. ПРОТЕСТЫ </w:t>
      </w:r>
    </w:p>
    <w:p w:rsidR="005012F2" w:rsidRDefault="005012F2" w:rsidP="005012F2">
      <w:pPr>
        <w:pStyle w:val="a3"/>
      </w:pPr>
      <w:r>
        <w:t xml:space="preserve">9.1. Руководитель команды имеет право подать протест после окончания матча и обязан немедленно сообщить об этом судейской бригаде. Подача протеста (краткое его изложение) отражается в протоколе матча. </w:t>
      </w:r>
    </w:p>
    <w:p w:rsidR="005012F2" w:rsidRDefault="005012F2" w:rsidP="005012F2">
      <w:pPr>
        <w:pStyle w:val="a3"/>
      </w:pPr>
      <w:r>
        <w:t xml:space="preserve">9.2. Представитель команды-соперницы должен быть поставлен в известность о подаче протеста, о чем делается соответствующая запись в протоколе матча. Протесты рассматриваются в день поступления всех материалов в главную судейскую коллегию. </w:t>
      </w:r>
    </w:p>
    <w:p w:rsidR="005012F2" w:rsidRDefault="005012F2" w:rsidP="005012F2">
      <w:pPr>
        <w:pStyle w:val="a3"/>
      </w:pPr>
      <w:r>
        <w:t xml:space="preserve">9.3. Протесты, несвоевременно поданные в адрес главной судейской коллегии (в течение 24 часов после окончания матча), не принимаются к рассмотрению. </w:t>
      </w:r>
    </w:p>
    <w:p w:rsidR="005012F2" w:rsidRDefault="005012F2" w:rsidP="005012F2">
      <w:pPr>
        <w:pStyle w:val="a3"/>
      </w:pPr>
      <w:r>
        <w:t xml:space="preserve">9.4. Протесты на факты действия или бездействия, нарушающие положения Регламента в части проведения матча, принимаются в следующем виде: </w:t>
      </w:r>
    </w:p>
    <w:p w:rsidR="005012F2" w:rsidRDefault="005012F2" w:rsidP="005012F2">
      <w:pPr>
        <w:pStyle w:val="a3"/>
      </w:pPr>
      <w:r>
        <w:t xml:space="preserve">1) указание причины, послужившей основанием к заявлению претензии; </w:t>
      </w:r>
    </w:p>
    <w:p w:rsidR="005012F2" w:rsidRDefault="005012F2" w:rsidP="005012F2">
      <w:pPr>
        <w:pStyle w:val="a3"/>
      </w:pPr>
      <w:r>
        <w:t xml:space="preserve">2) подробное изложение обстоятельств, связанных с нарушением регламента. </w:t>
      </w:r>
    </w:p>
    <w:p w:rsidR="005012F2" w:rsidRDefault="005012F2" w:rsidP="005012F2">
      <w:pPr>
        <w:pStyle w:val="a3"/>
      </w:pPr>
      <w:r>
        <w:t xml:space="preserve">IX. ОБЕСПЕЧЕНИЕ БЕЗОПАСНОСТИ УЧАСТНИКОВ СОРЕВНОВАНИЯ И ЗРИТЕЛЕЙ </w:t>
      </w:r>
    </w:p>
    <w:p w:rsidR="005012F2" w:rsidRDefault="005012F2" w:rsidP="005012F2">
      <w:pPr>
        <w:pStyle w:val="a3"/>
      </w:pPr>
      <w:r>
        <w:t xml:space="preserve">9.1. Соревнования проводятся на объекте спорта, отвечающем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медицинского персонала, а также при условии наличия актов готовности объекта спорта к проведению соревнований, оформленных в установленном порядке в соответствии с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соревнований». </w:t>
      </w:r>
    </w:p>
    <w:p w:rsidR="005012F2" w:rsidRDefault="005012F2" w:rsidP="005012F2">
      <w:pPr>
        <w:pStyle w:val="a3"/>
      </w:pPr>
      <w:r>
        <w:t xml:space="preserve">9.2. Соревнования проводятся на объекте спорта, включенном во Всероссийский реестр объектов спорта в соответствии с Федеральным законом от 04.12.2007 № 329-ФЗ «О физической культуре и спорте в Российской Федерации», а также территориях, специально подготовленных для проведения официальных спортивных соревнований. </w:t>
      </w:r>
    </w:p>
    <w:p w:rsidR="005012F2" w:rsidRDefault="005012F2" w:rsidP="005012F2">
      <w:pPr>
        <w:pStyle w:val="a3"/>
      </w:pPr>
      <w:r>
        <w:t xml:space="preserve">9.3. Обеспечение безопасности участников соревнований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соревнований». </w:t>
      </w:r>
    </w:p>
    <w:p w:rsidR="005012F2" w:rsidRDefault="005012F2" w:rsidP="005012F2">
      <w:pPr>
        <w:pStyle w:val="a3"/>
      </w:pPr>
      <w:r>
        <w:t xml:space="preserve">9.4. Соревнования проводятся при наличии Плана мероприятий по обеспечению общественного порядка и общественной безопасности разработанного, утвержденного ответственными исполнителями соревнований в соответствии с типовым планом </w:t>
      </w:r>
      <w:r>
        <w:lastRenderedPageBreak/>
        <w:t xml:space="preserve">мероприятий и согласованного с территориальным органом Министерства внутренних дел Российской Федерации в срок не позднее 10 календарных дней до начала соревнований. </w:t>
      </w:r>
    </w:p>
    <w:p w:rsidR="005012F2" w:rsidRDefault="005012F2" w:rsidP="005012F2">
      <w:pPr>
        <w:pStyle w:val="a3"/>
      </w:pPr>
      <w:r>
        <w:t xml:space="preserve">9.5. Оказание скорой медицинской помощи осуществляется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и форм медицинских заключений о допуске к участию физкультурных и спортивных мероприятиях». </w:t>
      </w:r>
    </w:p>
    <w:p w:rsidR="005012F2" w:rsidRDefault="005012F2" w:rsidP="005012F2">
      <w:pPr>
        <w:pStyle w:val="a3"/>
      </w:pPr>
      <w:r>
        <w:t xml:space="preserve">9.6. Ответственные исполнители: </w:t>
      </w:r>
    </w:p>
    <w:p w:rsidR="005012F2" w:rsidRDefault="005012F2" w:rsidP="005012F2">
      <w:pPr>
        <w:pStyle w:val="a3"/>
      </w:pPr>
      <w:r>
        <w:t xml:space="preserve">- директор МБУДО ДЮСШ «Лидер» </w:t>
      </w:r>
    </w:p>
    <w:p w:rsidR="005012F2" w:rsidRDefault="005012F2" w:rsidP="005012F2">
      <w:pPr>
        <w:pStyle w:val="a3"/>
      </w:pPr>
      <w:r>
        <w:t xml:space="preserve">- главный судья соревнования </w:t>
      </w:r>
    </w:p>
    <w:p w:rsidR="005012F2" w:rsidRDefault="005012F2" w:rsidP="005012F2">
      <w:pPr>
        <w:pStyle w:val="a3"/>
      </w:pPr>
      <w:r>
        <w:t xml:space="preserve">9.7. Соревнования проводятся при наличии медицинского персонала для оказания в случае необходимости первичной медико-санитарной помощи, проверки наличия у участников соревнования медицинских справок, подтверждающих состояние здоровья и возможность их допуска к соревнованиям. Основанием для допуска спортсмена к соревнованиям по медицинским заключениям является заявка с отметкой «Допущен» напротив каждой фамилии спортсмена с подписью врача, заверенной личной печатью. </w:t>
      </w:r>
    </w:p>
    <w:p w:rsidR="005012F2" w:rsidRDefault="005012F2" w:rsidP="005012F2">
      <w:pPr>
        <w:pStyle w:val="a3"/>
      </w:pPr>
      <w:r>
        <w:t xml:space="preserve">9.8. 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</w:p>
    <w:p w:rsidR="005012F2" w:rsidRDefault="005012F2" w:rsidP="005012F2">
      <w:pPr>
        <w:pStyle w:val="a3"/>
      </w:pPr>
      <w:proofErr w:type="spellStart"/>
      <w:r>
        <w:t>коронавирусной</w:t>
      </w:r>
      <w:proofErr w:type="spellEnd"/>
      <w:r>
        <w:t xml:space="preserve"> инфекции COVID-19, утвержденного 31.07.2020 </w:t>
      </w:r>
      <w:proofErr w:type="spellStart"/>
      <w:r>
        <w:t>Минспортом</w:t>
      </w:r>
      <w:proofErr w:type="spellEnd"/>
      <w:r>
        <w:t xml:space="preserve"> России и </w:t>
      </w:r>
      <w:proofErr w:type="spellStart"/>
      <w:r>
        <w:t>Роспотребнадзором</w:t>
      </w:r>
      <w:proofErr w:type="spellEnd"/>
      <w:r>
        <w:t xml:space="preserve"> (с изменениями и дополнениями). </w:t>
      </w:r>
    </w:p>
    <w:p w:rsidR="005012F2" w:rsidRDefault="005012F2" w:rsidP="005012F2">
      <w:pPr>
        <w:pStyle w:val="a3"/>
      </w:pPr>
      <w:r>
        <w:t xml:space="preserve">9.9. Участникам соревнований, тренерам, судьям при входе и нахождении внутри спортивного объекта (стадион «Янтарь» МБУДО ДЮСШ «Лидер») необходимо соблюдать общепринятые санитарно-гигиенические меры индивидуальной защиты (использование защитных масок, перчаток, дезинфицирующих средств), а также необходимо соблюдать социальную дистанцию (не менее 1,5 - 2 метров). Снимать маски и перчатки имеют право только тренеры, футболисты и судьи (включая находящихся в технической зоне) в период разминки и по ходу матча. </w:t>
      </w:r>
    </w:p>
    <w:p w:rsidR="005012F2" w:rsidRDefault="005012F2" w:rsidP="005012F2">
      <w:pPr>
        <w:pStyle w:val="a3"/>
      </w:pPr>
      <w:r>
        <w:t xml:space="preserve">9.10. В соответствии со ст.6.22 КоАП РФ «Нарушение установленных законодательством о физической культуре и спорте требований к положениям (регламентам) об официальных спортивных соревнованиях» на официальных спортивных соревнованиях запрещено противоправное влияние на результат официального соревнования, а также участие спортсменов, спортивных судей, тренеров,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соревнование. </w:t>
      </w:r>
    </w:p>
    <w:p w:rsidR="005012F2" w:rsidRDefault="005012F2" w:rsidP="005012F2">
      <w:pPr>
        <w:pStyle w:val="a3"/>
      </w:pPr>
      <w:r>
        <w:t xml:space="preserve">XI. ОПРЕДЕЛЕНИЕ ПОБЕДИТЕЛЕЙ СОРЕВНОВАНИЙ </w:t>
      </w:r>
    </w:p>
    <w:p w:rsidR="005012F2" w:rsidRDefault="005012F2" w:rsidP="005012F2">
      <w:pPr>
        <w:pStyle w:val="a3"/>
      </w:pPr>
      <w:r>
        <w:lastRenderedPageBreak/>
        <w:t xml:space="preserve">11.1. Места команд определяются по сумме очков, набранных во всех матчах соревнований. За победу в Матче начисляется 3 очка, за ничью - 1 очко, за поражение - 0 очков. В случае равенства очков места команд в турнирной таблице определяются: </w:t>
      </w:r>
    </w:p>
    <w:p w:rsidR="005012F2" w:rsidRDefault="005012F2" w:rsidP="005012F2">
      <w:pPr>
        <w:pStyle w:val="a3"/>
      </w:pPr>
      <w:r>
        <w:t xml:space="preserve">- по наибольшему числу побед во всех матчах; </w:t>
      </w:r>
    </w:p>
    <w:p w:rsidR="005012F2" w:rsidRDefault="005012F2" w:rsidP="005012F2">
      <w:pPr>
        <w:pStyle w:val="a3"/>
      </w:pPr>
      <w:r>
        <w:t xml:space="preserve">- по результатам игр между собой (число очков, число побед, разность забитых и пропущенных мячей, число забитых мячей); </w:t>
      </w:r>
    </w:p>
    <w:p w:rsidR="005012F2" w:rsidRDefault="005012F2" w:rsidP="005012F2">
      <w:pPr>
        <w:pStyle w:val="a3"/>
      </w:pPr>
      <w:r>
        <w:t xml:space="preserve">- по лучшей разности забитых и пропущенных мячей во всех матчах; </w:t>
      </w:r>
    </w:p>
    <w:p w:rsidR="005012F2" w:rsidRDefault="005012F2" w:rsidP="005012F2">
      <w:pPr>
        <w:pStyle w:val="a3"/>
      </w:pPr>
      <w:r>
        <w:t xml:space="preserve">- по наибольшему числу забитых мячей во всех матчах; </w:t>
      </w:r>
    </w:p>
    <w:p w:rsidR="005012F2" w:rsidRDefault="005012F2" w:rsidP="005012F2">
      <w:pPr>
        <w:pStyle w:val="a3"/>
      </w:pPr>
      <w:r>
        <w:t xml:space="preserve">При равенстве всех указанных показателей победитель соревнований определяется в дополнительном матче между этими двумя командами. Если дополнительный матч закончится в основное время вничью, то для определения победителя назначается серия 9-метровых ударов. </w:t>
      </w:r>
    </w:p>
    <w:p w:rsidR="005012F2" w:rsidRDefault="005012F2" w:rsidP="005012F2">
      <w:pPr>
        <w:pStyle w:val="a3"/>
      </w:pPr>
      <w:r>
        <w:t xml:space="preserve">XII. ПОДАЧА ЗАЯВОК НА УЧАСТИЕ </w:t>
      </w:r>
    </w:p>
    <w:p w:rsidR="005012F2" w:rsidRDefault="005012F2" w:rsidP="005012F2">
      <w:pPr>
        <w:pStyle w:val="a3"/>
      </w:pPr>
      <w:r>
        <w:t xml:space="preserve">12.1. Технические заявки (Приложение 1) на участие в соревнованиях, подписанные руководителем команды, принимаются до 25 июня 2021 г. по адресу: г. Северск, </w:t>
      </w:r>
      <w:proofErr w:type="spellStart"/>
      <w:r>
        <w:t>ул.Мира</w:t>
      </w:r>
      <w:proofErr w:type="spellEnd"/>
      <w:r>
        <w:t>, 28 МБУДО ДЮСШ «Лидер», тел.: 8 (3823) 54 31 06, e-</w:t>
      </w:r>
      <w:proofErr w:type="spellStart"/>
      <w:r>
        <w:t>mail</w:t>
      </w:r>
      <w:proofErr w:type="spellEnd"/>
      <w:r>
        <w:t xml:space="preserve">: lider-seversk@ya.ru. </w:t>
      </w:r>
    </w:p>
    <w:p w:rsidR="005012F2" w:rsidRDefault="005012F2" w:rsidP="005012F2">
      <w:pPr>
        <w:pStyle w:val="a3"/>
      </w:pPr>
      <w:proofErr w:type="spellStart"/>
      <w:r>
        <w:t>Дозаявка</w:t>
      </w:r>
      <w:proofErr w:type="spellEnd"/>
      <w:r>
        <w:t xml:space="preserve"> команд на участие в соревнованиях разрешена до 09.07.2021. </w:t>
      </w:r>
    </w:p>
    <w:p w:rsidR="005012F2" w:rsidRDefault="005012F2" w:rsidP="005012F2">
      <w:pPr>
        <w:pStyle w:val="a3"/>
      </w:pPr>
      <w:proofErr w:type="spellStart"/>
      <w:r>
        <w:t>Дозаявка</w:t>
      </w:r>
      <w:proofErr w:type="spellEnd"/>
      <w:r>
        <w:t xml:space="preserve"> игроков на участие в соревнованиях разрешена до 15.07.2021. </w:t>
      </w:r>
    </w:p>
    <w:p w:rsidR="005012F2" w:rsidRDefault="005012F2" w:rsidP="005012F2">
      <w:pPr>
        <w:pStyle w:val="a3"/>
      </w:pPr>
      <w:r>
        <w:t xml:space="preserve">12.2. Стартовый взнос с команды-участницы соревнований (в соответствии с решением организационного собрания с представителями футбольных команд от 21.06.2021): </w:t>
      </w:r>
    </w:p>
    <w:p w:rsidR="005012F2" w:rsidRDefault="005012F2" w:rsidP="005012F2">
      <w:pPr>
        <w:pStyle w:val="a3"/>
      </w:pPr>
      <w:r>
        <w:t xml:space="preserve">- «Массовая лига», из расчета: 500 руб./1 игра соревнований с команды, умноженная на количество игр команды в соревнованиях, согласно графику игр соревнований. </w:t>
      </w:r>
    </w:p>
    <w:p w:rsidR="005012F2" w:rsidRDefault="005012F2" w:rsidP="005012F2">
      <w:pPr>
        <w:pStyle w:val="a3"/>
      </w:pPr>
      <w:r>
        <w:t xml:space="preserve">- «Ветеранская лига», из расчета: 400 руб./1 игра соревнований с команды, умноженная на количество игр команды в соревнованиях, согласно графику игр соревнований. </w:t>
      </w:r>
    </w:p>
    <w:p w:rsidR="005012F2" w:rsidRDefault="005012F2" w:rsidP="005012F2">
      <w:pPr>
        <w:pStyle w:val="a3"/>
      </w:pPr>
      <w:r>
        <w:t xml:space="preserve">Стартовые взносы команд-участниц вносятся до 20.07.2021г. </w:t>
      </w:r>
    </w:p>
    <w:p w:rsidR="005012F2" w:rsidRDefault="005012F2" w:rsidP="005012F2">
      <w:pPr>
        <w:pStyle w:val="a3"/>
      </w:pPr>
      <w:r>
        <w:t xml:space="preserve">Прием стартовых взносов с команд-участниц соревнований осуществляется в МБУДО ДЮСШ «Лидер» по адресу: г. Северск, </w:t>
      </w:r>
      <w:proofErr w:type="spellStart"/>
      <w:r>
        <w:t>ул.Мира</w:t>
      </w:r>
      <w:proofErr w:type="spellEnd"/>
      <w:r>
        <w:t xml:space="preserve">, 28, </w:t>
      </w:r>
      <w:proofErr w:type="spellStart"/>
      <w:r>
        <w:t>каб</w:t>
      </w:r>
      <w:proofErr w:type="spellEnd"/>
      <w:r>
        <w:t xml:space="preserve">. 210 посредством внесения наличных денежных средств в кассу учреждения по кассовому ордеру или посредством перечисления денежных средств на расчетный счет МБУДО ДЮСШ </w:t>
      </w:r>
    </w:p>
    <w:p w:rsidR="005012F2" w:rsidRDefault="005012F2" w:rsidP="005012F2">
      <w:pPr>
        <w:pStyle w:val="a3"/>
      </w:pPr>
      <w:r>
        <w:t xml:space="preserve">«Лидер». Квитанцию на оплату стартовых взносов можно получить по адресу: г. Северск, </w:t>
      </w:r>
      <w:proofErr w:type="spellStart"/>
      <w:r>
        <w:t>ул.Мира</w:t>
      </w:r>
      <w:proofErr w:type="spellEnd"/>
      <w:r>
        <w:t xml:space="preserve">, 28 МБУДО ДЮСШ «Лидер», </w:t>
      </w:r>
      <w:proofErr w:type="spellStart"/>
      <w:r>
        <w:t>каб</w:t>
      </w:r>
      <w:proofErr w:type="spellEnd"/>
      <w:r>
        <w:t xml:space="preserve">. 210. </w:t>
      </w:r>
    </w:p>
    <w:p w:rsidR="005012F2" w:rsidRDefault="005012F2" w:rsidP="005012F2">
      <w:pPr>
        <w:pStyle w:val="a3"/>
      </w:pPr>
      <w:r>
        <w:t xml:space="preserve">12.3. Медицинские заявки (Приложение 2) с допуском врача на участие в соревнованиях, согласие на обработку персональных данных (Приложение 3) подаются в ГСК в день первой игры соревнований. </w:t>
      </w:r>
    </w:p>
    <w:p w:rsidR="005012F2" w:rsidRDefault="005012F2" w:rsidP="005012F2">
      <w:pPr>
        <w:pStyle w:val="a3"/>
      </w:pPr>
      <w:r>
        <w:lastRenderedPageBreak/>
        <w:t xml:space="preserve">12.4. Заседание организационного собрания состоится 21 июня 2021 г. в 18.00 час. в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по адресу: </w:t>
      </w:r>
      <w:proofErr w:type="spellStart"/>
      <w:r>
        <w:t>г.Северск</w:t>
      </w:r>
      <w:proofErr w:type="spellEnd"/>
      <w:r>
        <w:t xml:space="preserve">, </w:t>
      </w:r>
      <w:proofErr w:type="spellStart"/>
      <w:r>
        <w:t>ул.Свердлова</w:t>
      </w:r>
      <w:proofErr w:type="spellEnd"/>
      <w:r>
        <w:t xml:space="preserve">, 18 </w:t>
      </w:r>
      <w:proofErr w:type="spellStart"/>
      <w:r>
        <w:t>каб</w:t>
      </w:r>
      <w:proofErr w:type="spellEnd"/>
      <w:r>
        <w:t xml:space="preserve">. 109 (актовый зал). </w:t>
      </w:r>
    </w:p>
    <w:p w:rsidR="005012F2" w:rsidRDefault="005012F2" w:rsidP="005012F2">
      <w:pPr>
        <w:pStyle w:val="a3"/>
      </w:pPr>
      <w:r>
        <w:t xml:space="preserve">12.5. Контактные номера телефонов и электронной почты УМСП </w:t>
      </w:r>
      <w:proofErr w:type="spellStart"/>
      <w:r>
        <w:t>ФКиС</w:t>
      </w:r>
      <w:proofErr w:type="spellEnd"/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тел./факс 8 (3823) 78-51-15, UMSP_KiS@mail.ru, начальник отдела по </w:t>
      </w:r>
      <w:proofErr w:type="spellStart"/>
      <w:r>
        <w:t>ФКиС</w:t>
      </w:r>
      <w:proofErr w:type="spellEnd"/>
      <w:r>
        <w:t xml:space="preserve"> УМСП </w:t>
      </w:r>
      <w:proofErr w:type="spellStart"/>
      <w:r>
        <w:t>ФКиС</w:t>
      </w:r>
      <w:proofErr w:type="spellEnd"/>
      <w:r>
        <w:t xml:space="preserve"> Администрации ЗАТО Северск Борин Д.И., 8 (3823) 78-51-20, специалисты отдела по </w:t>
      </w:r>
      <w:proofErr w:type="spellStart"/>
      <w:r>
        <w:t>ФКиС</w:t>
      </w:r>
      <w:proofErr w:type="spellEnd"/>
      <w:r>
        <w:t xml:space="preserve"> Администрации ЗАТО Северск, 8 (3823) 78 52 58. </w:t>
      </w:r>
    </w:p>
    <w:p w:rsidR="005012F2" w:rsidRDefault="005012F2" w:rsidP="005012F2">
      <w:pPr>
        <w:pStyle w:val="a3"/>
      </w:pPr>
      <w:r>
        <w:t xml:space="preserve">XIII. НАГРАЖДЕНИЕ </w:t>
      </w:r>
    </w:p>
    <w:p w:rsidR="005012F2" w:rsidRDefault="005012F2" w:rsidP="005012F2">
      <w:pPr>
        <w:pStyle w:val="a3"/>
      </w:pPr>
      <w:r>
        <w:t xml:space="preserve">13.1. Победители и призеры отдельно в «Массовой лиге» и отдельно в «Ветеранской лиге» награждаются командными грамотами. </w:t>
      </w:r>
    </w:p>
    <w:p w:rsidR="005012F2" w:rsidRDefault="005012F2" w:rsidP="005012F2">
      <w:pPr>
        <w:pStyle w:val="a3"/>
      </w:pPr>
      <w:r>
        <w:t xml:space="preserve">Игроки команд отдельно в «Массовой лиге» (до 15 чел.) и отдельно в «Ветеранской лиге» (до 15 чел.) награждаются личными грамотами и медалями. </w:t>
      </w:r>
    </w:p>
    <w:p w:rsidR="005012F2" w:rsidRDefault="005012F2" w:rsidP="005012F2">
      <w:pPr>
        <w:pStyle w:val="a3"/>
      </w:pPr>
      <w:r>
        <w:t xml:space="preserve">Игроки в номинациях «Лучший вратарь», «Лучший игрок», «Лучший защитник» отдельно в «Массовой лиге» и отдельно в «Ветеранской лиге» награждаются призами. </w:t>
      </w:r>
    </w:p>
    <w:p w:rsidR="005012F2" w:rsidRDefault="005012F2" w:rsidP="005012F2">
      <w:pPr>
        <w:pStyle w:val="a3"/>
      </w:pPr>
      <w:r>
        <w:t xml:space="preserve">XVI. ФИНАНСОВЫЕ УСЛОВИЯ </w:t>
      </w:r>
    </w:p>
    <w:p w:rsidR="005012F2" w:rsidRDefault="005012F2" w:rsidP="005012F2">
      <w:pPr>
        <w:pStyle w:val="a3"/>
      </w:pPr>
      <w:r>
        <w:t xml:space="preserve">14.1. Расходы по оплате работы судейской бригады и медицинского персонала (врача), награждению победителей грамотами, медалями и призами отдельно в «Массовой лиге» и «Ветеранской лиге» несет МБУДО ДЮСШ «Лидер» в пределах переданной Управлением молодежной и семейной политики, физической культуры и спорта Администрации ЗАТО Северск «субсидии на иные цели» в рамках муниципальной программы «Развитие физической культуры и спорта в ЗАТО Северск» на 2021 - 2024 годы, утвержденной постановлением Администрации ЗАТО Северск от 21.12.2020 № 2293 «Об утверждении муниципальной программы «Развитие физической культуры и спорта в ЗАТО Северск» на 2021 - 2024 годы». </w:t>
      </w:r>
    </w:p>
    <w:p w:rsidR="005012F2" w:rsidRDefault="005012F2" w:rsidP="005012F2">
      <w:pPr>
        <w:pStyle w:val="a3"/>
      </w:pPr>
      <w:r>
        <w:t xml:space="preserve">14.2. Расходы по подготовке и предоставлению стадиона «Янтарь», работы технического персонала, гардероба, предоставлению </w:t>
      </w:r>
      <w:proofErr w:type="spellStart"/>
      <w:r>
        <w:t>радиоусиливающей</w:t>
      </w:r>
      <w:proofErr w:type="spellEnd"/>
      <w:r>
        <w:t xml:space="preserve"> аппаратуры, спортивного инвентаря и оборудования несет МБУДО ДЮСШ «Лидер». </w:t>
      </w:r>
    </w:p>
    <w:p w:rsidR="005012F2" w:rsidRDefault="005012F2" w:rsidP="005012F2">
      <w:pPr>
        <w:pStyle w:val="a3"/>
      </w:pPr>
      <w:r>
        <w:t>14.3. Расходы по дополнительной оплате работы судейской бригады осуществляются МБУДО ДЮСШ «Лидер» за счет средств стартовых взносов коман</w:t>
      </w:r>
      <w:r>
        <w:t>д-участниц.</w:t>
      </w:r>
    </w:p>
    <w:p w:rsidR="005012F2" w:rsidRDefault="005012F2" w:rsidP="005012F2">
      <w:pPr>
        <w:pStyle w:val="a3"/>
      </w:pPr>
    </w:p>
    <w:p w:rsidR="005012F2" w:rsidRDefault="005012F2" w:rsidP="005012F2">
      <w:pPr>
        <w:pStyle w:val="a3"/>
      </w:pPr>
    </w:p>
    <w:p w:rsidR="005012F2" w:rsidRDefault="005012F2" w:rsidP="005012F2">
      <w:pPr>
        <w:pStyle w:val="a3"/>
      </w:pPr>
    </w:p>
    <w:p w:rsidR="005012F2" w:rsidRDefault="005012F2" w:rsidP="005012F2">
      <w:pPr>
        <w:pStyle w:val="a3"/>
      </w:pPr>
    </w:p>
    <w:p w:rsidR="005012F2" w:rsidRPr="005012F2" w:rsidRDefault="005012F2" w:rsidP="005012F2">
      <w:pPr>
        <w:pStyle w:val="a3"/>
      </w:pPr>
      <w:bookmarkStart w:id="0" w:name="_GoBack"/>
      <w:bookmarkEnd w:id="0"/>
    </w:p>
    <w:p w:rsidR="00573AD9" w:rsidRDefault="00573AD9"/>
    <w:sectPr w:rsidR="0057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2F2"/>
    <w:rsid w:val="005012F2"/>
    <w:rsid w:val="0057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04A0A2-17FA-43C9-A1A3-50B030C93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1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2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3212</Words>
  <Characters>18313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Sannikova</dc:creator>
  <cp:keywords/>
  <dc:description/>
  <cp:lastModifiedBy>Sannikova</cp:lastModifiedBy>
  <cp:revision>1</cp:revision>
  <dcterms:created xsi:type="dcterms:W3CDTF">2021-06-30T08:38:00Z</dcterms:created>
  <dcterms:modified xsi:type="dcterms:W3CDTF">2021-06-30T08:39:00Z</dcterms:modified>
</cp:coreProperties>
</file>