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49F" w:rsidRDefault="00BE149F" w:rsidP="00BE149F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D2A47" w:rsidRPr="004F69FC">
        <w:rPr>
          <w:rFonts w:ascii="Times New Roman" w:hAnsi="Times New Roman"/>
          <w:sz w:val="24"/>
          <w:szCs w:val="24"/>
        </w:rPr>
        <w:t>Приложение</w:t>
      </w:r>
    </w:p>
    <w:p w:rsidR="00BE149F" w:rsidRDefault="00BE149F" w:rsidP="00BE149F">
      <w:pPr>
        <w:spacing w:after="0" w:line="240" w:lineRule="auto"/>
        <w:ind w:left="6663" w:hanging="29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7D2A4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решению Думы </w:t>
      </w:r>
    </w:p>
    <w:p w:rsidR="007D2A47" w:rsidRDefault="00BE149F" w:rsidP="00BE149F">
      <w:pPr>
        <w:spacing w:after="0" w:line="240" w:lineRule="auto"/>
        <w:ind w:left="6663" w:hanging="29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ЗАТО </w:t>
      </w:r>
      <w:r w:rsidR="00AC414A">
        <w:rPr>
          <w:rFonts w:ascii="Times New Roman" w:hAnsi="Times New Roman"/>
          <w:sz w:val="24"/>
          <w:szCs w:val="24"/>
        </w:rPr>
        <w:t>Северск</w:t>
      </w:r>
    </w:p>
    <w:p w:rsidR="007D2A47" w:rsidRDefault="00BE149F" w:rsidP="00BE149F">
      <w:pPr>
        <w:spacing w:after="0" w:line="240" w:lineRule="auto"/>
        <w:ind w:left="6663" w:hanging="29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D2A47" w:rsidRPr="004F69FC">
        <w:rPr>
          <w:rFonts w:ascii="Times New Roman" w:hAnsi="Times New Roman"/>
          <w:sz w:val="24"/>
          <w:szCs w:val="24"/>
        </w:rPr>
        <w:t>от «_____»________2021</w:t>
      </w:r>
    </w:p>
    <w:p w:rsidR="00AC414A" w:rsidRDefault="00AC414A" w:rsidP="00F867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P48"/>
      <w:bookmarkEnd w:id="0"/>
    </w:p>
    <w:p w:rsidR="00AC414A" w:rsidRDefault="00EA0E54" w:rsidP="00F867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D2A47">
        <w:rPr>
          <w:rFonts w:ascii="Times New Roman" w:hAnsi="Times New Roman"/>
          <w:sz w:val="24"/>
          <w:szCs w:val="24"/>
        </w:rPr>
        <w:t>ПОЛОЖЕНИЕ</w:t>
      </w:r>
    </w:p>
    <w:p w:rsidR="00AC414A" w:rsidRDefault="00AC414A" w:rsidP="00F867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муниципальном жилищном контроле на территории</w:t>
      </w:r>
    </w:p>
    <w:p w:rsidR="00AC414A" w:rsidRDefault="00AC414A" w:rsidP="00F867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</w:p>
    <w:p w:rsidR="008E5DDA" w:rsidRPr="007D2A47" w:rsidRDefault="008E5DDA" w:rsidP="00F867EA">
      <w:pPr>
        <w:pStyle w:val="ConsPlusNormal"/>
        <w:jc w:val="both"/>
        <w:rPr>
          <w:sz w:val="24"/>
          <w:szCs w:val="24"/>
        </w:rPr>
      </w:pPr>
    </w:p>
    <w:p w:rsidR="008E5DDA" w:rsidRPr="007D2A47" w:rsidRDefault="0054513D" w:rsidP="00F867E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lang w:val="en-US"/>
        </w:rPr>
        <w:t>I</w:t>
      </w:r>
      <w:r w:rsidR="008E5DDA" w:rsidRPr="007D2A47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BE149F">
        <w:rPr>
          <w:rFonts w:ascii="Times New Roman" w:hAnsi="Times New Roman" w:cs="Times New Roman"/>
          <w:b w:val="0"/>
          <w:sz w:val="24"/>
          <w:szCs w:val="24"/>
        </w:rPr>
        <w:t>ОБЩИЕ ПОЛОЖЕНИЯ</w:t>
      </w:r>
    </w:p>
    <w:p w:rsidR="008E5DDA" w:rsidRDefault="008E5DDA" w:rsidP="00F867EA">
      <w:pPr>
        <w:pStyle w:val="ConsPlusNormal"/>
        <w:jc w:val="both"/>
      </w:pPr>
    </w:p>
    <w:p w:rsidR="007D2A47" w:rsidRDefault="0054513D" w:rsidP="00F867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14A1B">
        <w:rPr>
          <w:rFonts w:ascii="Times New Roman" w:hAnsi="Times New Roman"/>
          <w:sz w:val="24"/>
          <w:szCs w:val="24"/>
        </w:rPr>
        <w:t>.</w:t>
      </w:r>
      <w:r w:rsidR="00AC414A" w:rsidRPr="00AC414A">
        <w:rPr>
          <w:rFonts w:ascii="Times New Roman" w:hAnsi="Times New Roman"/>
          <w:sz w:val="24"/>
          <w:szCs w:val="24"/>
        </w:rPr>
        <w:t> </w:t>
      </w:r>
      <w:r w:rsidR="007D2A47" w:rsidRPr="007D2A47">
        <w:rPr>
          <w:rFonts w:ascii="Times New Roman" w:hAnsi="Times New Roman"/>
          <w:sz w:val="24"/>
          <w:szCs w:val="24"/>
        </w:rPr>
        <w:t xml:space="preserve">Настоящее Положение о муниципальном </w:t>
      </w:r>
      <w:r w:rsidR="007D2A47">
        <w:rPr>
          <w:rFonts w:ascii="Times New Roman" w:hAnsi="Times New Roman"/>
          <w:sz w:val="24"/>
          <w:szCs w:val="24"/>
        </w:rPr>
        <w:t>жилищном</w:t>
      </w:r>
      <w:r w:rsidR="007D2A47" w:rsidRPr="007D2A47">
        <w:rPr>
          <w:rFonts w:ascii="Times New Roman" w:hAnsi="Times New Roman"/>
          <w:sz w:val="24"/>
          <w:szCs w:val="24"/>
        </w:rPr>
        <w:t xml:space="preserve"> контроле на территории </w:t>
      </w:r>
      <w:r w:rsidR="00AC414A"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  <w:r w:rsidR="007D2A47" w:rsidRPr="007D2A47">
        <w:rPr>
          <w:rFonts w:ascii="Times New Roman" w:hAnsi="Times New Roman"/>
          <w:sz w:val="24"/>
          <w:szCs w:val="24"/>
        </w:rPr>
        <w:t xml:space="preserve"> (далее – Положение) разработано </w:t>
      </w:r>
      <w:r w:rsidR="00AC414A">
        <w:rPr>
          <w:rFonts w:ascii="Times New Roman" w:hAnsi="Times New Roman"/>
          <w:sz w:val="24"/>
          <w:szCs w:val="24"/>
        </w:rPr>
        <w:t xml:space="preserve">              </w:t>
      </w:r>
      <w:r w:rsidR="007D2A47" w:rsidRPr="007D2A47">
        <w:rPr>
          <w:rFonts w:ascii="Times New Roman" w:hAnsi="Times New Roman"/>
          <w:sz w:val="24"/>
          <w:szCs w:val="24"/>
        </w:rPr>
        <w:t xml:space="preserve">в соответствии с </w:t>
      </w:r>
      <w:r w:rsidR="007D2A47">
        <w:rPr>
          <w:rFonts w:ascii="Times New Roman" w:hAnsi="Times New Roman"/>
          <w:sz w:val="24"/>
          <w:szCs w:val="24"/>
        </w:rPr>
        <w:t>Жилищным</w:t>
      </w:r>
      <w:r w:rsidR="007D2A47" w:rsidRPr="007D2A47">
        <w:rPr>
          <w:rFonts w:ascii="Times New Roman" w:hAnsi="Times New Roman"/>
          <w:sz w:val="24"/>
          <w:szCs w:val="24"/>
        </w:rPr>
        <w:t xml:space="preserve"> кодексом Российской Федерации, Федеральным законом </w:t>
      </w:r>
      <w:r w:rsidR="00AC414A">
        <w:rPr>
          <w:rFonts w:ascii="Times New Roman" w:hAnsi="Times New Roman"/>
          <w:sz w:val="24"/>
          <w:szCs w:val="24"/>
        </w:rPr>
        <w:t xml:space="preserve">        </w:t>
      </w:r>
      <w:r w:rsidR="007D2A47" w:rsidRPr="007D2A47">
        <w:rPr>
          <w:rFonts w:ascii="Times New Roman" w:hAnsi="Times New Roman"/>
          <w:sz w:val="24"/>
          <w:szCs w:val="24"/>
        </w:rPr>
        <w:t>от 31</w:t>
      </w:r>
      <w:r w:rsidR="00AC414A">
        <w:rPr>
          <w:rFonts w:ascii="Times New Roman" w:hAnsi="Times New Roman"/>
          <w:sz w:val="24"/>
          <w:szCs w:val="24"/>
        </w:rPr>
        <w:t xml:space="preserve"> июля </w:t>
      </w:r>
      <w:r w:rsidR="007D2A47" w:rsidRPr="007D2A47">
        <w:rPr>
          <w:rFonts w:ascii="Times New Roman" w:hAnsi="Times New Roman"/>
          <w:sz w:val="24"/>
          <w:szCs w:val="24"/>
        </w:rPr>
        <w:t>2020</w:t>
      </w:r>
      <w:r w:rsidR="00AC414A">
        <w:rPr>
          <w:rFonts w:ascii="Times New Roman" w:hAnsi="Times New Roman"/>
          <w:sz w:val="24"/>
          <w:szCs w:val="24"/>
        </w:rPr>
        <w:t xml:space="preserve"> года</w:t>
      </w:r>
      <w:r w:rsidR="007D2A47" w:rsidRPr="007D2A47">
        <w:rPr>
          <w:rFonts w:ascii="Times New Roman" w:hAnsi="Times New Roman"/>
          <w:sz w:val="24"/>
          <w:szCs w:val="24"/>
        </w:rPr>
        <w:t xml:space="preserve"> № 248-ФЗ «О государственном контроле (надзоре) и муниципальном контроле в Российской Федерации»</w:t>
      </w:r>
      <w:r w:rsidR="00005BDD">
        <w:rPr>
          <w:rFonts w:ascii="Times New Roman" w:hAnsi="Times New Roman"/>
          <w:sz w:val="24"/>
          <w:szCs w:val="24"/>
        </w:rPr>
        <w:t xml:space="preserve"> (далее – Федеральный закон № 248-ФЗ)</w:t>
      </w:r>
      <w:r w:rsidR="007D2A47" w:rsidRPr="007D2A47">
        <w:rPr>
          <w:rFonts w:ascii="Times New Roman" w:hAnsi="Times New Roman"/>
          <w:sz w:val="24"/>
          <w:szCs w:val="24"/>
        </w:rPr>
        <w:t>, Федеральным законом от 6</w:t>
      </w:r>
      <w:r w:rsidR="00AC414A">
        <w:rPr>
          <w:rFonts w:ascii="Times New Roman" w:hAnsi="Times New Roman"/>
          <w:sz w:val="24"/>
          <w:szCs w:val="24"/>
        </w:rPr>
        <w:t xml:space="preserve"> октября </w:t>
      </w:r>
      <w:r w:rsidR="007D2A47" w:rsidRPr="007D2A47">
        <w:rPr>
          <w:rFonts w:ascii="Times New Roman" w:hAnsi="Times New Roman"/>
          <w:sz w:val="24"/>
          <w:szCs w:val="24"/>
        </w:rPr>
        <w:t>2003</w:t>
      </w:r>
      <w:r w:rsidR="00AC414A">
        <w:rPr>
          <w:rFonts w:ascii="Times New Roman" w:hAnsi="Times New Roman"/>
          <w:sz w:val="24"/>
          <w:szCs w:val="24"/>
        </w:rPr>
        <w:t xml:space="preserve"> года</w:t>
      </w:r>
      <w:r w:rsidR="007D2A47" w:rsidRPr="007D2A47">
        <w:rPr>
          <w:rFonts w:ascii="Times New Roman" w:hAnsi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иными правовыми актами Российской Федерации, Томской области, Уставом </w:t>
      </w:r>
      <w:r w:rsidR="00AC414A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4A1D49">
        <w:rPr>
          <w:rFonts w:ascii="Times New Roman" w:hAnsi="Times New Roman"/>
          <w:sz w:val="24"/>
          <w:szCs w:val="24"/>
        </w:rPr>
        <w:t xml:space="preserve">            </w:t>
      </w:r>
      <w:r w:rsidR="00AC414A">
        <w:rPr>
          <w:rFonts w:ascii="Times New Roman" w:hAnsi="Times New Roman"/>
          <w:sz w:val="24"/>
          <w:szCs w:val="24"/>
        </w:rPr>
        <w:t xml:space="preserve">ЗАТО Северск Томской области </w:t>
      </w:r>
      <w:r w:rsidR="007D2A47" w:rsidRPr="007D2A47">
        <w:rPr>
          <w:rFonts w:ascii="Times New Roman" w:hAnsi="Times New Roman"/>
          <w:sz w:val="24"/>
          <w:szCs w:val="24"/>
        </w:rPr>
        <w:t xml:space="preserve">и устанавливает порядок организации и осуществления муниципального </w:t>
      </w:r>
      <w:r w:rsidR="007D2A47">
        <w:rPr>
          <w:rFonts w:ascii="Times New Roman" w:hAnsi="Times New Roman"/>
          <w:sz w:val="24"/>
          <w:szCs w:val="24"/>
        </w:rPr>
        <w:t>жилищного</w:t>
      </w:r>
      <w:r w:rsidR="007D2A47" w:rsidRPr="007D2A47">
        <w:rPr>
          <w:rFonts w:ascii="Times New Roman" w:hAnsi="Times New Roman"/>
          <w:sz w:val="24"/>
          <w:szCs w:val="24"/>
        </w:rPr>
        <w:t xml:space="preserve"> контроля на территории </w:t>
      </w:r>
      <w:r w:rsidR="00AC414A">
        <w:rPr>
          <w:rFonts w:ascii="Times New Roman" w:hAnsi="Times New Roman"/>
          <w:sz w:val="24"/>
          <w:szCs w:val="24"/>
        </w:rPr>
        <w:t>городского округа ЗАТО Северск Томской области</w:t>
      </w:r>
      <w:r w:rsidR="007D2A47" w:rsidRPr="007D2A47">
        <w:rPr>
          <w:rFonts w:ascii="Times New Roman" w:hAnsi="Times New Roman"/>
          <w:sz w:val="24"/>
          <w:szCs w:val="24"/>
        </w:rPr>
        <w:t>.</w:t>
      </w:r>
    </w:p>
    <w:p w:rsidR="00555261" w:rsidRDefault="0054513D" w:rsidP="005552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AC414A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Предметом муниципального жилищного контроля является соблюдение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законами, законами Томской области в области жилищных отношений, а также муниципальными правовыми актами (далее - обязательные требования), в том числе</w:t>
      </w:r>
      <w:r w:rsidR="00555261">
        <w:rPr>
          <w:rFonts w:ascii="Times New Roman" w:hAnsi="Times New Roman"/>
          <w:sz w:val="24"/>
          <w:szCs w:val="24"/>
          <w:lang w:eastAsia="ru-RU"/>
        </w:rPr>
        <w:t xml:space="preserve"> требований к использованию и сохранности жилищного фонда,  в том числе требований к жилым помещениям, их использованию и содержанию, использованию и содержанию общего имущества собственников помещений                         в многоквартирных домах, порядку осуществления перепланировки и (или) переустройства помещений в многоквартирном доме, требований к созданию </w:t>
      </w:r>
      <w:r w:rsidR="00203C89"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="00555261">
        <w:rPr>
          <w:rFonts w:ascii="Times New Roman" w:hAnsi="Times New Roman"/>
          <w:sz w:val="24"/>
          <w:szCs w:val="24"/>
          <w:lang w:eastAsia="ru-RU"/>
        </w:rPr>
        <w:t>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требований к предоставлению коммунальных услуг собственникам и пользователям помещений в мног</w:t>
      </w:r>
      <w:r w:rsidR="00524FE9">
        <w:rPr>
          <w:rFonts w:ascii="Times New Roman" w:hAnsi="Times New Roman"/>
          <w:sz w:val="24"/>
          <w:szCs w:val="24"/>
          <w:lang w:eastAsia="ru-RU"/>
        </w:rPr>
        <w:t>оквартирных домах и жилых домов</w:t>
      </w:r>
      <w:r w:rsidR="00555261">
        <w:rPr>
          <w:rFonts w:ascii="Times New Roman" w:hAnsi="Times New Roman"/>
          <w:sz w:val="24"/>
          <w:szCs w:val="24"/>
          <w:lang w:eastAsia="ru-RU"/>
        </w:rPr>
        <w:t>.</w:t>
      </w:r>
    </w:p>
    <w:p w:rsidR="008E5DDA" w:rsidRPr="00D06AA2" w:rsidRDefault="001C6D71" w:rsidP="00F867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 М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униципальный жилищный контроль осуществляется </w:t>
      </w:r>
      <w:r w:rsidR="004A1D49">
        <w:rPr>
          <w:rFonts w:ascii="Times New Roman" w:hAnsi="Times New Roman"/>
          <w:sz w:val="24"/>
          <w:szCs w:val="24"/>
          <w:lang w:eastAsia="ru-RU"/>
        </w:rPr>
        <w:t>А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дминистрацией </w:t>
      </w:r>
      <w:r w:rsidR="004A1D49"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ЗАТО Северск 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в лице </w:t>
      </w:r>
      <w:r>
        <w:rPr>
          <w:rFonts w:ascii="Times New Roman" w:hAnsi="Times New Roman"/>
          <w:sz w:val="24"/>
          <w:szCs w:val="24"/>
          <w:lang w:eastAsia="ru-RU"/>
        </w:rPr>
        <w:t>Управления жилищно-коммунального хозяйства, транспорта и связи Администрации ЗАТО Северск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 (далее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УЖКХ ТиС</w:t>
      </w:r>
      <w:r w:rsidR="00D06AA2">
        <w:rPr>
          <w:rFonts w:ascii="Times New Roman" w:hAnsi="Times New Roman"/>
          <w:sz w:val="24"/>
          <w:szCs w:val="24"/>
          <w:lang w:eastAsia="ru-RU"/>
        </w:rPr>
        <w:t>)</w:t>
      </w:r>
      <w:r w:rsidR="00555261">
        <w:rPr>
          <w:rFonts w:ascii="Times New Roman" w:hAnsi="Times New Roman"/>
          <w:sz w:val="24"/>
          <w:szCs w:val="24"/>
          <w:lang w:eastAsia="ru-RU"/>
        </w:rPr>
        <w:t>.</w:t>
      </w:r>
      <w:r w:rsidR="00D06AA2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E4B52" w:rsidRDefault="000E4B52" w:rsidP="00F867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4B52">
        <w:rPr>
          <w:rFonts w:ascii="Times New Roman" w:hAnsi="Times New Roman" w:cs="Times New Roman"/>
          <w:sz w:val="24"/>
          <w:szCs w:val="24"/>
        </w:rPr>
        <w:t>4.</w:t>
      </w:r>
      <w:r w:rsidR="001C6D71">
        <w:rPr>
          <w:rFonts w:ascii="Times New Roman" w:hAnsi="Times New Roman" w:cs="Times New Roman"/>
          <w:sz w:val="24"/>
          <w:szCs w:val="24"/>
        </w:rPr>
        <w:t> На территории городского округа ЗАТО Северск Томской области муниципальный жилищный контроль уполномочены осуществлять ведущие специалисты – инспекторы по осуществлению муниципального жилищного контроля УЖКХ ТиС</w:t>
      </w:r>
      <w:r w:rsidR="006438B6">
        <w:rPr>
          <w:rFonts w:ascii="Times New Roman" w:hAnsi="Times New Roman" w:cs="Times New Roman"/>
          <w:sz w:val="24"/>
          <w:szCs w:val="24"/>
        </w:rPr>
        <w:t xml:space="preserve"> </w:t>
      </w:r>
      <w:r w:rsidR="008E5DDA" w:rsidRPr="000E4B52">
        <w:rPr>
          <w:rFonts w:ascii="Times New Roman" w:hAnsi="Times New Roman" w:cs="Times New Roman"/>
          <w:sz w:val="24"/>
          <w:szCs w:val="24"/>
        </w:rPr>
        <w:t>(далее - инспекторы)</w:t>
      </w:r>
      <w:r w:rsidRPr="000E4B52">
        <w:rPr>
          <w:rFonts w:ascii="Times New Roman" w:hAnsi="Times New Roman" w:cs="Times New Roman"/>
          <w:sz w:val="24"/>
          <w:szCs w:val="24"/>
        </w:rPr>
        <w:t>.</w:t>
      </w:r>
    </w:p>
    <w:p w:rsidR="0017208B" w:rsidRPr="0017208B" w:rsidRDefault="0017208B" w:rsidP="0017208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УЖКХ ТиС</w:t>
      </w:r>
      <w:r w:rsidRPr="0017208B">
        <w:rPr>
          <w:rFonts w:ascii="Times New Roman" w:hAnsi="Times New Roman"/>
          <w:sz w:val="24"/>
          <w:szCs w:val="24"/>
        </w:rPr>
        <w:t xml:space="preserve"> осуществляет </w:t>
      </w:r>
      <w:r>
        <w:rPr>
          <w:rFonts w:ascii="Times New Roman" w:hAnsi="Times New Roman"/>
          <w:sz w:val="24"/>
          <w:szCs w:val="24"/>
        </w:rPr>
        <w:t>муниципальный</w:t>
      </w:r>
      <w:r w:rsidRPr="0017208B">
        <w:rPr>
          <w:rFonts w:ascii="Times New Roman" w:hAnsi="Times New Roman"/>
          <w:sz w:val="24"/>
          <w:szCs w:val="24"/>
        </w:rPr>
        <w:t xml:space="preserve"> жилищный </w:t>
      </w:r>
      <w:r>
        <w:rPr>
          <w:rFonts w:ascii="Times New Roman" w:hAnsi="Times New Roman"/>
          <w:sz w:val="24"/>
          <w:szCs w:val="24"/>
        </w:rPr>
        <w:t>контроль</w:t>
      </w:r>
      <w:r w:rsidRPr="0017208B">
        <w:rPr>
          <w:rFonts w:ascii="Times New Roman" w:hAnsi="Times New Roman"/>
          <w:sz w:val="24"/>
          <w:szCs w:val="24"/>
        </w:rPr>
        <w:t xml:space="preserve"> в отношении следующих объектов контроля: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17208B">
        <w:rPr>
          <w:rFonts w:ascii="Times New Roman" w:hAnsi="Times New Roman"/>
          <w:sz w:val="24"/>
          <w:szCs w:val="24"/>
        </w:rPr>
        <w:t xml:space="preserve">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17208B">
        <w:rPr>
          <w:rFonts w:ascii="Times New Roman" w:hAnsi="Times New Roman"/>
          <w:sz w:val="24"/>
          <w:szCs w:val="24"/>
        </w:rPr>
        <w:t xml:space="preserve">и организациям, осуществляющим деятельность, действия (бездействие); 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17208B">
        <w:rPr>
          <w:rFonts w:ascii="Times New Roman" w:hAnsi="Times New Roman"/>
          <w:sz w:val="24"/>
          <w:szCs w:val="24"/>
        </w:rPr>
        <w:t>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lastRenderedPageBreak/>
        <w:t>3)</w:t>
      </w:r>
      <w:r>
        <w:rPr>
          <w:rFonts w:ascii="Times New Roman" w:hAnsi="Times New Roman"/>
          <w:sz w:val="24"/>
          <w:szCs w:val="24"/>
        </w:rPr>
        <w:t> </w:t>
      </w:r>
      <w:r w:rsidRPr="0017208B">
        <w:rPr>
          <w:rFonts w:ascii="Times New Roman" w:hAnsi="Times New Roman"/>
          <w:sz w:val="24"/>
          <w:szCs w:val="24"/>
        </w:rPr>
        <w:t>здания, помещения, сооружения, линейные объекты, территории, оборудование, устройства, предметы, материалы, и другие объекты, которыми граждане и организации владеют и (или) пользуются и к которым предъявляются обязательные требовани</w:t>
      </w:r>
      <w:r>
        <w:rPr>
          <w:rFonts w:ascii="Times New Roman" w:hAnsi="Times New Roman"/>
          <w:sz w:val="24"/>
          <w:szCs w:val="24"/>
        </w:rPr>
        <w:t>я</w:t>
      </w:r>
      <w:r w:rsidRPr="0017208B">
        <w:rPr>
          <w:rFonts w:ascii="Times New Roman" w:hAnsi="Times New Roman"/>
          <w:sz w:val="24"/>
          <w:szCs w:val="24"/>
        </w:rPr>
        <w:t>.</w:t>
      </w:r>
    </w:p>
    <w:p w:rsidR="00263F68" w:rsidRPr="00714A1B" w:rsidRDefault="00263F68" w:rsidP="00F867E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208B" w:rsidRDefault="0017208B" w:rsidP="0017208B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II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 УПРАВЛЕНИЕ РИСКАМИ ПРИЧИНЕНИЯ ВРЕДА (УЩЕРБА)</w:t>
      </w:r>
    </w:p>
    <w:p w:rsidR="0017208B" w:rsidRDefault="0017208B" w:rsidP="0017208B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ОХРАНЯЕМЫМ ЗАКОНОМ ЦЕННОСТЯМИ ПРИ ОСУЩЕСТВЛЕНИИ </w:t>
      </w:r>
    </w:p>
    <w:p w:rsidR="0017208B" w:rsidRDefault="0017208B" w:rsidP="0017208B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ЖИЛИЩНОГО КОНТРОЛЯ</w:t>
      </w:r>
    </w:p>
    <w:p w:rsidR="0017208B" w:rsidRDefault="0017208B" w:rsidP="0017208B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 w:rsidR="0017208B"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 xml:space="preserve">При осуществлении </w:t>
      </w:r>
      <w:r w:rsidR="0017208B">
        <w:rPr>
          <w:rFonts w:ascii="Times New Roman" w:hAnsi="Times New Roman"/>
          <w:sz w:val="24"/>
          <w:szCs w:val="24"/>
        </w:rPr>
        <w:t>муниципального</w:t>
      </w:r>
      <w:r w:rsidR="0017208B" w:rsidRPr="0017208B">
        <w:rPr>
          <w:rFonts w:ascii="Times New Roman" w:hAnsi="Times New Roman"/>
          <w:sz w:val="24"/>
          <w:szCs w:val="24"/>
        </w:rPr>
        <w:t xml:space="preserve"> жилищного </w:t>
      </w:r>
      <w:r w:rsidR="0017208B">
        <w:rPr>
          <w:rFonts w:ascii="Times New Roman" w:hAnsi="Times New Roman"/>
          <w:sz w:val="24"/>
          <w:szCs w:val="24"/>
        </w:rPr>
        <w:t>контроля</w:t>
      </w:r>
      <w:r w:rsidR="0017208B" w:rsidRPr="0017208B">
        <w:rPr>
          <w:rFonts w:ascii="Times New Roman" w:hAnsi="Times New Roman"/>
          <w:sz w:val="24"/>
          <w:szCs w:val="24"/>
        </w:rPr>
        <w:t xml:space="preserve"> применяется система оценки и управления рисками.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 w:rsidR="0017208B">
        <w:rPr>
          <w:rFonts w:ascii="Times New Roman" w:hAnsi="Times New Roman"/>
          <w:sz w:val="24"/>
          <w:szCs w:val="24"/>
        </w:rPr>
        <w:t> 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при осуществлении </w:t>
      </w:r>
      <w:r w:rsidR="0017208B">
        <w:rPr>
          <w:rFonts w:ascii="Times New Roman" w:hAnsi="Times New Roman"/>
          <w:sz w:val="24"/>
          <w:szCs w:val="24"/>
        </w:rPr>
        <w:t>муниципального</w:t>
      </w:r>
      <w:r w:rsidR="0017208B" w:rsidRPr="0017208B">
        <w:rPr>
          <w:rFonts w:ascii="Times New Roman" w:hAnsi="Times New Roman"/>
          <w:sz w:val="24"/>
          <w:szCs w:val="24"/>
        </w:rPr>
        <w:t xml:space="preserve"> жилищного </w:t>
      </w:r>
      <w:r w:rsidR="0017208B">
        <w:rPr>
          <w:rFonts w:ascii="Times New Roman" w:hAnsi="Times New Roman"/>
          <w:sz w:val="24"/>
          <w:szCs w:val="24"/>
        </w:rPr>
        <w:t>контроля</w:t>
      </w:r>
      <w:r w:rsidR="0017208B" w:rsidRPr="0017208B">
        <w:rPr>
          <w:rFonts w:ascii="Times New Roman" w:hAnsi="Times New Roman"/>
          <w:sz w:val="24"/>
          <w:szCs w:val="24"/>
        </w:rPr>
        <w:t xml:space="preserve"> относит объекты контроля к одной из следующих категорий риска причинения вреда (ущерба) (далее - категории риска):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17208B">
        <w:rPr>
          <w:rFonts w:ascii="Times New Roman" w:hAnsi="Times New Roman"/>
          <w:sz w:val="24"/>
          <w:szCs w:val="24"/>
        </w:rPr>
        <w:t>) средний риск;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17208B">
        <w:rPr>
          <w:rFonts w:ascii="Times New Roman" w:hAnsi="Times New Roman"/>
          <w:sz w:val="24"/>
          <w:szCs w:val="24"/>
        </w:rPr>
        <w:t>) умеренный риск;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7208B">
        <w:rPr>
          <w:rFonts w:ascii="Times New Roman" w:hAnsi="Times New Roman"/>
          <w:sz w:val="24"/>
          <w:szCs w:val="24"/>
        </w:rPr>
        <w:t>) низкий риск.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 w:rsidR="000224CD"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>Критериями отнесения объектов к категориям риска являются: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</w:rPr>
        <w:t>1</w:t>
      </w:r>
      <w:r w:rsidRPr="001720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17208B">
        <w:rPr>
          <w:rFonts w:ascii="Times New Roman" w:hAnsi="Times New Roman"/>
          <w:sz w:val="24"/>
          <w:szCs w:val="24"/>
        </w:rPr>
        <w:t>для категории среднего</w:t>
      </w:r>
      <w:r w:rsidR="006E05B7">
        <w:rPr>
          <w:rFonts w:ascii="Times New Roman" w:hAnsi="Times New Roman"/>
          <w:sz w:val="24"/>
          <w:szCs w:val="24"/>
        </w:rPr>
        <w:t xml:space="preserve"> и умеренного</w:t>
      </w:r>
      <w:r w:rsidRPr="0017208B">
        <w:rPr>
          <w:rFonts w:ascii="Times New Roman" w:hAnsi="Times New Roman"/>
          <w:sz w:val="24"/>
          <w:szCs w:val="24"/>
        </w:rPr>
        <w:t xml:space="preserve"> риск</w:t>
      </w:r>
      <w:r w:rsidR="006E05B7">
        <w:rPr>
          <w:rFonts w:ascii="Times New Roman" w:hAnsi="Times New Roman"/>
          <w:sz w:val="24"/>
          <w:szCs w:val="24"/>
        </w:rPr>
        <w:t>ов</w:t>
      </w:r>
      <w:r w:rsidRPr="0017208B">
        <w:rPr>
          <w:rFonts w:ascii="Times New Roman" w:hAnsi="Times New Roman"/>
          <w:sz w:val="24"/>
          <w:szCs w:val="24"/>
        </w:rPr>
        <w:t xml:space="preserve"> - наличие вступивших в законную силу в календарном году, предшествующем году, в котором принимается решение об отнесении объекта контроля к категории риска, постановлений о назначении административного наказания объекту контроля, его должностным лицам за совершение административных правонарушений, предусмотренных частью 1 статьи 19.4, </w:t>
      </w:r>
      <w:r>
        <w:rPr>
          <w:rFonts w:ascii="Times New Roman" w:hAnsi="Times New Roman"/>
          <w:sz w:val="24"/>
          <w:szCs w:val="24"/>
        </w:rPr>
        <w:t xml:space="preserve">частью 1 </w:t>
      </w:r>
      <w:r w:rsidRPr="0017208B">
        <w:rPr>
          <w:rFonts w:ascii="Times New Roman" w:hAnsi="Times New Roman"/>
          <w:sz w:val="24"/>
          <w:szCs w:val="24"/>
        </w:rPr>
        <w:t>стат</w:t>
      </w:r>
      <w:r>
        <w:rPr>
          <w:rFonts w:ascii="Times New Roman" w:hAnsi="Times New Roman"/>
          <w:sz w:val="24"/>
          <w:szCs w:val="24"/>
        </w:rPr>
        <w:t>ьи</w:t>
      </w:r>
      <w:r w:rsidRPr="0017208B">
        <w:rPr>
          <w:rFonts w:ascii="Times New Roman" w:hAnsi="Times New Roman"/>
          <w:sz w:val="24"/>
          <w:szCs w:val="24"/>
        </w:rPr>
        <w:t xml:space="preserve"> 19.4.1, частью 1 статьи 19.5, статьей 19.</w:t>
      </w:r>
      <w:r>
        <w:rPr>
          <w:rFonts w:ascii="Times New Roman" w:hAnsi="Times New Roman"/>
          <w:sz w:val="24"/>
          <w:szCs w:val="24"/>
        </w:rPr>
        <w:t>7</w:t>
      </w:r>
      <w:r w:rsidRPr="0017208B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одекса Российской Федерации об административных правонарушениях (далее </w:t>
      </w:r>
      <w:r w:rsidR="006E05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КоАП</w:t>
      </w:r>
      <w:r w:rsidR="006E05B7">
        <w:rPr>
          <w:rFonts w:ascii="Times New Roman" w:hAnsi="Times New Roman"/>
          <w:sz w:val="24"/>
          <w:szCs w:val="24"/>
        </w:rPr>
        <w:t xml:space="preserve"> РФ)</w:t>
      </w:r>
      <w:r w:rsidRPr="0017208B">
        <w:rPr>
          <w:rFonts w:ascii="Times New Roman" w:hAnsi="Times New Roman"/>
          <w:sz w:val="24"/>
          <w:szCs w:val="24"/>
        </w:rPr>
        <w:t>;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7208B" w:rsidRPr="001720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>для категории низкого риска – отсутствие обстоятельств, указанных в подпункт</w:t>
      </w:r>
      <w:r>
        <w:rPr>
          <w:rFonts w:ascii="Times New Roman" w:hAnsi="Times New Roman"/>
          <w:sz w:val="24"/>
          <w:szCs w:val="24"/>
        </w:rPr>
        <w:t>е</w:t>
      </w:r>
      <w:r w:rsidR="0017208B" w:rsidRPr="0017208B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 xml:space="preserve"> </w:t>
      </w:r>
      <w:r w:rsidR="0017208B" w:rsidRPr="0017208B">
        <w:rPr>
          <w:rFonts w:ascii="Times New Roman" w:hAnsi="Times New Roman"/>
          <w:sz w:val="24"/>
          <w:szCs w:val="24"/>
        </w:rPr>
        <w:t xml:space="preserve">пункта </w:t>
      </w:r>
      <w:r>
        <w:rPr>
          <w:rFonts w:ascii="Times New Roman" w:hAnsi="Times New Roman"/>
          <w:sz w:val="24"/>
          <w:szCs w:val="24"/>
        </w:rPr>
        <w:t>8</w:t>
      </w:r>
      <w:r w:rsidR="0017208B" w:rsidRPr="0017208B">
        <w:rPr>
          <w:rFonts w:ascii="Times New Roman" w:hAnsi="Times New Roman"/>
          <w:sz w:val="24"/>
          <w:szCs w:val="24"/>
        </w:rPr>
        <w:t xml:space="preserve"> настоящего Положения.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>
        <w:rPr>
          <w:rFonts w:ascii="Times New Roman" w:hAnsi="Times New Roman"/>
          <w:sz w:val="24"/>
          <w:szCs w:val="24"/>
        </w:rPr>
        <w:t>9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>Отнесение объекта контроля к одной из категорий риска осуществляется</w:t>
      </w:r>
      <w:r>
        <w:rPr>
          <w:rFonts w:ascii="Times New Roman" w:hAnsi="Times New Roman"/>
          <w:sz w:val="24"/>
          <w:szCs w:val="24"/>
        </w:rPr>
        <w:t xml:space="preserve"> 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на основе сопоставления его характеристик с утвержденными критериями риска. 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 xml:space="preserve">В случае, если объект контроля не отнесен </w:t>
      </w:r>
      <w:r>
        <w:rPr>
          <w:rFonts w:ascii="Times New Roman" w:hAnsi="Times New Roman"/>
          <w:sz w:val="24"/>
          <w:szCs w:val="24"/>
        </w:rPr>
        <w:t>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к определенной категории риска, он считается отнесенным к категории низкого риска.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должна принять решение об изменении категории риска указанного объекта контроля.</w:t>
      </w:r>
    </w:p>
    <w:p w:rsid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 xml:space="preserve">Контролируемое лицо вправе подать в </w:t>
      </w:r>
      <w:r>
        <w:rPr>
          <w:rFonts w:ascii="Times New Roman" w:hAnsi="Times New Roman"/>
          <w:sz w:val="24"/>
          <w:szCs w:val="24"/>
        </w:rPr>
        <w:t>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риска. </w:t>
      </w:r>
    </w:p>
    <w:p w:rsidR="0017208B" w:rsidRPr="0017208B" w:rsidRDefault="006E05B7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 xml:space="preserve">Виды плановых контрольных мероприятий, проводимых в рамках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="0017208B" w:rsidRPr="0017208B">
        <w:rPr>
          <w:rFonts w:ascii="Times New Roman" w:hAnsi="Times New Roman"/>
          <w:sz w:val="24"/>
          <w:szCs w:val="24"/>
        </w:rPr>
        <w:t xml:space="preserve">жилищного </w:t>
      </w:r>
      <w:r>
        <w:rPr>
          <w:rFonts w:ascii="Times New Roman" w:hAnsi="Times New Roman"/>
          <w:sz w:val="24"/>
          <w:szCs w:val="24"/>
        </w:rPr>
        <w:t>контроля</w:t>
      </w:r>
      <w:r w:rsidR="0017208B" w:rsidRPr="0017208B">
        <w:rPr>
          <w:rFonts w:ascii="Times New Roman" w:hAnsi="Times New Roman"/>
          <w:sz w:val="24"/>
          <w:szCs w:val="24"/>
        </w:rPr>
        <w:t>, в отношении объектов контроля в зависимости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17208B" w:rsidRPr="0017208B">
        <w:rPr>
          <w:rFonts w:ascii="Times New Roman" w:hAnsi="Times New Roman"/>
          <w:sz w:val="24"/>
          <w:szCs w:val="24"/>
        </w:rPr>
        <w:t xml:space="preserve"> от присвоенной категории риска и их периодичность:</w:t>
      </w:r>
    </w:p>
    <w:p w:rsidR="0017208B" w:rsidRPr="0017208B" w:rsidRDefault="00203C8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6E05B7">
        <w:rPr>
          <w:rFonts w:ascii="Times New Roman" w:hAnsi="Times New Roman"/>
          <w:sz w:val="24"/>
          <w:szCs w:val="24"/>
        </w:rPr>
        <w:t>д</w:t>
      </w:r>
      <w:r w:rsidR="0017208B" w:rsidRPr="0017208B">
        <w:rPr>
          <w:rFonts w:ascii="Times New Roman" w:hAnsi="Times New Roman"/>
          <w:sz w:val="24"/>
          <w:szCs w:val="24"/>
        </w:rPr>
        <w:t xml:space="preserve">ля категории среднего </w:t>
      </w:r>
      <w:r w:rsidR="006E05B7">
        <w:rPr>
          <w:rFonts w:ascii="Times New Roman" w:hAnsi="Times New Roman"/>
          <w:sz w:val="24"/>
          <w:szCs w:val="24"/>
        </w:rPr>
        <w:t xml:space="preserve">и умеренного </w:t>
      </w:r>
      <w:r w:rsidR="0017208B" w:rsidRPr="0017208B">
        <w:rPr>
          <w:rFonts w:ascii="Times New Roman" w:hAnsi="Times New Roman"/>
          <w:sz w:val="24"/>
          <w:szCs w:val="24"/>
        </w:rPr>
        <w:t>риск</w:t>
      </w:r>
      <w:r w:rsidR="006E05B7">
        <w:rPr>
          <w:rFonts w:ascii="Times New Roman" w:hAnsi="Times New Roman"/>
          <w:sz w:val="24"/>
          <w:szCs w:val="24"/>
        </w:rPr>
        <w:t>ов</w:t>
      </w:r>
      <w:r w:rsidR="0017208B" w:rsidRPr="0017208B">
        <w:rPr>
          <w:rFonts w:ascii="Times New Roman" w:hAnsi="Times New Roman"/>
          <w:sz w:val="24"/>
          <w:szCs w:val="24"/>
        </w:rPr>
        <w:t xml:space="preserve">: выездная проверка (периодичность один раз в три года) или документарная проверка (периодичность один раз в </w:t>
      </w:r>
      <w:r>
        <w:rPr>
          <w:rFonts w:ascii="Times New Roman" w:hAnsi="Times New Roman"/>
          <w:sz w:val="24"/>
          <w:szCs w:val="24"/>
        </w:rPr>
        <w:t>шесть лет</w:t>
      </w:r>
      <w:r w:rsidR="0017208B" w:rsidRPr="001720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 xml:space="preserve">Плановые контрольные (надзорные) мероприятия в отношении объектов контроля, отнесенных к категории низкого риска, не проводятся. </w:t>
      </w:r>
    </w:p>
    <w:p w:rsidR="0017208B" w:rsidRPr="0017208B" w:rsidRDefault="00203C8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17208B" w:rsidRPr="001720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="0017208B" w:rsidRPr="0017208B">
        <w:rPr>
          <w:rFonts w:ascii="Times New Roman" w:hAnsi="Times New Roman"/>
          <w:sz w:val="24"/>
          <w:szCs w:val="24"/>
        </w:rPr>
        <w:t xml:space="preserve">В целях оценки риска причинения вреда (ущерба) охраняемым законом ценностям при принятии решения о проведении внеплановой выездной проверки, документарной проверки </w:t>
      </w:r>
      <w:r>
        <w:rPr>
          <w:rFonts w:ascii="Times New Roman" w:hAnsi="Times New Roman"/>
          <w:sz w:val="24"/>
          <w:szCs w:val="24"/>
        </w:rPr>
        <w:t>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использует индикаторы риска нарушения обязательных требований. 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 xml:space="preserve">Индикатором риска нарушения обязательных требований является соответствие или отклонение от параметров объекта контроля, которые сами по себе не являются нарушениями обязательных требований, но с высокой степенью вероятности </w:t>
      </w:r>
      <w:r w:rsidRPr="0017208B">
        <w:rPr>
          <w:rFonts w:ascii="Times New Roman" w:hAnsi="Times New Roman"/>
          <w:sz w:val="24"/>
          <w:szCs w:val="24"/>
        </w:rPr>
        <w:lastRenderedPageBreak/>
        <w:t>свидетельствуют о наличии таких нарушений и риска причинения вреда (ущерба) охраняемым законом ценностям.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Индикаторами риска нарушения обязательных требований, используемых в качестве основания для проведения внеплановой выездной проверки, документарной проверки</w:t>
      </w:r>
      <w:r w:rsidR="00203C89">
        <w:rPr>
          <w:rFonts w:ascii="Times New Roman" w:hAnsi="Times New Roman"/>
          <w:sz w:val="24"/>
          <w:szCs w:val="24"/>
        </w:rPr>
        <w:t xml:space="preserve"> </w:t>
      </w:r>
      <w:r w:rsidRPr="0017208B">
        <w:rPr>
          <w:rFonts w:ascii="Times New Roman" w:hAnsi="Times New Roman"/>
          <w:sz w:val="24"/>
          <w:szCs w:val="24"/>
        </w:rPr>
        <w:t xml:space="preserve">при осуществлении </w:t>
      </w:r>
      <w:r w:rsidR="00203C89">
        <w:rPr>
          <w:rFonts w:ascii="Times New Roman" w:hAnsi="Times New Roman"/>
          <w:sz w:val="24"/>
          <w:szCs w:val="24"/>
        </w:rPr>
        <w:t>муниципального</w:t>
      </w:r>
      <w:r w:rsidRPr="0017208B">
        <w:rPr>
          <w:rFonts w:ascii="Times New Roman" w:hAnsi="Times New Roman"/>
          <w:sz w:val="24"/>
          <w:szCs w:val="24"/>
        </w:rPr>
        <w:t xml:space="preserve"> жилищного </w:t>
      </w:r>
      <w:r w:rsidR="00203C89">
        <w:rPr>
          <w:rFonts w:ascii="Times New Roman" w:hAnsi="Times New Roman"/>
          <w:sz w:val="24"/>
          <w:szCs w:val="24"/>
        </w:rPr>
        <w:t>контроля</w:t>
      </w:r>
      <w:r w:rsidRPr="0017208B">
        <w:rPr>
          <w:rFonts w:ascii="Times New Roman" w:hAnsi="Times New Roman"/>
          <w:sz w:val="24"/>
          <w:szCs w:val="24"/>
        </w:rPr>
        <w:t xml:space="preserve"> являются:</w:t>
      </w:r>
    </w:p>
    <w:p w:rsidR="0017208B" w:rsidRPr="0017208B" w:rsidRDefault="00203C8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7208B" w:rsidRPr="001720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</w:t>
      </w:r>
      <w:r w:rsidR="0017208B" w:rsidRPr="0017208B">
        <w:rPr>
          <w:rFonts w:ascii="Times New Roman" w:hAnsi="Times New Roman"/>
          <w:sz w:val="24"/>
          <w:szCs w:val="24"/>
        </w:rPr>
        <w:t xml:space="preserve">оступление в </w:t>
      </w:r>
      <w:r>
        <w:rPr>
          <w:rFonts w:ascii="Times New Roman" w:hAnsi="Times New Roman"/>
          <w:sz w:val="24"/>
          <w:szCs w:val="24"/>
        </w:rPr>
        <w:t>УЖКХ ТиС</w:t>
      </w:r>
      <w:r w:rsidR="0017208B" w:rsidRPr="0017208B">
        <w:rPr>
          <w:rFonts w:ascii="Times New Roman" w:hAnsi="Times New Roman"/>
          <w:sz w:val="24"/>
          <w:szCs w:val="24"/>
        </w:rPr>
        <w:t xml:space="preserve"> обращения гражданина или организации,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наличии в деятельности контролируемого лица хотя бы одного отклонения от следующих обязательных требований к:</w:t>
      </w:r>
    </w:p>
    <w:p w:rsidR="00524FE9" w:rsidRDefault="00524FE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а) использованию и сохранности жилищного фонда, в том числе требований            к жилым помещениям, их использованию и содержанию;</w:t>
      </w:r>
    </w:p>
    <w:p w:rsidR="00203C89" w:rsidRDefault="00524FE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17208B" w:rsidRPr="0017208B">
        <w:rPr>
          <w:rFonts w:ascii="Times New Roman" w:hAnsi="Times New Roman"/>
          <w:sz w:val="24"/>
          <w:szCs w:val="24"/>
        </w:rPr>
        <w:t>)</w:t>
      </w:r>
      <w:r w:rsidR="00203C89">
        <w:rPr>
          <w:rFonts w:ascii="Times New Roman" w:hAnsi="Times New Roman"/>
          <w:sz w:val="24"/>
          <w:szCs w:val="24"/>
        </w:rPr>
        <w:t> </w:t>
      </w:r>
      <w:r w:rsidR="00203C89">
        <w:rPr>
          <w:rFonts w:ascii="Times New Roman" w:hAnsi="Times New Roman"/>
          <w:sz w:val="24"/>
          <w:szCs w:val="24"/>
          <w:lang w:eastAsia="ru-RU"/>
        </w:rPr>
        <w:t>использованию и содержанию общего имущества собственников помещений в многоквартирных домах;</w:t>
      </w:r>
    </w:p>
    <w:p w:rsidR="0017208B" w:rsidRDefault="00524FE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203C89">
        <w:rPr>
          <w:rFonts w:ascii="Times New Roman" w:hAnsi="Times New Roman"/>
          <w:sz w:val="24"/>
          <w:szCs w:val="24"/>
        </w:rPr>
        <w:t>) </w:t>
      </w:r>
      <w:r w:rsidR="0017208B" w:rsidRPr="0017208B">
        <w:rPr>
          <w:rFonts w:ascii="Times New Roman" w:hAnsi="Times New Roman"/>
          <w:sz w:val="24"/>
          <w:szCs w:val="24"/>
        </w:rPr>
        <w:t xml:space="preserve">порядку осуществления перепланировки и (или) переустройства помещений </w:t>
      </w:r>
      <w:r w:rsidR="00203C89">
        <w:rPr>
          <w:rFonts w:ascii="Times New Roman" w:hAnsi="Times New Roman"/>
          <w:sz w:val="24"/>
          <w:szCs w:val="24"/>
        </w:rPr>
        <w:t xml:space="preserve">       </w:t>
      </w:r>
      <w:r w:rsidR="0017208B" w:rsidRPr="0017208B">
        <w:rPr>
          <w:rFonts w:ascii="Times New Roman" w:hAnsi="Times New Roman"/>
          <w:sz w:val="24"/>
          <w:szCs w:val="24"/>
        </w:rPr>
        <w:t>в многоквартирном доме;</w:t>
      </w:r>
    </w:p>
    <w:p w:rsidR="00203C89" w:rsidRDefault="00524FE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г</w:t>
      </w:r>
      <w:r w:rsidR="00203C89">
        <w:rPr>
          <w:rFonts w:ascii="Times New Roman" w:hAnsi="Times New Roman"/>
          <w:sz w:val="24"/>
          <w:szCs w:val="24"/>
        </w:rPr>
        <w:t>) </w:t>
      </w:r>
      <w:r w:rsidR="00203C89">
        <w:rPr>
          <w:rFonts w:ascii="Times New Roman" w:hAnsi="Times New Roman"/>
          <w:sz w:val="24"/>
          <w:szCs w:val="24"/>
          <w:lang w:eastAsia="ru-RU"/>
        </w:rPr>
        <w:t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203C89" w:rsidRDefault="00524FE9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</w:t>
      </w:r>
      <w:r w:rsidR="00203C89">
        <w:rPr>
          <w:rFonts w:ascii="Times New Roman" w:hAnsi="Times New Roman"/>
          <w:sz w:val="24"/>
          <w:szCs w:val="24"/>
          <w:lang w:eastAsia="ru-RU"/>
        </w:rPr>
        <w:t>) </w:t>
      </w:r>
      <w:r>
        <w:rPr>
          <w:rFonts w:ascii="Times New Roman" w:hAnsi="Times New Roman"/>
          <w:sz w:val="24"/>
          <w:szCs w:val="24"/>
          <w:lang w:eastAsia="ru-RU"/>
        </w:rPr>
        <w:t>предоставлению коммунальных услуг собственникам и пользователям помещений в многоквартирных домах.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Наличие индикатора</w:t>
      </w:r>
      <w:r w:rsidR="00524FE9">
        <w:rPr>
          <w:rFonts w:ascii="Times New Roman" w:hAnsi="Times New Roman"/>
          <w:sz w:val="24"/>
          <w:szCs w:val="24"/>
        </w:rPr>
        <w:t>, указанного в подпункте «а» подпункта 1 пункта 14</w:t>
      </w:r>
      <w:r w:rsidRPr="0017208B">
        <w:rPr>
          <w:rFonts w:ascii="Times New Roman" w:hAnsi="Times New Roman"/>
          <w:sz w:val="24"/>
          <w:szCs w:val="24"/>
        </w:rPr>
        <w:t xml:space="preserve"> свидетельствует о непосредственной угрозе причинения вреда (ущерба) охраняемым законом ценностям и является основанием для проведения внепланового контрольного (надзорного) мероприятия незамедлительно в соответствии с частью 12 статьи 66 Федерального закона № 248-ФЗ</w:t>
      </w:r>
      <w:r w:rsidR="00524FE9">
        <w:rPr>
          <w:rFonts w:ascii="Times New Roman" w:hAnsi="Times New Roman"/>
          <w:sz w:val="24"/>
          <w:szCs w:val="24"/>
        </w:rPr>
        <w:t>;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2)</w:t>
      </w:r>
      <w:r w:rsidR="00524FE9">
        <w:rPr>
          <w:rFonts w:ascii="Times New Roman" w:hAnsi="Times New Roman"/>
          <w:sz w:val="24"/>
          <w:szCs w:val="24"/>
        </w:rPr>
        <w:t> п</w:t>
      </w:r>
      <w:r w:rsidRPr="0017208B">
        <w:rPr>
          <w:rFonts w:ascii="Times New Roman" w:hAnsi="Times New Roman"/>
          <w:sz w:val="24"/>
          <w:szCs w:val="24"/>
        </w:rPr>
        <w:t xml:space="preserve">оступление в </w:t>
      </w:r>
      <w:r w:rsidR="00524FE9">
        <w:rPr>
          <w:rFonts w:ascii="Times New Roman" w:hAnsi="Times New Roman"/>
          <w:sz w:val="24"/>
          <w:szCs w:val="24"/>
        </w:rPr>
        <w:t xml:space="preserve">УЖКХ ТиС </w:t>
      </w:r>
      <w:r w:rsidRPr="0017208B">
        <w:rPr>
          <w:rFonts w:ascii="Times New Roman" w:hAnsi="Times New Roman"/>
          <w:sz w:val="24"/>
          <w:szCs w:val="24"/>
        </w:rPr>
        <w:t xml:space="preserve">обращения гражданина или организации, являющихся собственниками помещений в многоквартирном доме, гражданина, являющегося пользователем помещения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частью </w:t>
      </w:r>
      <w:r w:rsidR="00524FE9">
        <w:rPr>
          <w:rFonts w:ascii="Times New Roman" w:hAnsi="Times New Roman"/>
          <w:sz w:val="24"/>
          <w:szCs w:val="24"/>
        </w:rPr>
        <w:t>4</w:t>
      </w:r>
      <w:r w:rsidRPr="0017208B">
        <w:rPr>
          <w:rFonts w:ascii="Times New Roman" w:hAnsi="Times New Roman"/>
          <w:sz w:val="24"/>
          <w:szCs w:val="24"/>
        </w:rPr>
        <w:t xml:space="preserve"> статьи 20 Жилищного кодекса Российской Федерации (далее – ЖК РФ), за исключением обращений, указанных в подпункте 1 пункта </w:t>
      </w:r>
      <w:r w:rsidR="00524FE9">
        <w:rPr>
          <w:rFonts w:ascii="Times New Roman" w:hAnsi="Times New Roman"/>
          <w:sz w:val="24"/>
          <w:szCs w:val="24"/>
        </w:rPr>
        <w:t>14</w:t>
      </w:r>
      <w:r w:rsidRPr="0017208B">
        <w:rPr>
          <w:rFonts w:ascii="Times New Roman" w:hAnsi="Times New Roman"/>
          <w:sz w:val="24"/>
          <w:szCs w:val="24"/>
        </w:rPr>
        <w:t xml:space="preserve"> настоящего Положения, и обращений, послуживших основанием для проведения внепланового контрольного мероприятия</w:t>
      </w:r>
      <w:r w:rsidR="00524FE9">
        <w:rPr>
          <w:rFonts w:ascii="Times New Roman" w:hAnsi="Times New Roman"/>
          <w:sz w:val="24"/>
          <w:szCs w:val="24"/>
        </w:rPr>
        <w:t xml:space="preserve">            </w:t>
      </w:r>
      <w:r w:rsidRPr="0017208B">
        <w:rPr>
          <w:rFonts w:ascii="Times New Roman" w:hAnsi="Times New Roman"/>
          <w:sz w:val="24"/>
          <w:szCs w:val="24"/>
        </w:rPr>
        <w:t xml:space="preserve"> в соответствии с частью 12 статьи 66 Федерального закона № 248-ФЗ, в случае </w:t>
      </w:r>
      <w:r w:rsidR="00524FE9">
        <w:rPr>
          <w:rFonts w:ascii="Times New Roman" w:hAnsi="Times New Roman"/>
          <w:sz w:val="24"/>
          <w:szCs w:val="24"/>
        </w:rPr>
        <w:t xml:space="preserve">            </w:t>
      </w:r>
      <w:r w:rsidRPr="0017208B">
        <w:rPr>
          <w:rFonts w:ascii="Times New Roman" w:hAnsi="Times New Roman"/>
          <w:sz w:val="24"/>
          <w:szCs w:val="24"/>
        </w:rPr>
        <w:t xml:space="preserve">если в течение года до поступления данного обращения, информации контролируемому лицу </w:t>
      </w:r>
      <w:r w:rsidR="00524FE9">
        <w:rPr>
          <w:rFonts w:ascii="Times New Roman" w:hAnsi="Times New Roman"/>
          <w:sz w:val="24"/>
          <w:szCs w:val="24"/>
        </w:rPr>
        <w:t>УЖКХ ТиС</w:t>
      </w:r>
      <w:r w:rsidRPr="0017208B">
        <w:rPr>
          <w:rFonts w:ascii="Times New Roman" w:hAnsi="Times New Roman"/>
          <w:sz w:val="24"/>
          <w:szCs w:val="24"/>
        </w:rPr>
        <w:t xml:space="preserve"> </w:t>
      </w:r>
      <w:r w:rsidR="00524FE9">
        <w:rPr>
          <w:rFonts w:ascii="Times New Roman" w:hAnsi="Times New Roman"/>
          <w:sz w:val="24"/>
          <w:szCs w:val="24"/>
        </w:rPr>
        <w:t>выдавались предписания</w:t>
      </w:r>
      <w:r w:rsidRPr="0017208B">
        <w:rPr>
          <w:rFonts w:ascii="Times New Roman" w:hAnsi="Times New Roman"/>
          <w:sz w:val="24"/>
          <w:szCs w:val="24"/>
        </w:rPr>
        <w:t xml:space="preserve"> </w:t>
      </w:r>
      <w:r w:rsidR="00524FE9">
        <w:rPr>
          <w:rFonts w:ascii="Times New Roman" w:hAnsi="Times New Roman"/>
          <w:sz w:val="24"/>
          <w:szCs w:val="24"/>
        </w:rPr>
        <w:t>об устранении нарушений жилищного законодательства;</w:t>
      </w:r>
    </w:p>
    <w:p w:rsidR="0017208B" w:rsidRPr="0017208B" w:rsidRDefault="0017208B" w:rsidP="001720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08B">
        <w:rPr>
          <w:rFonts w:ascii="Times New Roman" w:hAnsi="Times New Roman"/>
          <w:sz w:val="24"/>
          <w:szCs w:val="24"/>
        </w:rPr>
        <w:t>3)</w:t>
      </w:r>
      <w:r w:rsidR="00524FE9">
        <w:rPr>
          <w:rFonts w:ascii="Times New Roman" w:hAnsi="Times New Roman"/>
          <w:sz w:val="24"/>
          <w:szCs w:val="24"/>
        </w:rPr>
        <w:t> д</w:t>
      </w:r>
      <w:r w:rsidRPr="0017208B">
        <w:rPr>
          <w:rFonts w:ascii="Times New Roman" w:hAnsi="Times New Roman"/>
          <w:sz w:val="24"/>
          <w:szCs w:val="24"/>
        </w:rPr>
        <w:t xml:space="preserve">вукратный и более рост количества обращений за единицу времени (месяц, шесть месяцев, двенадцать месяцев) в сравнении с предшествующим аналогичным периодом и (или) с аналогичным периодом предшествующего календарного года, поступивших в адрес </w:t>
      </w:r>
      <w:r w:rsidR="005956DA">
        <w:rPr>
          <w:rFonts w:ascii="Times New Roman" w:hAnsi="Times New Roman"/>
          <w:sz w:val="24"/>
          <w:szCs w:val="24"/>
        </w:rPr>
        <w:t>УЖКХ ТиС</w:t>
      </w:r>
      <w:r w:rsidRPr="0017208B">
        <w:rPr>
          <w:rFonts w:ascii="Times New Roman" w:hAnsi="Times New Roman"/>
          <w:sz w:val="24"/>
          <w:szCs w:val="24"/>
        </w:rPr>
        <w:t xml:space="preserve"> от граждан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 о фактах нарушений обязательных требований, установленных частью </w:t>
      </w:r>
      <w:r w:rsidR="005956DA">
        <w:rPr>
          <w:rFonts w:ascii="Times New Roman" w:hAnsi="Times New Roman"/>
          <w:sz w:val="24"/>
          <w:szCs w:val="24"/>
        </w:rPr>
        <w:t>4</w:t>
      </w:r>
      <w:r w:rsidRPr="0017208B">
        <w:rPr>
          <w:rFonts w:ascii="Times New Roman" w:hAnsi="Times New Roman"/>
          <w:sz w:val="24"/>
          <w:szCs w:val="24"/>
        </w:rPr>
        <w:t xml:space="preserve"> статьи 20 ЖК РФ</w:t>
      </w:r>
      <w:r w:rsidR="005956DA">
        <w:rPr>
          <w:rFonts w:ascii="Times New Roman" w:hAnsi="Times New Roman"/>
          <w:sz w:val="24"/>
          <w:szCs w:val="24"/>
        </w:rPr>
        <w:t>.</w:t>
      </w:r>
    </w:p>
    <w:p w:rsidR="0017208B" w:rsidRDefault="0017208B" w:rsidP="00F867EA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9536A" w:rsidRPr="00714A1B" w:rsidRDefault="0069536A" w:rsidP="00F867EA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 w:rsidR="000224CD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ОБЩИЕ ТРЕБОВАНИЯ К ОРГАНИЗАЦИИ МУНИЦИПАЛЬНОГО </w:t>
      </w:r>
      <w:r w:rsidR="003D3BD4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</w:t>
      </w:r>
    </w:p>
    <w:p w:rsidR="00CF2DA7" w:rsidRPr="00714A1B" w:rsidRDefault="00CF2DA7" w:rsidP="00F867EA">
      <w:pPr>
        <w:pStyle w:val="ConsPlusNormal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B3007" w:rsidRDefault="000224CD" w:rsidP="001017B6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20017A">
        <w:rPr>
          <w:rFonts w:ascii="Times New Roman" w:hAnsi="Times New Roman" w:cs="Times New Roman"/>
          <w:sz w:val="24"/>
          <w:szCs w:val="24"/>
        </w:rPr>
        <w:t>.</w:t>
      </w:r>
      <w:r w:rsidR="006438B6">
        <w:rPr>
          <w:rFonts w:ascii="Times New Roman" w:hAnsi="Times New Roman" w:cs="Times New Roman"/>
          <w:sz w:val="24"/>
          <w:szCs w:val="24"/>
        </w:rPr>
        <w:t> </w:t>
      </w:r>
      <w:r w:rsidR="0020017A" w:rsidRPr="00DF1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проведения контрольного мероприятия принимается решение </w:t>
      </w:r>
      <w:r w:rsidR="0055526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Администрации ЗАТО Северск </w:t>
      </w:r>
      <w:r w:rsidR="0020017A" w:rsidRPr="00DF1C8D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="0055526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лице УЖКХ ТиС, подписанное первым заместителем Администрации ЗАТО Северск.</w:t>
      </w:r>
      <w:r w:rsidR="0020017A" w:rsidRPr="00DF1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1017B6" w:rsidRPr="001017B6" w:rsidRDefault="000224CD" w:rsidP="001017B6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16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1017B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 </w:t>
      </w:r>
      <w:r w:rsidR="001017B6" w:rsidRPr="001017B6">
        <w:rPr>
          <w:rFonts w:ascii="Times New Roman" w:eastAsia="Calibri" w:hAnsi="Times New Roman" w:cs="Times New Roman"/>
          <w:sz w:val="24"/>
          <w:szCs w:val="24"/>
          <w:lang w:eastAsia="en-US"/>
        </w:rPr>
        <w:t>Реш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>ени</w:t>
      </w:r>
      <w:r w:rsidR="001017B6" w:rsidRPr="001017B6">
        <w:rPr>
          <w:rFonts w:ascii="Times New Roman" w:eastAsia="Calibri" w:hAnsi="Times New Roman" w:cs="Times New Roman"/>
          <w:sz w:val="24"/>
          <w:szCs w:val="24"/>
          <w:lang w:eastAsia="en-US"/>
        </w:rPr>
        <w:t>е о проведении контрол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>ь</w:t>
      </w:r>
      <w:r w:rsidR="001017B6" w:rsidRPr="001017B6">
        <w:rPr>
          <w:rFonts w:ascii="Times New Roman" w:eastAsia="Calibri" w:hAnsi="Times New Roman" w:cs="Times New Roman"/>
          <w:sz w:val="24"/>
          <w:szCs w:val="24"/>
          <w:lang w:eastAsia="en-US"/>
        </w:rPr>
        <w:t>ных мероприятий составляется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 типовой форме, утвержденной приказом Минэкономразвития от 31.03.2021 № 151 «О типовых формах документов, используемых контрольным (надзорным) органом».</w:t>
      </w:r>
    </w:p>
    <w:p w:rsidR="006B3007" w:rsidRPr="00DF1C8D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17</w:t>
      </w:r>
      <w:r w:rsidR="006B300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6438B6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6B3007" w:rsidRPr="00DF1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Контрольное мероприятие начинается после внесения в единый реестр контрольных (надзорных) мероприятий сведений, установленных правилами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</w:t>
      </w:r>
      <w:r w:rsidR="006B3007" w:rsidRPr="00DF1C8D">
        <w:rPr>
          <w:rFonts w:ascii="Times New Roman" w:eastAsia="Calibri" w:hAnsi="Times New Roman" w:cs="Times New Roman"/>
          <w:sz w:val="24"/>
          <w:szCs w:val="24"/>
          <w:lang w:eastAsia="en-US"/>
        </w:rPr>
        <w:t>его формирования и ведения.</w:t>
      </w:r>
    </w:p>
    <w:p w:rsidR="001017B6" w:rsidRDefault="00CF2DA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F2DA7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Pr="00D51561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89081B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Муниципальный жилищный контроль осуществляется в форме плановых                 (в соответствии с планом) и внеплановых проверок соблюдени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я</w:t>
      </w:r>
      <w:r w:rsidR="001017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обязательных требований жилищного законодательства, которые могут быть документарными и выездными. </w:t>
      </w:r>
    </w:p>
    <w:p w:rsidR="0039605D" w:rsidRPr="00855C11" w:rsidRDefault="0039605D" w:rsidP="003960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5C11">
        <w:rPr>
          <w:rFonts w:ascii="Times New Roman" w:hAnsi="Times New Roman" w:cs="Times New Roman"/>
          <w:sz w:val="24"/>
          <w:szCs w:val="24"/>
        </w:rPr>
        <w:t>1</w:t>
      </w:r>
      <w:r w:rsidR="000224CD">
        <w:rPr>
          <w:rFonts w:ascii="Times New Roman" w:hAnsi="Times New Roman" w:cs="Times New Roman"/>
          <w:sz w:val="24"/>
          <w:szCs w:val="24"/>
        </w:rPr>
        <w:t>9</w:t>
      </w:r>
      <w:r w:rsidRPr="00855C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55C11">
        <w:rPr>
          <w:rFonts w:ascii="Times New Roman" w:hAnsi="Times New Roman" w:cs="Times New Roman"/>
          <w:sz w:val="24"/>
          <w:szCs w:val="24"/>
        </w:rPr>
        <w:t>При проведении контрольных (надзорных) мероприятий для фиксации инспектором доказательств нарушений обязательных требований могут использоваться фотосъемка, аудио- и видеозапись, иные способы фиксации доказательств.</w:t>
      </w:r>
    </w:p>
    <w:p w:rsidR="0039605D" w:rsidRPr="00855C11" w:rsidRDefault="0039605D" w:rsidP="003960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224CD">
        <w:rPr>
          <w:rFonts w:ascii="Times New Roman" w:hAnsi="Times New Roman" w:cs="Times New Roman"/>
          <w:sz w:val="24"/>
          <w:szCs w:val="24"/>
        </w:rPr>
        <w:t>0</w:t>
      </w:r>
      <w:r w:rsidRPr="00855C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55C11">
        <w:rPr>
          <w:rFonts w:ascii="Times New Roman" w:hAnsi="Times New Roman" w:cs="Times New Roman"/>
          <w:sz w:val="24"/>
          <w:szCs w:val="24"/>
        </w:rPr>
        <w:t>Инспектор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55C11">
        <w:rPr>
          <w:rFonts w:ascii="Times New Roman" w:hAnsi="Times New Roman" w:cs="Times New Roman"/>
          <w:sz w:val="24"/>
          <w:szCs w:val="24"/>
        </w:rPr>
        <w:t xml:space="preserve"> применяющи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855C11">
        <w:rPr>
          <w:rFonts w:ascii="Times New Roman" w:hAnsi="Times New Roman" w:cs="Times New Roman"/>
          <w:sz w:val="24"/>
          <w:szCs w:val="24"/>
        </w:rPr>
        <w:t xml:space="preserve"> фотосъемку, аудио- и видеозапись, иные способы фиксации доказательств, уведомля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55C11">
        <w:rPr>
          <w:rFonts w:ascii="Times New Roman" w:hAnsi="Times New Roman" w:cs="Times New Roman"/>
          <w:sz w:val="24"/>
          <w:szCs w:val="24"/>
        </w:rPr>
        <w:t>т лиц, присутствующих при проведении контрольного (надзорного) действия, о применении соответствующего способа фиксации доказательств.</w:t>
      </w:r>
    </w:p>
    <w:p w:rsidR="0039605D" w:rsidRDefault="000224CD" w:rsidP="0039605D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9605D">
        <w:rPr>
          <w:rFonts w:ascii="Times New Roman" w:hAnsi="Times New Roman" w:cs="Times New Roman"/>
          <w:sz w:val="24"/>
          <w:szCs w:val="24"/>
        </w:rPr>
        <w:t>1</w:t>
      </w:r>
      <w:r w:rsidR="0039605D" w:rsidRPr="00855C11">
        <w:rPr>
          <w:rFonts w:ascii="Times New Roman" w:hAnsi="Times New Roman" w:cs="Times New Roman"/>
          <w:sz w:val="24"/>
          <w:szCs w:val="24"/>
        </w:rPr>
        <w:t>.</w:t>
      </w:r>
      <w:r w:rsidR="0039605D">
        <w:rPr>
          <w:rFonts w:ascii="Times New Roman" w:hAnsi="Times New Roman" w:cs="Times New Roman"/>
          <w:sz w:val="24"/>
          <w:szCs w:val="24"/>
        </w:rPr>
        <w:t> </w:t>
      </w:r>
      <w:r w:rsidR="0039605D" w:rsidRPr="00855C11">
        <w:rPr>
          <w:rFonts w:ascii="Times New Roman" w:hAnsi="Times New Roman" w:cs="Times New Roman"/>
          <w:sz w:val="24"/>
          <w:szCs w:val="24"/>
        </w:rPr>
        <w:t xml:space="preserve">Материалы, полученные в результате применения фотосъемки, аудио-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9605D" w:rsidRPr="00855C11">
        <w:rPr>
          <w:rFonts w:ascii="Times New Roman" w:hAnsi="Times New Roman" w:cs="Times New Roman"/>
          <w:sz w:val="24"/>
          <w:szCs w:val="24"/>
        </w:rPr>
        <w:t>и видеозаписи, иных способов фиксации доказательств, хранятся вместе с материалами соответствующего контрольного (надзорного) мероприятия.</w:t>
      </w:r>
    </w:p>
    <w:p w:rsidR="00E649B6" w:rsidRDefault="000224CD" w:rsidP="001017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22</w:t>
      </w:r>
      <w:r w:rsidR="001017B6">
        <w:rPr>
          <w:rFonts w:ascii="Times New Roman" w:hAnsi="Times New Roman"/>
          <w:sz w:val="24"/>
          <w:szCs w:val="24"/>
        </w:rPr>
        <w:t>. </w:t>
      </w:r>
      <w:r w:rsidR="001017B6">
        <w:rPr>
          <w:rFonts w:ascii="Times New Roman" w:hAnsi="Times New Roman"/>
          <w:sz w:val="24"/>
          <w:szCs w:val="24"/>
          <w:lang w:eastAsia="ru-RU"/>
        </w:rPr>
        <w:t xml:space="preserve">Плановые контрольные (надзорные) мероприятия проводятся на основании плана проведения плановых контрольных (надзорных) мероприятий на очередной календарный год (далее - ежегодный план контрольных (надзорных) мероприятий), формируемого контрольным (надзорным) органом и подлежащего согласованию </w:t>
      </w:r>
      <w:r w:rsidR="005D4083">
        <w:rPr>
          <w:rFonts w:ascii="Times New Roman" w:hAnsi="Times New Roman"/>
          <w:sz w:val="24"/>
          <w:szCs w:val="24"/>
          <w:lang w:eastAsia="ru-RU"/>
        </w:rPr>
        <w:t xml:space="preserve">                   </w:t>
      </w:r>
      <w:r w:rsidR="001017B6">
        <w:rPr>
          <w:rFonts w:ascii="Times New Roman" w:hAnsi="Times New Roman"/>
          <w:sz w:val="24"/>
          <w:szCs w:val="24"/>
          <w:lang w:eastAsia="ru-RU"/>
        </w:rPr>
        <w:t>с органами прокуратуры.</w:t>
      </w:r>
    </w:p>
    <w:p w:rsidR="00E649B6" w:rsidRPr="0062152E" w:rsidRDefault="00E649B6" w:rsidP="002A2BE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52E">
        <w:rPr>
          <w:rFonts w:ascii="Times New Roman" w:hAnsi="Times New Roman" w:cs="Times New Roman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 w:rsidR="002A2BEE" w:rsidRPr="0062152E">
        <w:rPr>
          <w:rFonts w:ascii="Times New Roman" w:hAnsi="Times New Roman" w:cs="Times New Roman"/>
          <w:sz w:val="24"/>
          <w:szCs w:val="24"/>
        </w:rPr>
        <w:t>УЖКХ ТиС</w:t>
      </w:r>
      <w:r w:rsidRPr="0062152E">
        <w:rPr>
          <w:rFonts w:ascii="Times New Roman" w:hAnsi="Times New Roman" w:cs="Times New Roman"/>
          <w:sz w:val="24"/>
          <w:szCs w:val="24"/>
        </w:rPr>
        <w:t xml:space="preserve"> направляет заказным почтовым отправлением с уведомлением о вручении </w:t>
      </w:r>
      <w:r w:rsidR="00505592">
        <w:rPr>
          <w:rFonts w:ascii="Times New Roman" w:hAnsi="Times New Roman" w:cs="Times New Roman"/>
          <w:sz w:val="24"/>
          <w:szCs w:val="24"/>
        </w:rPr>
        <w:t xml:space="preserve">     </w:t>
      </w:r>
      <w:r w:rsidRPr="0062152E">
        <w:rPr>
          <w:rFonts w:ascii="Times New Roman" w:hAnsi="Times New Roman" w:cs="Times New Roman"/>
          <w:sz w:val="24"/>
          <w:szCs w:val="24"/>
        </w:rPr>
        <w:t xml:space="preserve">на бумажном носителе с приложением цифровой копии (в том числе на электронный адрес) либо в форме электронного документа, подписанного электронной подписью, проект плана проведения плановых проверок в отношении юридических лиц </w:t>
      </w:r>
      <w:r w:rsidR="0050559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2152E">
        <w:rPr>
          <w:rFonts w:ascii="Times New Roman" w:hAnsi="Times New Roman" w:cs="Times New Roman"/>
          <w:sz w:val="24"/>
          <w:szCs w:val="24"/>
        </w:rPr>
        <w:t>и индивидуальных предпринимателей в органы прокуратуры.</w:t>
      </w:r>
    </w:p>
    <w:p w:rsidR="002A2BEE" w:rsidRPr="008953BA" w:rsidRDefault="000224CD" w:rsidP="002A2BE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2A2BEE">
        <w:rPr>
          <w:rFonts w:ascii="Times New Roman" w:hAnsi="Times New Roman" w:cs="Times New Roman"/>
          <w:sz w:val="24"/>
          <w:szCs w:val="24"/>
        </w:rPr>
        <w:t>. </w:t>
      </w:r>
      <w:r w:rsidR="002A2BEE" w:rsidRPr="008953BA">
        <w:rPr>
          <w:rFonts w:ascii="Times New Roman" w:hAnsi="Times New Roman" w:cs="Times New Roman"/>
          <w:sz w:val="24"/>
          <w:szCs w:val="24"/>
        </w:rPr>
        <w:t>Внесение изменений в план проведения плановых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лица, прекращением юридическим лицом или индивидуальным предпринимателем деятельности, а также с наступлением обстоятельств непреодолимой силы и осуществляется в порядке, установленном действующим законодательством Российской Федерации.</w:t>
      </w:r>
    </w:p>
    <w:p w:rsidR="003E3512" w:rsidRPr="00E910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24</w:t>
      </w:r>
      <w:r w:rsidR="003E351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005BDD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3E3512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рамках осуществления муниципального </w:t>
      </w:r>
      <w:r w:rsidR="002051E9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 w:rsidR="003E3512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 проводятся следующие виды контрольных мероприятий</w:t>
      </w:r>
      <w:r w:rsidR="000E215B">
        <w:rPr>
          <w:rFonts w:ascii="Times New Roman" w:eastAsia="Calibri" w:hAnsi="Times New Roman" w:cs="Times New Roman"/>
          <w:sz w:val="24"/>
          <w:szCs w:val="24"/>
          <w:lang w:eastAsia="en-US"/>
        </w:rPr>
        <w:t>, т</w:t>
      </w:r>
      <w:r w:rsidR="003E3512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ребующие взаимодействия </w:t>
      </w:r>
      <w:r w:rsidR="000E21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</w:t>
      </w:r>
      <w:r w:rsidR="003E3512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с контролируемым лицом:</w:t>
      </w:r>
    </w:p>
    <w:p w:rsidR="005D4083" w:rsidRDefault="005D4083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 документарная проверка;</w:t>
      </w:r>
    </w:p>
    <w:p w:rsidR="003E3512" w:rsidRPr="00E9104A" w:rsidRDefault="003E3512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выездная проверка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0D1DE4" w:rsidRPr="00E910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25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.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Документарная проверка проводится по месту нахождения контрольного органа, ее предметом являются исключительно сведения, содержащиеся в документах контролируемых лиц, устанавливающих их организационно-правовую форму, права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 обязанности, а также документы, используемые при осуществлении их деятельности, использовании объектов контроля и связанные с исполнением ими обязательных требований и решений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в том числе сведения, составляющие государственную тайну и находящиеся по месту нахождения (осуществления деятельности)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контролируемого лица (его филиалов, представительств, обособленных структурных подразделений).</w:t>
      </w:r>
    </w:p>
    <w:p w:rsidR="000D1DE4" w:rsidRPr="00E9104A" w:rsidRDefault="002A2BEE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ходе документарной проверки рассматриваются документы контролируемых лиц, имеющиеся в распоряжении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, результаты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предыдущих контрольных (надзорных) мероприятий, материалы рассмотрения дел 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>об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административных правонарушениях и иные документы о результатах осуществленного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 отношении этих кон</w:t>
      </w:r>
      <w:r w:rsidR="009019F0">
        <w:rPr>
          <w:rFonts w:ascii="Times New Roman" w:eastAsia="Calibri" w:hAnsi="Times New Roman" w:cs="Times New Roman"/>
          <w:sz w:val="24"/>
          <w:szCs w:val="24"/>
          <w:lang w:eastAsia="en-US"/>
        </w:rPr>
        <w:t>тролируемых лиц муниципального жилищного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контроля.</w:t>
      </w:r>
    </w:p>
    <w:p w:rsidR="000D1DE4" w:rsidRPr="00E9104A" w:rsidRDefault="002A2BEE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 ходе документарной проверки допускаются следующие контрольные действия:</w:t>
      </w:r>
    </w:p>
    <w:p w:rsidR="000D1DE4" w:rsidRPr="00E9104A" w:rsidRDefault="004011D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1)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получение письменных объяснений;</w:t>
      </w:r>
    </w:p>
    <w:p w:rsidR="000D1DE4" w:rsidRPr="00E9104A" w:rsidRDefault="004011D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истребование документов.</w:t>
      </w:r>
    </w:p>
    <w:p w:rsidR="000D1DE4" w:rsidRPr="00E9104A" w:rsidRDefault="0039605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случае если достоверность сведений, содержащихся в документах, имеющихся в распоряжении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вызывает обоснованные сомнения либо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эти сведения не позволяют оценить исполнение контролируемым лицом обязательных требований,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направляет в адрес контролируемого лица требование представить иные необходимые для рассмотрения в ходе документарной проверки документы. В течение десяти рабочих дней со дня получения данного требования контролируемое лицо обязано направить в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указанные в требовании документы.</w:t>
      </w:r>
    </w:p>
    <w:p w:rsidR="000D1DE4" w:rsidRPr="00E9104A" w:rsidRDefault="0039605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Если в ходе документарной проверки выявлены ошибки и (или) противоречия 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документах и (или) полученным при осуществлении муниципального </w:t>
      </w:r>
      <w:r w:rsidR="009019F0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контроля, информация об ошибках,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пояснения. Контролируемое лицо, представляющее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пояснения относительно выявленных ошибок и (или) противоречий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представленных документах либо относительно несоответствия сведений, содержащихся в этих документах, сведениям, содержащимся в имеющихся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документах и (или) полученным при осуществлении муниципального </w:t>
      </w:r>
      <w:r w:rsidR="00592EA4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контроля, вправе дополнительно представить в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документы, подтверждающие достоверность ранее представленных документов.</w:t>
      </w:r>
    </w:p>
    <w:p w:rsidR="000D1DE4" w:rsidRPr="00E910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30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При проведении документарной проверки сведения и документы,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не относящиеся к предмету документарной проверки, а также сведения и документы, которые могут быть получены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иных органов, у контролируемого лица,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не истребуются.</w:t>
      </w:r>
    </w:p>
    <w:p w:rsidR="000D1DE4" w:rsidRPr="00E910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31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Срок проведения документарной проверки не может превышать десять рабочих дней. В указанный срок не включается период с момента направления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УЖКХ ТиС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а также период с момента направления контролируемому лицу информации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 выявлении ошибок и (или) противоречий в представленных контролируемым лицом документах либо о несоответствии сведений, содержащихся 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этих документах, сведениям, содержащимся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имеющихся у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документах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(или) полученным при осуществлении муниципального </w:t>
      </w:r>
      <w:r w:rsidR="00592EA4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контроля, </w:t>
      </w:r>
      <w:r w:rsidR="004011D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 требования представить необходимые пояснения в письменной форме до момента представления указанных пояснений в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0D1DE4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32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Внеплановая документарная проверка проводится без согласования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  <w:r w:rsidR="000D1DE4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с органами прокуратуры.</w:t>
      </w:r>
    </w:p>
    <w:p w:rsidR="005D4083" w:rsidRDefault="000224CD" w:rsidP="005D4083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33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Выездная проверка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D4083" w:rsidRPr="00E9104A">
        <w:rPr>
          <w:rFonts w:ascii="Times New Roman" w:hAnsi="Times New Roman"/>
          <w:sz w:val="24"/>
          <w:szCs w:val="24"/>
        </w:rPr>
        <w:t xml:space="preserve">проводится в отношении </w:t>
      </w:r>
      <w:r w:rsidR="005D4083">
        <w:rPr>
          <w:rFonts w:ascii="Times New Roman" w:hAnsi="Times New Roman"/>
          <w:sz w:val="24"/>
          <w:szCs w:val="24"/>
        </w:rPr>
        <w:t>индивидуальных предпринимателей и юридических лиц</w:t>
      </w:r>
      <w:r w:rsidR="005D4083" w:rsidRPr="00E9104A">
        <w:rPr>
          <w:rFonts w:ascii="Times New Roman" w:hAnsi="Times New Roman"/>
          <w:sz w:val="24"/>
          <w:szCs w:val="24"/>
        </w:rPr>
        <w:t xml:space="preserve">, </w:t>
      </w:r>
      <w:r w:rsidR="005D4083">
        <w:rPr>
          <w:rFonts w:ascii="Times New Roman" w:hAnsi="Times New Roman"/>
          <w:sz w:val="24"/>
          <w:szCs w:val="24"/>
        </w:rPr>
        <w:t>осуществляющих управление многоквартирными домами,</w:t>
      </w:r>
      <w:r w:rsidR="005D4083" w:rsidRPr="00E9104A">
        <w:rPr>
          <w:rFonts w:ascii="Times New Roman" w:hAnsi="Times New Roman"/>
          <w:sz w:val="24"/>
          <w:szCs w:val="24"/>
        </w:rPr>
        <w:t xml:space="preserve"> </w:t>
      </w:r>
      <w:r w:rsidR="005D4083">
        <w:rPr>
          <w:rFonts w:ascii="Times New Roman" w:hAnsi="Times New Roman"/>
          <w:sz w:val="24"/>
          <w:szCs w:val="24"/>
        </w:rPr>
        <w:t xml:space="preserve">оказывающих услуги и (или) выполняющих работы по содержанию и ремонту </w:t>
      </w:r>
      <w:r w:rsidR="005D4083">
        <w:rPr>
          <w:rFonts w:ascii="Times New Roman" w:hAnsi="Times New Roman"/>
          <w:sz w:val="24"/>
          <w:szCs w:val="24"/>
        </w:rPr>
        <w:lastRenderedPageBreak/>
        <w:t xml:space="preserve">общего имущества, за исключением управляющих организаций, </w:t>
      </w:r>
      <w:r w:rsidR="005D4083" w:rsidRPr="00E9104A">
        <w:rPr>
          <w:rFonts w:ascii="Times New Roman" w:hAnsi="Times New Roman"/>
          <w:sz w:val="24"/>
          <w:szCs w:val="24"/>
        </w:rPr>
        <w:t xml:space="preserve">по месту нахождения объекта контроля в целях оценки соблюдения </w:t>
      </w:r>
      <w:r w:rsidR="005D4083">
        <w:rPr>
          <w:rFonts w:ascii="Times New Roman" w:hAnsi="Times New Roman"/>
          <w:sz w:val="24"/>
          <w:szCs w:val="24"/>
        </w:rPr>
        <w:t>индивидуальными предпринимателями                 и юридическими лицами обязательных требований.</w:t>
      </w:r>
    </w:p>
    <w:p w:rsidR="00C12A9A" w:rsidRDefault="000224CD" w:rsidP="00C12A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34</w:t>
      </w:r>
      <w:r w:rsidR="00C12A9A">
        <w:rPr>
          <w:rFonts w:ascii="Times New Roman" w:hAnsi="Times New Roman"/>
          <w:sz w:val="24"/>
          <w:szCs w:val="24"/>
          <w:lang w:eastAsia="ru-RU"/>
        </w:rPr>
        <w:t xml:space="preserve">. Внеплановая выездная проверка может проводиться только по согласованию          с органами прокуратуры, за исключением случаев ее проведения в соответствии                   с </w:t>
      </w:r>
      <w:hyperlink r:id="rId6" w:history="1">
        <w:r w:rsidR="00C12A9A" w:rsidRPr="00C12A9A">
          <w:rPr>
            <w:rFonts w:ascii="Times New Roman" w:hAnsi="Times New Roman"/>
            <w:sz w:val="24"/>
            <w:szCs w:val="24"/>
            <w:lang w:eastAsia="ru-RU"/>
          </w:rPr>
          <w:t>пунктами 3</w:t>
        </w:r>
      </w:hyperlink>
      <w:r w:rsidR="00C12A9A" w:rsidRPr="00C12A9A">
        <w:rPr>
          <w:rFonts w:ascii="Times New Roman" w:hAnsi="Times New Roman"/>
          <w:sz w:val="24"/>
          <w:szCs w:val="24"/>
          <w:lang w:eastAsia="ru-RU"/>
        </w:rPr>
        <w:t xml:space="preserve"> - </w:t>
      </w:r>
      <w:hyperlink r:id="rId7" w:history="1">
        <w:r w:rsidR="00C12A9A" w:rsidRPr="00C12A9A">
          <w:rPr>
            <w:rFonts w:ascii="Times New Roman" w:hAnsi="Times New Roman"/>
            <w:sz w:val="24"/>
            <w:szCs w:val="24"/>
            <w:lang w:eastAsia="ru-RU"/>
          </w:rPr>
          <w:t>6 части 1</w:t>
        </w:r>
      </w:hyperlink>
      <w:r w:rsidR="00C12A9A" w:rsidRPr="00C12A9A">
        <w:rPr>
          <w:rFonts w:ascii="Times New Roman" w:hAnsi="Times New Roman"/>
          <w:sz w:val="24"/>
          <w:szCs w:val="24"/>
          <w:lang w:eastAsia="ru-RU"/>
        </w:rPr>
        <w:t xml:space="preserve">, </w:t>
      </w:r>
      <w:hyperlink r:id="rId8" w:history="1">
        <w:r w:rsidR="00C12A9A" w:rsidRPr="00C12A9A">
          <w:rPr>
            <w:rFonts w:ascii="Times New Roman" w:hAnsi="Times New Roman"/>
            <w:sz w:val="24"/>
            <w:szCs w:val="24"/>
            <w:lang w:eastAsia="ru-RU"/>
          </w:rPr>
          <w:t>частью 3 статьи 57</w:t>
        </w:r>
      </w:hyperlink>
      <w:r w:rsidR="00C12A9A" w:rsidRPr="00C12A9A">
        <w:rPr>
          <w:rFonts w:ascii="Times New Roman" w:hAnsi="Times New Roman"/>
          <w:sz w:val="24"/>
          <w:szCs w:val="24"/>
          <w:lang w:eastAsia="ru-RU"/>
        </w:rPr>
        <w:t xml:space="preserve"> и </w:t>
      </w:r>
      <w:hyperlink r:id="rId9" w:history="1">
        <w:r w:rsidR="00C12A9A" w:rsidRPr="00C12A9A">
          <w:rPr>
            <w:rFonts w:ascii="Times New Roman" w:hAnsi="Times New Roman"/>
            <w:sz w:val="24"/>
            <w:szCs w:val="24"/>
            <w:lang w:eastAsia="ru-RU"/>
          </w:rPr>
          <w:t>частью 12 статьи 66</w:t>
        </w:r>
      </w:hyperlink>
      <w:r w:rsidR="00C12A9A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 </w:t>
      </w:r>
      <w:r w:rsidR="00C12A9A" w:rsidRPr="00E9104A">
        <w:rPr>
          <w:rFonts w:ascii="Times New Roman" w:hAnsi="Times New Roman"/>
          <w:sz w:val="24"/>
          <w:szCs w:val="24"/>
        </w:rPr>
        <w:t>№ 248-ФЗ</w:t>
      </w:r>
      <w:r w:rsidR="00C12A9A">
        <w:rPr>
          <w:rFonts w:ascii="Times New Roman" w:hAnsi="Times New Roman"/>
          <w:sz w:val="24"/>
          <w:szCs w:val="24"/>
        </w:rPr>
        <w:t>.</w:t>
      </w:r>
    </w:p>
    <w:p w:rsidR="005D4083" w:rsidRPr="00E9104A" w:rsidRDefault="000224CD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35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порядке, предусмотренном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пунктами </w:t>
      </w:r>
      <w:r w:rsidR="00D56CFC" w:rsidRPr="00D56CFC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0</w:t>
      </w:r>
      <w:r w:rsidR="005D4083" w:rsidRPr="00D56CFC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5D4083" w:rsidRPr="00D56CFC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настоящего Положения.</w:t>
      </w:r>
    </w:p>
    <w:p w:rsidR="005D4083" w:rsidRPr="00E9104A" w:rsidRDefault="00D56CFC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Срок проведения выездной проверки не может превышать 10 рабочих дней. 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отношении одного субъекта малого предпринимательства общий срок взаимодействия 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 ходе проведения выездной проверки не может превышать 50 часов для малого предприятия и 15 часов для микропредприятия.</w:t>
      </w:r>
    </w:p>
    <w:p w:rsidR="005D4083" w:rsidRPr="00E9104A" w:rsidRDefault="00D56CFC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5D4083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D4083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В ходе выездной проверки допускаются следующие контрольные действия:</w:t>
      </w:r>
    </w:p>
    <w:p w:rsidR="005D4083" w:rsidRPr="00E9104A" w:rsidRDefault="005D4083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1)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осмотр;</w:t>
      </w:r>
    </w:p>
    <w:p w:rsidR="005D4083" w:rsidRPr="00E9104A" w:rsidRDefault="005D4083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досмотр;</w:t>
      </w:r>
    </w:p>
    <w:p w:rsidR="005D4083" w:rsidRPr="00E9104A" w:rsidRDefault="005D4083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опрос;</w:t>
      </w:r>
    </w:p>
    <w:p w:rsidR="005D4083" w:rsidRPr="00E9104A" w:rsidRDefault="005D4083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4)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получение письменных объяснений;</w:t>
      </w:r>
    </w:p>
    <w:p w:rsidR="005D4083" w:rsidRPr="004A1D49" w:rsidRDefault="005D4083" w:rsidP="005D408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5) </w:t>
      </w:r>
      <w:r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истребование документов.</w:t>
      </w:r>
    </w:p>
    <w:p w:rsidR="002051E9" w:rsidRDefault="00C12A9A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="002051E9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2051E9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проведению контрольных мероприятий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2051E9" w:rsidRPr="00E910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необходимости могут привлекаться эксперты, экспертные организации, специалисты в порядке, установленном федеральным законодательством.</w:t>
      </w:r>
    </w:p>
    <w:p w:rsidR="005B4F0F" w:rsidRDefault="004011D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9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Документы, оформляемые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осуществлении муниципального </w:t>
      </w:r>
      <w:r w:rsidR="00AF3617">
        <w:rPr>
          <w:rFonts w:ascii="Times New Roman" w:eastAsia="Calibri" w:hAnsi="Times New Roman" w:cs="Times New Roman"/>
          <w:sz w:val="24"/>
          <w:szCs w:val="24"/>
          <w:lang w:eastAsia="en-US"/>
        </w:rPr>
        <w:t>жилищного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контроля, а также специалистами, экспертами, привлекаемыми к проведению контрольных мероприятий, составляются в форме электронного документа 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и подписываются усиленной квалифицированной электронной подписью.</w:t>
      </w:r>
    </w:p>
    <w:p w:rsidR="005B4F0F" w:rsidRPr="005E1A4A" w:rsidRDefault="00D56CFC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1" w:name="Par304"/>
      <w:bookmarkStart w:id="2" w:name="Par305"/>
      <w:bookmarkEnd w:id="1"/>
      <w:bookmarkEnd w:id="2"/>
      <w:r w:rsidRPr="00D56CFC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0224CD">
        <w:rPr>
          <w:rFonts w:ascii="Times New Roman" w:eastAsia="Calibri" w:hAnsi="Times New Roman" w:cs="Times New Roman"/>
          <w:sz w:val="24"/>
          <w:szCs w:val="24"/>
          <w:lang w:eastAsia="en-US"/>
        </w:rPr>
        <w:t>0</w:t>
      </w:r>
      <w:r w:rsidR="00AA3864" w:rsidRPr="00D56CFC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AA3864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Информирование контролируемых лиц о совершаемых должностными лицами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действиях и принимаемых решениях осуществляется в сроки и порядке, установленные Федеральным </w:t>
      </w:r>
      <w:hyperlink r:id="rId10" w:tooltip="Федеральный закон от 31.07.2020 N 248-ФЗ &quot;О государственном контроле (надзоре) и муниципальном контроле в Российской Федерации&quot;------------ Не вступил в силу{КонсультантПлюс}" w:history="1">
        <w:r w:rsidR="005B4F0F" w:rsidRPr="005E1A4A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законом</w:t>
        </w:r>
      </w:hyperlink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248-ФЗ, посредством размещения сведений об указанных действиях и решениях в едином реестре контрольных (надзорных) мероприятий с использованием инфраструктуры, обеспечивающей информационно-технологическое взаимодействие информационных систем, используемых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для предоставления государственных и муниципальных услуг и исполнения государственных и муниципальных функций в электронной форме, в том числе посредством средств связи.</w:t>
      </w:r>
    </w:p>
    <w:p w:rsidR="00AF3617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41</w:t>
      </w:r>
      <w:r w:rsidR="002947A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Контролируемое лицо считается проинформированным надлежащим образом 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случае, если сведения предоставлены контролируемому лицу в соответствии 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 пунктом </w:t>
      </w:r>
      <w:r w:rsidR="00D56CFC"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0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настоящего Положения, в том числе направлены ему электронной почтой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 адресу, сведения о котором представлены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контролируемым лицом 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и внесены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в информационные ресурсы, информационные системы при осуществлении регионального государственного контроля, муниципального контроля или оказании государственных и муниципальных услуг, за исключением случаев, определенных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пункте 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44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настоящего Положения. </w:t>
      </w:r>
    </w:p>
    <w:p w:rsidR="005B4F0F" w:rsidRPr="005E1A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42</w:t>
      </w:r>
      <w:r w:rsidR="00AF3617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целей информирования контролируемого лица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может использоваться адрес электронной почты, сведения о котором были представлены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государственной регистрации юридического лица, индивидуального предпринимателя.</w:t>
      </w:r>
    </w:p>
    <w:p w:rsidR="005B4F0F" w:rsidRPr="005E1A4A" w:rsidRDefault="000224CD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43</w:t>
      </w:r>
      <w:r w:rsidR="002947A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Документы, направляемые контролируемым лицом уполномоченному органу</w:t>
      </w:r>
      <w:r w:rsidR="004B25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электронном виде, могут быть подписаны:</w:t>
      </w:r>
    </w:p>
    <w:p w:rsidR="005B4F0F" w:rsidRPr="005E1A4A" w:rsidRDefault="00AF361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1)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простой электронной подписью;</w:t>
      </w:r>
    </w:p>
    <w:p w:rsidR="005B4F0F" w:rsidRPr="005E1A4A" w:rsidRDefault="00AF3617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2)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простой электронной подписью, ключ которой получен физическим лицом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форме, установленными Правительством Российской Федерации;</w:t>
      </w:r>
    </w:p>
    <w:p w:rsidR="005B4F0F" w:rsidRDefault="00C633B9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3)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усиленной квалифицированной электронной подписью в случаях, установленных Федеральным законом № 248-ФЗ или настоящим Положением.</w:t>
      </w:r>
    </w:p>
    <w:p w:rsidR="00C633B9" w:rsidRDefault="009E3F32" w:rsidP="00C633B9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44</w:t>
      </w:r>
      <w:r w:rsidR="00C633B9">
        <w:rPr>
          <w:rFonts w:ascii="Times New Roman" w:eastAsia="Calibri" w:hAnsi="Times New Roman" w:cs="Times New Roman"/>
          <w:sz w:val="24"/>
          <w:szCs w:val="24"/>
          <w:lang w:eastAsia="en-US"/>
        </w:rPr>
        <w:t>. </w:t>
      </w:r>
      <w:r w:rsidR="00C633B9">
        <w:rPr>
          <w:rFonts w:ascii="Times New Roman" w:hAnsi="Times New Roman"/>
          <w:sz w:val="24"/>
          <w:szCs w:val="24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 контрольного (надзорного) органа и иными уполномоченными лицами действиях и принимаемых решениях путем направления ему документов на бумажном носителе          в случае направления им в адрес контрольного (надзорного) органа уведомления                о необходимости получения документов на бумажном носителе либо отсутствия                 у контрольного (надзорного) органа сведений об адресе электронной почты контролируемого лица. Указанный гражданин вправе направлять контрольному (надзорному) органу документы на бумажном носителе.</w:t>
      </w:r>
    </w:p>
    <w:p w:rsidR="005B4F0F" w:rsidRPr="005E1A4A" w:rsidRDefault="009E3F32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45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Материалы, прикладываемые к ходатайству, заявлению, жалобе, в том числе фото- и видеоматериалы, представляются контролируемым лицом в электронном виде.</w:t>
      </w:r>
    </w:p>
    <w:p w:rsidR="005B4F0F" w:rsidRPr="005E1A4A" w:rsidRDefault="00D56CFC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Не требуется нотариального удостоверения копий документов, представляемых в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, если иное не предусмотрено законодательством Российской Федерации.</w:t>
      </w:r>
    </w:p>
    <w:p w:rsidR="005B4F0F" w:rsidRPr="005B4F0F" w:rsidRDefault="00D56CFC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3" w:name="Par313"/>
      <w:bookmarkEnd w:id="3"/>
      <w:r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Оформление результатов контрольного мероприятия, ознакомление 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  <w:r w:rsidR="005B4F0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с результатами контрольного мероприятия, представление возражений в отношении акта контрольного мероприятия осуществляется в порядке, установленном главой 16 Федерального закона № 248-ФЗ.</w:t>
      </w:r>
    </w:p>
    <w:p w:rsidR="005B4F0F" w:rsidRDefault="00E649B6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</w:t>
      </w:r>
      <w:r w:rsidR="009E3F32">
        <w:rPr>
          <w:rFonts w:ascii="Times New Roman" w:eastAsia="Calibri" w:hAnsi="Times New Roman" w:cs="Times New Roman"/>
          <w:sz w:val="24"/>
          <w:szCs w:val="24"/>
          <w:lang w:eastAsia="en-US"/>
        </w:rPr>
        <w:t>8</w:t>
      </w:r>
      <w:r w:rsidR="0009047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 31 декабря 2023 года информирование контролируемого лица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совершаемых должностными лицами действиях и принимаемых решениях, направление документов и сведений контролируемому лицу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могут осуществляться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том числе на бумажном носителе с использованием почтовой связи в случае невозможности информирования контролируемого лица в электронной форме либо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запросу контролируемого лица. 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="005B4F0F" w:rsidRPr="002947A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срок, не превышающий десяти рабочих дней со дня поступления такого запроса, направляет контролируемому лицу указанные документы и (или) сведения.</w:t>
      </w:r>
    </w:p>
    <w:p w:rsidR="00E649B6" w:rsidRPr="00E649B6" w:rsidRDefault="00E649B6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</w:t>
      </w:r>
      <w:r w:rsidR="009E3F3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 </w:t>
      </w:r>
      <w:r w:rsidRPr="00E649B6">
        <w:rPr>
          <w:rFonts w:ascii="Times New Roman" w:hAnsi="Times New Roman"/>
          <w:sz w:val="24"/>
          <w:szCs w:val="24"/>
        </w:rPr>
        <w:t>В случаях, если индивидуальный предприниматель, гражданин, являющиеся контролируемыми лицами, не имеют возможности присутствовать при проведении контрольного мероприятия в связи с их выездом за пределы городского округа ЗАТО Северск Томской области или в связи с временной нетрудоспособностью, такие индивидуальный предприниматель, гражданин вправе представить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9E3F32">
        <w:rPr>
          <w:rFonts w:ascii="Times New Roman" w:hAnsi="Times New Roman"/>
          <w:sz w:val="24"/>
          <w:szCs w:val="24"/>
        </w:rPr>
        <w:t>в</w:t>
      </w:r>
      <w:r w:rsidRPr="00E649B6">
        <w:rPr>
          <w:rFonts w:ascii="Times New Roman" w:hAnsi="Times New Roman"/>
          <w:sz w:val="24"/>
          <w:szCs w:val="24"/>
        </w:rPr>
        <w:t xml:space="preserve"> </w:t>
      </w:r>
      <w:r w:rsidR="009E3F32">
        <w:rPr>
          <w:rFonts w:ascii="Times New Roman" w:hAnsi="Times New Roman"/>
          <w:sz w:val="24"/>
          <w:szCs w:val="24"/>
        </w:rPr>
        <w:t xml:space="preserve">УЖКХ ТиС </w:t>
      </w:r>
      <w:r w:rsidRPr="00E649B6">
        <w:rPr>
          <w:rFonts w:ascii="Times New Roman" w:hAnsi="Times New Roman"/>
          <w:sz w:val="24"/>
          <w:szCs w:val="24"/>
        </w:rPr>
        <w:t xml:space="preserve">соответствующую информацию с приложением подтверждающих документов (проездной документ, листок временной нетрудоспособности). В случае поступления такой информации в </w:t>
      </w:r>
      <w:r>
        <w:rPr>
          <w:rFonts w:ascii="Times New Roman" w:hAnsi="Times New Roman"/>
          <w:sz w:val="24"/>
          <w:szCs w:val="24"/>
        </w:rPr>
        <w:t>УЖКХ ТиС</w:t>
      </w:r>
      <w:r w:rsidRPr="00E649B6">
        <w:rPr>
          <w:rFonts w:ascii="Times New Roman" w:hAnsi="Times New Roman"/>
          <w:sz w:val="24"/>
          <w:szCs w:val="24"/>
        </w:rPr>
        <w:t xml:space="preserve"> проведение контрольного мероприятия переносится на срок, необходимый для устранения обстоятельств, послуживших поводом для данного обращения индивидуального предпринимателя, гражданина в контрольный </w:t>
      </w:r>
      <w:r w:rsidR="009E3F32">
        <w:rPr>
          <w:rFonts w:ascii="Times New Roman" w:hAnsi="Times New Roman"/>
          <w:sz w:val="24"/>
          <w:szCs w:val="24"/>
        </w:rPr>
        <w:t>орг</w:t>
      </w:r>
      <w:r w:rsidRPr="00E649B6">
        <w:rPr>
          <w:rFonts w:ascii="Times New Roman" w:hAnsi="Times New Roman"/>
          <w:sz w:val="24"/>
          <w:szCs w:val="24"/>
        </w:rPr>
        <w:t>ан.</w:t>
      </w:r>
    </w:p>
    <w:p w:rsidR="002947AB" w:rsidRDefault="009E3F32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50</w:t>
      </w:r>
      <w:r w:rsidR="002947AB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2947AB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Решения, принимаемые по результатам контрольных мероприятий:</w:t>
      </w:r>
    </w:p>
    <w:p w:rsidR="00C10A7F" w:rsidRPr="005E1A4A" w:rsidRDefault="00C10A7F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E70865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случае отсутствия выявленных нарушений обязательных требований 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</w:t>
      </w: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при проведении контрольного мероприятия сведения об этом вносятся в единый реестр контрольных мероприятий. Инспектором выдаются рекомендации по соблюдению обязательных требований, проводятся иные мероприятия, направленные на профилактику рисков причинения вреда (ущерба) охраняемым законом ценностям.</w:t>
      </w:r>
    </w:p>
    <w:p w:rsidR="00C10A7F" w:rsidRPr="005E1A4A" w:rsidRDefault="00C10A7F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случае выявления при проведении контрольного мероприятия нарушений обязательных требований со стороны контролируемого лица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УЖКХ ТиС</w:t>
      </w:r>
      <w:r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пределах полномочий, предусмотренных законодательством Российской Федерации, обязан:</w:t>
      </w:r>
    </w:p>
    <w:p w:rsidR="00C10A7F" w:rsidRPr="005E1A4A" w:rsidRDefault="00E95E9E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4" w:name="Par318"/>
      <w:bookmarkEnd w:id="4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="0009047A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(ущерба) охраняемым законом ценностям, а также других мероприятий, предусмотренных Федеральным законом № 248-ФЗ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C10A7F" w:rsidRPr="005E1A4A" w:rsidRDefault="00E95E9E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б</w:t>
      </w:r>
      <w:r w:rsidR="0009047A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при выявлении в ходе контрольного мероприятия признаков преступления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или административного правонарушения направить соответствующую информацию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государственный орган в соответствии со своей компетенцией или при наличии соответствующих полномочий принять меры по привлечению виновных лиц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к установленной законом ответственности;</w:t>
      </w:r>
    </w:p>
    <w:p w:rsidR="00C10A7F" w:rsidRPr="005E1A4A" w:rsidRDefault="00E95E9E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</w:t>
      </w:r>
      <w:r w:rsidR="0009047A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10133" w:rsidRDefault="009E3F32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51</w:t>
      </w:r>
      <w:r w:rsidR="00E95E9E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C10133">
        <w:rPr>
          <w:rFonts w:ascii="Times New Roman" w:eastAsia="Calibri" w:hAnsi="Times New Roman" w:cs="Times New Roman"/>
          <w:sz w:val="24"/>
          <w:szCs w:val="24"/>
          <w:lang w:eastAsia="en-US"/>
        </w:rPr>
        <w:t>Предписание составляется по прилагаемой форме и содержит: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Par331"/>
      <w:bookmarkEnd w:id="5"/>
      <w:r>
        <w:rPr>
          <w:rFonts w:ascii="Times New Roman" w:hAnsi="Times New Roman"/>
          <w:sz w:val="24"/>
          <w:szCs w:val="24"/>
          <w:lang w:eastAsia="ru-RU"/>
        </w:rPr>
        <w:t>1)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дату и место составления предписания;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дату и номер акта проверки, на основании которого выдается предписание;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фамилию, имя, отчество и должность должностного лица Уполномоченного органа, выдавшего предписание;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 xml:space="preserve">наименование проверяемого юридического лица (его филиала, представительства, обособленного структурного подразделения) или фамилию, имя </w:t>
      </w:r>
      <w:r w:rsidR="001A507C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  <w:r>
        <w:rPr>
          <w:rFonts w:ascii="Times New Roman" w:hAnsi="Times New Roman"/>
          <w:sz w:val="24"/>
          <w:szCs w:val="24"/>
          <w:lang w:eastAsia="ru-RU"/>
        </w:rPr>
        <w:t>и отчество индивидуального предпринимателя, а также фамилию, имя, отчество</w:t>
      </w:r>
      <w:r w:rsidR="001A507C"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и должность руководителя, иного должностного лица или уполномоченного представителя проверяемого лица, присутствовавших при проведении проверки;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ссылку на положения законов и (или) иных нормативных правовых актов, являющихся основанием для вынесения предписания;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перечень мероприятий, которые должны быть проведены проверяемым лицом в целях выполнения предписания;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срок выполнения предписания;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подпись должностного лица - муниципального жилищного инспектора Уполномоченного органа, выдавшего предписание;</w:t>
      </w:r>
    </w:p>
    <w:p w:rsidR="001A388B" w:rsidRDefault="001A388B" w:rsidP="001A38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9)</w:t>
      </w:r>
      <w:r w:rsidR="001A507C"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сведения о вручении копии предписания проверяемому лицу, в отношении которого проводилась проверка, или уполномоченному представителю проверяемого лица, его подпись, расшифровку подписи, дату вручения либо отметку об отправлении предписания почтой.</w:t>
      </w:r>
    </w:p>
    <w:p w:rsidR="00C10A7F" w:rsidRDefault="009E3F32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52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> 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>В случае если проведение контрольного мероприятия оказалось невозможным</w:t>
      </w:r>
      <w:r w:rsidR="004B25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инспектор составляет акт о невозможности проведения контрольного мероприятия с указанием причин и информирует контролируемое лицо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 невозможности проведения контрольного мероприятия в порядке, предусмотренном частями 4 и 5 статьи 21 Федерального закона № 248-ФЗ. В этом случае инспектор вправе совершить контрольные действия в </w:t>
      </w:r>
      <w:r w:rsidR="00EE4D9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рамках указанного контрольного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мероприятия </w:t>
      </w:r>
      <w:r w:rsidR="00C1461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</w:t>
      </w:r>
      <w:r w:rsidR="00C10A7F" w:rsidRPr="005E1A4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</w:t>
      </w:r>
      <w:r w:rsidR="00C10A7F" w:rsidRPr="00EE4D90">
        <w:rPr>
          <w:rFonts w:ascii="Times New Roman" w:eastAsia="Calibri" w:hAnsi="Times New Roman" w:cs="Times New Roman"/>
          <w:sz w:val="24"/>
          <w:szCs w:val="24"/>
          <w:lang w:eastAsia="en-US"/>
        </w:rPr>
        <w:t>любое время до завершения проведения контрольного мероприятия.</w:t>
      </w:r>
    </w:p>
    <w:p w:rsidR="004B2569" w:rsidRPr="00CA6195" w:rsidRDefault="009E3F32" w:rsidP="004B25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53</w:t>
      </w:r>
      <w:r w:rsidR="004B2569">
        <w:rPr>
          <w:rFonts w:ascii="Times New Roman" w:hAnsi="Times New Roman"/>
          <w:sz w:val="24"/>
          <w:szCs w:val="24"/>
        </w:rPr>
        <w:t>. </w:t>
      </w:r>
      <w:r w:rsidR="004B2569" w:rsidRPr="00CA6195">
        <w:rPr>
          <w:rFonts w:ascii="Times New Roman" w:hAnsi="Times New Roman"/>
          <w:sz w:val="24"/>
          <w:szCs w:val="24"/>
        </w:rPr>
        <w:t>Решения и действия (бездействи</w:t>
      </w:r>
      <w:r w:rsidR="004B2569">
        <w:rPr>
          <w:rFonts w:ascii="Times New Roman" w:hAnsi="Times New Roman"/>
          <w:sz w:val="24"/>
          <w:szCs w:val="24"/>
        </w:rPr>
        <w:t>я</w:t>
      </w:r>
      <w:r w:rsidR="004B2569" w:rsidRPr="00CA6195">
        <w:rPr>
          <w:rFonts w:ascii="Times New Roman" w:hAnsi="Times New Roman"/>
          <w:sz w:val="24"/>
          <w:szCs w:val="24"/>
        </w:rPr>
        <w:t xml:space="preserve">) должностных лиц, осуществляющих муниципальный </w:t>
      </w:r>
      <w:r w:rsidR="004B2569">
        <w:rPr>
          <w:rFonts w:ascii="Times New Roman" w:hAnsi="Times New Roman"/>
          <w:sz w:val="24"/>
          <w:szCs w:val="24"/>
        </w:rPr>
        <w:t xml:space="preserve">жилищный </w:t>
      </w:r>
      <w:r w:rsidR="004B2569" w:rsidRPr="00CA6195">
        <w:rPr>
          <w:rFonts w:ascii="Times New Roman" w:hAnsi="Times New Roman"/>
          <w:sz w:val="24"/>
          <w:szCs w:val="24"/>
        </w:rPr>
        <w:t>контроль, могут быть обжалованы в порядке, установленном законодательством Российской Федерации.</w:t>
      </w:r>
    </w:p>
    <w:p w:rsidR="004B2569" w:rsidRDefault="004B2569" w:rsidP="004B25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6195">
        <w:rPr>
          <w:rFonts w:ascii="Times New Roman" w:hAnsi="Times New Roman"/>
          <w:sz w:val="24"/>
          <w:szCs w:val="24"/>
        </w:rPr>
        <w:t xml:space="preserve">Досудебный порядок подачи жалоб, установленный главой 9 Федерального закона № 248-ФЗ, при осуществлении </w:t>
      </w:r>
      <w:r w:rsidRPr="003378FE"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 xml:space="preserve">жилищного </w:t>
      </w:r>
      <w:r w:rsidRPr="003378FE">
        <w:rPr>
          <w:rFonts w:ascii="Times New Roman" w:hAnsi="Times New Roman"/>
          <w:sz w:val="24"/>
          <w:szCs w:val="24"/>
        </w:rPr>
        <w:t xml:space="preserve">контроля </w:t>
      </w:r>
      <w:r>
        <w:rPr>
          <w:rFonts w:ascii="Times New Roman" w:hAnsi="Times New Roman"/>
          <w:sz w:val="24"/>
          <w:szCs w:val="24"/>
        </w:rPr>
        <w:t>на</w:t>
      </w:r>
      <w:r w:rsidRPr="003378FE">
        <w:rPr>
          <w:rFonts w:ascii="Times New Roman" w:hAnsi="Times New Roman"/>
          <w:sz w:val="24"/>
          <w:szCs w:val="24"/>
        </w:rPr>
        <w:t xml:space="preserve"> территории городского округа ЗАТО Северск</w:t>
      </w:r>
      <w:r w:rsidRPr="00CA6195">
        <w:rPr>
          <w:rFonts w:ascii="Times New Roman" w:hAnsi="Times New Roman"/>
          <w:sz w:val="24"/>
          <w:szCs w:val="24"/>
        </w:rPr>
        <w:t xml:space="preserve"> не применяется. </w:t>
      </w:r>
    </w:p>
    <w:p w:rsidR="004B2569" w:rsidRPr="00EE4D90" w:rsidRDefault="009E3F32" w:rsidP="004B2569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B2569">
        <w:rPr>
          <w:rFonts w:ascii="Times New Roman" w:hAnsi="Times New Roman" w:cs="Times New Roman"/>
          <w:sz w:val="24"/>
          <w:szCs w:val="24"/>
        </w:rPr>
        <w:t>4</w:t>
      </w:r>
      <w:r w:rsidR="004B2569" w:rsidRPr="00BB0E9D">
        <w:rPr>
          <w:rFonts w:ascii="Times New Roman" w:hAnsi="Times New Roman" w:cs="Times New Roman"/>
          <w:sz w:val="24"/>
          <w:szCs w:val="24"/>
        </w:rPr>
        <w:t>.</w:t>
      </w:r>
      <w:r w:rsidR="004B2569">
        <w:rPr>
          <w:rFonts w:ascii="Times New Roman" w:hAnsi="Times New Roman" w:cs="Times New Roman"/>
          <w:sz w:val="24"/>
          <w:szCs w:val="24"/>
        </w:rPr>
        <w:t> </w:t>
      </w:r>
      <w:r w:rsidR="004B2569" w:rsidRPr="00BB0E9D">
        <w:rPr>
          <w:rFonts w:ascii="Times New Roman" w:hAnsi="Times New Roman" w:cs="Times New Roman"/>
          <w:sz w:val="24"/>
          <w:szCs w:val="24"/>
        </w:rPr>
        <w:t>Инспектор, при осуществлении муниципального</w:t>
      </w:r>
      <w:r w:rsidR="004B2569">
        <w:rPr>
          <w:rFonts w:ascii="Times New Roman" w:hAnsi="Times New Roman" w:cs="Times New Roman"/>
          <w:sz w:val="24"/>
          <w:szCs w:val="24"/>
        </w:rPr>
        <w:t xml:space="preserve"> жилищного</w:t>
      </w:r>
      <w:r w:rsidR="004B2569" w:rsidRPr="00BB0E9D">
        <w:rPr>
          <w:rFonts w:ascii="Times New Roman" w:hAnsi="Times New Roman" w:cs="Times New Roman"/>
          <w:sz w:val="24"/>
          <w:szCs w:val="24"/>
        </w:rPr>
        <w:t xml:space="preserve"> контроля, име</w:t>
      </w:r>
      <w:r w:rsidR="004B2569">
        <w:rPr>
          <w:rFonts w:ascii="Times New Roman" w:hAnsi="Times New Roman" w:cs="Times New Roman"/>
          <w:sz w:val="24"/>
          <w:szCs w:val="24"/>
        </w:rPr>
        <w:t>ет</w:t>
      </w:r>
      <w:r w:rsidR="004B2569" w:rsidRPr="00BB0E9D">
        <w:rPr>
          <w:rFonts w:ascii="Times New Roman" w:hAnsi="Times New Roman" w:cs="Times New Roman"/>
          <w:sz w:val="24"/>
          <w:szCs w:val="24"/>
        </w:rPr>
        <w:t xml:space="preserve"> права, обязанности и нес</w:t>
      </w:r>
      <w:r w:rsidR="004B2569">
        <w:rPr>
          <w:rFonts w:ascii="Times New Roman" w:hAnsi="Times New Roman" w:cs="Times New Roman"/>
          <w:sz w:val="24"/>
          <w:szCs w:val="24"/>
        </w:rPr>
        <w:t>ет</w:t>
      </w:r>
      <w:r w:rsidR="004B2569" w:rsidRPr="00BB0E9D">
        <w:rPr>
          <w:rFonts w:ascii="Times New Roman" w:hAnsi="Times New Roman" w:cs="Times New Roman"/>
          <w:sz w:val="24"/>
          <w:szCs w:val="24"/>
        </w:rPr>
        <w:t xml:space="preserve"> ответственность в соответствии с Федеральным законом </w:t>
      </w:r>
      <w:r w:rsidR="004B256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B2569" w:rsidRPr="00BB0E9D">
        <w:rPr>
          <w:rFonts w:ascii="Times New Roman" w:hAnsi="Times New Roman" w:cs="Times New Roman"/>
          <w:sz w:val="24"/>
          <w:szCs w:val="24"/>
        </w:rPr>
        <w:t xml:space="preserve">№ 248-ФЗ </w:t>
      </w:r>
      <w:r w:rsidR="004B2569" w:rsidRPr="003378FE">
        <w:rPr>
          <w:rFonts w:ascii="Times New Roman" w:hAnsi="Times New Roman" w:cs="Times New Roman"/>
          <w:sz w:val="24"/>
          <w:szCs w:val="24"/>
        </w:rPr>
        <w:t>и иными федеральными законами.</w:t>
      </w:r>
    </w:p>
    <w:p w:rsidR="00503A2F" w:rsidRPr="009C4143" w:rsidRDefault="00503A2F" w:rsidP="00E15E6A">
      <w:pPr>
        <w:pStyle w:val="ConsPlusTitle"/>
        <w:ind w:firstLine="709"/>
        <w:jc w:val="center"/>
        <w:outlineLvl w:val="1"/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 w:val="0"/>
          <w:bCs/>
          <w:sz w:val="24"/>
          <w:szCs w:val="24"/>
          <w:lang w:val="en-US" w:eastAsia="en-US"/>
        </w:rPr>
        <w:lastRenderedPageBreak/>
        <w:t>IV</w:t>
      </w:r>
      <w:r w:rsidRPr="009C4143"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  <w:t>. ПРОФИЛАКТИ</w:t>
      </w:r>
      <w:r w:rsidR="001A507C"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  <w:t>ЧЕСКИЕ МЕРОПРИЯТИЯ</w:t>
      </w:r>
    </w:p>
    <w:p w:rsidR="005B4F0F" w:rsidRPr="00E15E6A" w:rsidRDefault="005B4F0F" w:rsidP="00F867EA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A507C" w:rsidRPr="002335A4" w:rsidRDefault="009E3F32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55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В рамках осуществления муниципального 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 xml:space="preserve">жилищного 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контроля </w:t>
      </w:r>
      <w:r w:rsidR="001A507C">
        <w:rPr>
          <w:rFonts w:ascii="Times New Roman" w:hAnsi="Times New Roman"/>
          <w:sz w:val="24"/>
          <w:szCs w:val="24"/>
        </w:rPr>
        <w:t>УЖКХ ТиС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проводить следующие профилактические мероприятия:</w:t>
      </w:r>
    </w:p>
    <w:p w:rsidR="001A507C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информирование;</w:t>
      </w:r>
    </w:p>
    <w:p w:rsidR="001A507C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консультирование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A507C" w:rsidRPr="00027E32" w:rsidRDefault="004B2569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05DC5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1A507C" w:rsidRPr="00027E32">
        <w:rPr>
          <w:rFonts w:ascii="Times New Roman" w:eastAsia="Times New Roman" w:hAnsi="Times New Roman"/>
          <w:sz w:val="24"/>
          <w:szCs w:val="24"/>
          <w:lang w:eastAsia="ru-RU"/>
        </w:rPr>
        <w:t>Информирование осуществляется посредством размещения сведений, предусмотренных частью 3 статьи 46 Федерального закона № 248-ФЗ на официальном сайте Администрации ЗАТО Северск в сети «Интернет», в средствах массовой информации, и в иных формах.</w:t>
      </w:r>
    </w:p>
    <w:p w:rsidR="001A507C" w:rsidRPr="00027E32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7E3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Размещенные сведения на указанном официальном сайте поддерживаются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027E32">
        <w:rPr>
          <w:rFonts w:ascii="Times New Roman" w:eastAsia="Times New Roman" w:hAnsi="Times New Roman"/>
          <w:sz w:val="24"/>
          <w:szCs w:val="24"/>
          <w:lang w:eastAsia="ru-RU"/>
        </w:rPr>
        <w:t xml:space="preserve">в актуальном состоянии и обновляются в срок не позднее 5 рабочих дней с момента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027E32">
        <w:rPr>
          <w:rFonts w:ascii="Times New Roman" w:eastAsia="Times New Roman" w:hAnsi="Times New Roman"/>
          <w:sz w:val="24"/>
          <w:szCs w:val="24"/>
          <w:lang w:eastAsia="ru-RU"/>
        </w:rPr>
        <w:t>их изменения.</w:t>
      </w:r>
    </w:p>
    <w:p w:rsidR="001A507C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7E32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Должностные лица, ответственные за размещение информации, предусмотренной настоящим Положением, определяются распоряжением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 ЗАТО Северск</w:t>
      </w:r>
      <w:r w:rsidRPr="00027E3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A507C" w:rsidRPr="002335A4" w:rsidRDefault="004B2569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05DC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Консультирование осуществляется по обращениям контролируемых лиц 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>и их представителей.</w:t>
      </w:r>
    </w:p>
    <w:p w:rsidR="001A507C" w:rsidRPr="002335A4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05D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Консультирование осуществляется должностным лицом </w:t>
      </w:r>
      <w:r>
        <w:rPr>
          <w:rFonts w:ascii="Times New Roman" w:hAnsi="Times New Roman"/>
          <w:sz w:val="24"/>
          <w:szCs w:val="24"/>
        </w:rPr>
        <w:t xml:space="preserve">УЖКХ ТиС                   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по телефону, на личном приеме либо в ходе проведения профилактического мероприятия, контрольного мероприятия.</w:t>
      </w:r>
    </w:p>
    <w:p w:rsidR="001A507C" w:rsidRPr="002335A4" w:rsidRDefault="001A507C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05DC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По итогам консультирования 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от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мая 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2006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59-ФЗ 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О порядке рассмотрения обращений граждан Российской Федерации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2335A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A507C" w:rsidRPr="002335A4" w:rsidRDefault="00405DC5" w:rsidP="001A507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60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Консультирование по однотипным обращениям контролируемых лиц 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и их представителей осуществляется посредством размещения на официальном сайте </w:t>
      </w:r>
      <w:r w:rsidR="001A507C">
        <w:rPr>
          <w:rFonts w:ascii="Times New Roman" w:eastAsia="Times New Roman" w:hAnsi="Times New Roman"/>
          <w:sz w:val="24"/>
          <w:szCs w:val="24"/>
          <w:lang w:eastAsia="ru-RU"/>
        </w:rPr>
        <w:t>Администрации ЗАТО Северск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сети 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>Интернет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письменного разъяснения, подписанного уполномоченным должностным лицом </w:t>
      </w:r>
      <w:r w:rsidR="004B2569">
        <w:rPr>
          <w:rFonts w:ascii="Times New Roman" w:eastAsia="Times New Roman" w:hAnsi="Times New Roman"/>
          <w:sz w:val="24"/>
          <w:szCs w:val="24"/>
          <w:lang w:eastAsia="ru-RU"/>
        </w:rPr>
        <w:t>УЖКХ ТиС</w:t>
      </w:r>
      <w:r w:rsidR="001A507C" w:rsidRPr="002335A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71225" w:rsidRDefault="00C71225" w:rsidP="00C71225">
      <w:pPr>
        <w:pStyle w:val="ConsPlusTitle"/>
        <w:ind w:firstLine="709"/>
        <w:jc w:val="center"/>
        <w:outlineLvl w:val="1"/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</w:pPr>
    </w:p>
    <w:p w:rsidR="00C71225" w:rsidRDefault="00C71225" w:rsidP="00405DC5">
      <w:pPr>
        <w:pStyle w:val="ConsPlusTitle"/>
        <w:ind w:firstLine="709"/>
        <w:jc w:val="center"/>
        <w:outlineLvl w:val="1"/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 w:val="0"/>
          <w:bCs/>
          <w:sz w:val="24"/>
          <w:szCs w:val="24"/>
          <w:lang w:val="en-US" w:eastAsia="en-US"/>
        </w:rPr>
        <w:t>V</w:t>
      </w:r>
      <w:r w:rsidRPr="009C4143"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  <w:t xml:space="preserve">. </w:t>
      </w:r>
      <w:r w:rsidR="00405DC5"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  <w:t>КЛЮЧЕВЫЕ ПОКАЗАТЕЛИ МУНИЦИПАЛЬНОГО ЖИЛИЩНОГО КОНТРОЛЯ И ИХ ЦЕЛЕВЫЕ ЗНАЧЕНИЯ</w:t>
      </w:r>
    </w:p>
    <w:p w:rsidR="00405DC5" w:rsidRDefault="00405DC5" w:rsidP="00405DC5">
      <w:pPr>
        <w:pStyle w:val="ConsPlusTitle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05DC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405DC5">
        <w:rPr>
          <w:rFonts w:ascii="Times New Roman" w:hAnsi="Times New Roman"/>
          <w:sz w:val="24"/>
          <w:szCs w:val="24"/>
        </w:rPr>
        <w:t xml:space="preserve">Ключевыми показателями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405DC5">
        <w:rPr>
          <w:rFonts w:ascii="Times New Roman" w:hAnsi="Times New Roman"/>
          <w:sz w:val="24"/>
          <w:szCs w:val="24"/>
        </w:rPr>
        <w:t xml:space="preserve"> жилищного </w:t>
      </w:r>
      <w:r>
        <w:rPr>
          <w:rFonts w:ascii="Times New Roman" w:hAnsi="Times New Roman"/>
          <w:sz w:val="24"/>
          <w:szCs w:val="24"/>
        </w:rPr>
        <w:t>контроля</w:t>
      </w:r>
      <w:r w:rsidRPr="00405DC5">
        <w:rPr>
          <w:rFonts w:ascii="Times New Roman" w:hAnsi="Times New Roman"/>
          <w:sz w:val="24"/>
          <w:szCs w:val="24"/>
        </w:rPr>
        <w:t xml:space="preserve"> являются: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>показатели результативности, отражающие уровень безопасности охраняемых законом ценностей, выражающихся в минимизации причинения им вреда (ущерба). Целевое значение данного показателя - уровень причиненного ущерба;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 xml:space="preserve">показатели эффективности, отражающие уровень безопасности охраняемых законом ценностей, выражающийся в минимизации причинения им вреда (ущерба),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405DC5">
        <w:rPr>
          <w:rFonts w:ascii="Times New Roman" w:hAnsi="Times New Roman"/>
          <w:sz w:val="24"/>
          <w:szCs w:val="24"/>
        </w:rPr>
        <w:t xml:space="preserve">с учетом задействованных трудовых, материальных и финансовых ресурсов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05DC5">
        <w:rPr>
          <w:rFonts w:ascii="Times New Roman" w:hAnsi="Times New Roman"/>
          <w:sz w:val="24"/>
          <w:szCs w:val="24"/>
        </w:rPr>
        <w:t xml:space="preserve">и административных и финансовых издержек подконтрольных субъектов,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405DC5">
        <w:rPr>
          <w:rFonts w:ascii="Times New Roman" w:hAnsi="Times New Roman"/>
          <w:sz w:val="24"/>
          <w:szCs w:val="24"/>
        </w:rPr>
        <w:t xml:space="preserve">при осуществлении в отношении них контрольных мероприятий. Целевое значение данного показателя - эффективность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405DC5">
        <w:rPr>
          <w:rFonts w:ascii="Times New Roman" w:hAnsi="Times New Roman"/>
          <w:sz w:val="24"/>
          <w:szCs w:val="24"/>
        </w:rPr>
        <w:t xml:space="preserve"> жилищного </w:t>
      </w:r>
      <w:r>
        <w:rPr>
          <w:rFonts w:ascii="Times New Roman" w:hAnsi="Times New Roman"/>
          <w:sz w:val="24"/>
          <w:szCs w:val="24"/>
        </w:rPr>
        <w:t>контроля</w:t>
      </w:r>
      <w:r w:rsidRPr="00405DC5">
        <w:rPr>
          <w:rFonts w:ascii="Times New Roman" w:hAnsi="Times New Roman"/>
          <w:sz w:val="24"/>
          <w:szCs w:val="24"/>
        </w:rPr>
        <w:t>.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05DC5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 xml:space="preserve">Индикативными показателями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405DC5">
        <w:rPr>
          <w:rFonts w:ascii="Times New Roman" w:hAnsi="Times New Roman"/>
          <w:sz w:val="24"/>
          <w:szCs w:val="24"/>
        </w:rPr>
        <w:t xml:space="preserve"> жилищного </w:t>
      </w:r>
      <w:r>
        <w:rPr>
          <w:rFonts w:ascii="Times New Roman" w:hAnsi="Times New Roman"/>
          <w:sz w:val="24"/>
          <w:szCs w:val="24"/>
        </w:rPr>
        <w:t>контроля</w:t>
      </w:r>
      <w:r w:rsidRPr="00405DC5">
        <w:rPr>
          <w:rFonts w:ascii="Times New Roman" w:hAnsi="Times New Roman"/>
          <w:sz w:val="24"/>
          <w:szCs w:val="24"/>
        </w:rPr>
        <w:t xml:space="preserve"> являются: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>индикативные показатели, характеризующие непосредственное состояние подконтрольной сферы, а также негативные явления, на устранение которых направлена контрольная деятельность;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>индикативные показатели, характеризующие качество проводимых мероприятий в части их направленности на устранение максимального объема потенциального вреда (ущерба) охраняемым законом ценностям;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>индикативные показатели, характеризующие количественные параметры проведенных мероприятий;</w:t>
      </w:r>
    </w:p>
    <w:p w:rsidR="00405DC5" w:rsidRPr="00405DC5" w:rsidRDefault="00405DC5" w:rsidP="00405D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5DC5">
        <w:rPr>
          <w:rFonts w:ascii="Times New Roman" w:hAnsi="Times New Roman"/>
          <w:sz w:val="24"/>
          <w:szCs w:val="24"/>
        </w:rPr>
        <w:lastRenderedPageBreak/>
        <w:t>4)</w:t>
      </w:r>
      <w:r>
        <w:rPr>
          <w:rFonts w:ascii="Times New Roman" w:hAnsi="Times New Roman"/>
          <w:sz w:val="24"/>
          <w:szCs w:val="24"/>
        </w:rPr>
        <w:t> </w:t>
      </w:r>
      <w:r w:rsidRPr="00405DC5">
        <w:rPr>
          <w:rFonts w:ascii="Times New Roman" w:hAnsi="Times New Roman"/>
          <w:sz w:val="24"/>
          <w:szCs w:val="24"/>
        </w:rPr>
        <w:t>индикативные показатели, характеризующие объем задействованных трудовых, материальных и финансовых ресурсов.</w:t>
      </w:r>
    </w:p>
    <w:p w:rsidR="00B00635" w:rsidRPr="00405DC5" w:rsidRDefault="00405DC5" w:rsidP="00405DC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6</w:t>
      </w:r>
      <w:r w:rsidRPr="00405DC5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УЖКХ ТиС</w:t>
      </w:r>
      <w:r w:rsidRPr="00405DC5">
        <w:rPr>
          <w:rFonts w:ascii="Times New Roman" w:hAnsi="Times New Roman"/>
          <w:sz w:val="24"/>
          <w:szCs w:val="24"/>
        </w:rPr>
        <w:t xml:space="preserve"> ежегодно осуществляет подготовку доклада о </w:t>
      </w:r>
      <w:r>
        <w:rPr>
          <w:rFonts w:ascii="Times New Roman" w:hAnsi="Times New Roman"/>
          <w:sz w:val="24"/>
          <w:szCs w:val="24"/>
        </w:rPr>
        <w:t xml:space="preserve">муниципальном </w:t>
      </w:r>
      <w:r w:rsidRPr="00405DC5">
        <w:rPr>
          <w:rFonts w:ascii="Times New Roman" w:hAnsi="Times New Roman"/>
          <w:sz w:val="24"/>
          <w:szCs w:val="24"/>
        </w:rPr>
        <w:t xml:space="preserve">жилищном </w:t>
      </w:r>
      <w:r>
        <w:rPr>
          <w:rFonts w:ascii="Times New Roman" w:hAnsi="Times New Roman"/>
          <w:sz w:val="24"/>
          <w:szCs w:val="24"/>
        </w:rPr>
        <w:t>контроле</w:t>
      </w:r>
      <w:r w:rsidRPr="00405DC5">
        <w:rPr>
          <w:rFonts w:ascii="Times New Roman" w:hAnsi="Times New Roman"/>
          <w:sz w:val="24"/>
          <w:szCs w:val="24"/>
        </w:rPr>
        <w:t xml:space="preserve"> с указанием сведений о достижении ключевых показателей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405DC5">
        <w:rPr>
          <w:rFonts w:ascii="Times New Roman" w:hAnsi="Times New Roman"/>
          <w:sz w:val="24"/>
          <w:szCs w:val="24"/>
        </w:rPr>
        <w:t xml:space="preserve"> и сведений об индикативных показателях, в том числе о влиянии профилактических мероприятий и контрольных мероприятий на достижение ключевых показателей.</w:t>
      </w:r>
    </w:p>
    <w:p w:rsidR="00B00635" w:rsidRDefault="00B00635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00635" w:rsidRDefault="00B00635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1765CE" w:rsidRDefault="001765CE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E4FAA" w:rsidRDefault="00FE4FAA" w:rsidP="00B00635">
      <w:pPr>
        <w:pStyle w:val="ConsPlusNormal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00635" w:rsidRDefault="001765CE" w:rsidP="00B00635">
      <w:pPr>
        <w:pStyle w:val="ConsPlusNormal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Форма</w:t>
      </w:r>
    </w:p>
    <w:p w:rsidR="00B00635" w:rsidRDefault="00B00635" w:rsidP="00C7122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(оформляется на бланке Уполномоченного органа)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4"/>
          <w:szCs w:val="24"/>
          <w:lang w:eastAsia="ru-RU"/>
        </w:rPr>
      </w:pP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ind w:left="2832" w:firstLine="708"/>
        <w:jc w:val="both"/>
        <w:outlineLvl w:val="0"/>
        <w:rPr>
          <w:rFonts w:ascii="Courier New" w:hAnsi="Courier New" w:cs="Courier New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 xml:space="preserve">ПРЕДПИСАНИЕ № </w:t>
      </w:r>
      <w:r w:rsidRPr="00B00635">
        <w:rPr>
          <w:rFonts w:ascii="Courier New" w:hAnsi="Courier New" w:cs="Courier New"/>
          <w:sz w:val="24"/>
          <w:szCs w:val="24"/>
          <w:lang w:eastAsia="ru-RU"/>
        </w:rPr>
        <w:t>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об устранении нарушений жилищного законодательства и требований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муниципальных правовых актов ЗАТО Северск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ind w:right="283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_____________________________                      </w:t>
      </w:r>
      <w:r w:rsidRPr="00493264">
        <w:rPr>
          <w:rFonts w:ascii="Times New Roman" w:hAnsi="Times New Roman"/>
          <w:sz w:val="24"/>
          <w:szCs w:val="24"/>
          <w:lang w:eastAsia="ru-RU"/>
        </w:rPr>
        <w:t>«</w:t>
      </w:r>
      <w:r w:rsidRPr="00B00635">
        <w:rPr>
          <w:rFonts w:ascii="Times New Roman" w:hAnsi="Times New Roman"/>
          <w:sz w:val="24"/>
          <w:szCs w:val="24"/>
          <w:lang w:eastAsia="ru-RU"/>
        </w:rPr>
        <w:t>__</w:t>
      </w:r>
      <w:r w:rsidRPr="00493264">
        <w:rPr>
          <w:rFonts w:ascii="Times New Roman" w:hAnsi="Times New Roman"/>
          <w:sz w:val="24"/>
          <w:szCs w:val="24"/>
          <w:lang w:eastAsia="ru-RU"/>
        </w:rPr>
        <w:t>__»___</w:t>
      </w:r>
      <w:r w:rsidRPr="00B00635">
        <w:rPr>
          <w:rFonts w:ascii="Times New Roman" w:hAnsi="Times New Roman"/>
          <w:sz w:val="24"/>
          <w:szCs w:val="24"/>
          <w:lang w:eastAsia="ru-RU"/>
        </w:rPr>
        <w:t>________ 20__</w:t>
      </w:r>
      <w:r w:rsidRPr="00493264">
        <w:rPr>
          <w:rFonts w:ascii="Times New Roman" w:hAnsi="Times New Roman"/>
          <w:sz w:val="24"/>
          <w:szCs w:val="24"/>
          <w:lang w:eastAsia="ru-RU"/>
        </w:rPr>
        <w:t>_</w:t>
      </w:r>
      <w:r w:rsidRPr="00B00635">
        <w:rPr>
          <w:rFonts w:ascii="Times New Roman" w:hAnsi="Times New Roman"/>
          <w:sz w:val="24"/>
          <w:szCs w:val="24"/>
          <w:lang w:eastAsia="ru-RU"/>
        </w:rPr>
        <w:t xml:space="preserve"> г.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 xml:space="preserve">На основании акта проверки от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B00635">
        <w:rPr>
          <w:rFonts w:ascii="Times New Roman" w:hAnsi="Times New Roman"/>
          <w:sz w:val="24"/>
          <w:szCs w:val="24"/>
          <w:lang w:eastAsia="ru-RU"/>
        </w:rPr>
        <w:t>__</w:t>
      </w:r>
      <w:r>
        <w:rPr>
          <w:rFonts w:ascii="Times New Roman" w:hAnsi="Times New Roman"/>
          <w:sz w:val="24"/>
          <w:szCs w:val="24"/>
          <w:lang w:eastAsia="ru-RU"/>
        </w:rPr>
        <w:t>_»</w:t>
      </w:r>
      <w:r w:rsidRPr="00B00635">
        <w:rPr>
          <w:rFonts w:ascii="Times New Roman" w:hAnsi="Times New Roman"/>
          <w:sz w:val="24"/>
          <w:szCs w:val="24"/>
          <w:lang w:eastAsia="ru-RU"/>
        </w:rPr>
        <w:t>___________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Pr="00B00635">
        <w:rPr>
          <w:rFonts w:ascii="Times New Roman" w:hAnsi="Times New Roman"/>
          <w:sz w:val="24"/>
          <w:szCs w:val="24"/>
          <w:lang w:eastAsia="ru-RU"/>
        </w:rPr>
        <w:t xml:space="preserve"> 20__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Pr="00B00635">
        <w:rPr>
          <w:rFonts w:ascii="Times New Roman" w:hAnsi="Times New Roman"/>
          <w:sz w:val="24"/>
          <w:szCs w:val="24"/>
          <w:lang w:eastAsia="ru-RU"/>
        </w:rPr>
        <w:t xml:space="preserve"> г. </w:t>
      </w:r>
      <w:r>
        <w:rPr>
          <w:rFonts w:ascii="Times New Roman" w:hAnsi="Times New Roman"/>
          <w:sz w:val="24"/>
          <w:szCs w:val="24"/>
          <w:lang w:eastAsia="ru-RU"/>
        </w:rPr>
        <w:t>№</w:t>
      </w:r>
      <w:r w:rsidRPr="00B00635">
        <w:rPr>
          <w:rFonts w:ascii="Times New Roman" w:hAnsi="Times New Roman"/>
          <w:sz w:val="24"/>
          <w:szCs w:val="24"/>
          <w:lang w:eastAsia="ru-RU"/>
        </w:rPr>
        <w:t xml:space="preserve"> _____________,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Я</w:t>
      </w:r>
      <w:r w:rsidRPr="00B00635">
        <w:rPr>
          <w:rFonts w:ascii="Times New Roman" w:hAnsi="Times New Roman"/>
          <w:sz w:val="24"/>
          <w:szCs w:val="24"/>
          <w:lang w:eastAsia="ru-RU"/>
        </w:rPr>
        <w:t>,_________________________________________________________________________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(фамилия, имя, отчество и должность должностного лица, номер его служебного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удостоверения)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                              </w:t>
      </w:r>
      <w:r w:rsidRPr="00B00635">
        <w:rPr>
          <w:rFonts w:ascii="Times New Roman" w:hAnsi="Times New Roman"/>
          <w:sz w:val="24"/>
          <w:szCs w:val="24"/>
          <w:lang w:eastAsia="ru-RU"/>
        </w:rPr>
        <w:t>ПРЕДПИСЫВАЮ: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(наименование (фамилия, имя, отчество) юридического лица,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индивидуального предпринимателя, которому выдается предписание)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891"/>
        <w:gridCol w:w="2324"/>
        <w:gridCol w:w="3345"/>
      </w:tblGrid>
      <w:tr w:rsidR="00B00635" w:rsidRPr="00B0063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0635">
              <w:rPr>
                <w:rFonts w:ascii="Times New Roman" w:hAnsi="Times New Roman"/>
                <w:sz w:val="24"/>
                <w:szCs w:val="24"/>
                <w:lang w:eastAsia="ru-RU"/>
              </w:rPr>
              <w:t>пп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0635">
              <w:rPr>
                <w:rFonts w:ascii="Times New Roman" w:hAnsi="Times New Roman"/>
                <w:sz w:val="24"/>
                <w:szCs w:val="24"/>
                <w:lang w:eastAsia="ru-RU"/>
              </w:rPr>
              <w:t>Содержание предписания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0635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 предписания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0635">
              <w:rPr>
                <w:rFonts w:ascii="Times New Roman" w:hAnsi="Times New Roman"/>
                <w:sz w:val="24"/>
                <w:szCs w:val="24"/>
                <w:lang w:eastAsia="ru-RU"/>
              </w:rPr>
              <w:t>Правовое основание вынесения предписания</w:t>
            </w:r>
          </w:p>
        </w:tc>
      </w:tr>
      <w:tr w:rsidR="00B00635" w:rsidRPr="00B0063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00635" w:rsidRPr="00B0063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635" w:rsidRPr="00B00635" w:rsidRDefault="00B00635" w:rsidP="00B006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ind w:right="283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   </w:t>
      </w:r>
      <w:r w:rsidRPr="00B00635">
        <w:rPr>
          <w:rFonts w:ascii="Times New Roman" w:hAnsi="Times New Roman"/>
          <w:sz w:val="24"/>
          <w:szCs w:val="24"/>
          <w:lang w:eastAsia="ru-RU"/>
        </w:rPr>
        <w:t>Юридическое лицо, индивидуальный предприниматель, физическое лицо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00635">
        <w:rPr>
          <w:rFonts w:ascii="Times New Roman" w:hAnsi="Times New Roman"/>
          <w:sz w:val="24"/>
          <w:szCs w:val="24"/>
          <w:lang w:eastAsia="ru-RU"/>
        </w:rPr>
        <w:t>обязаны  проинформировать об исполнении соответствующих пунктов настоящего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00635">
        <w:rPr>
          <w:rFonts w:ascii="Times New Roman" w:hAnsi="Times New Roman"/>
          <w:sz w:val="24"/>
          <w:szCs w:val="24"/>
          <w:lang w:eastAsia="ru-RU"/>
        </w:rPr>
        <w:t>предписания уполномоченное должностное лицо, которым выдано настоящее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00635">
        <w:rPr>
          <w:rFonts w:ascii="Times New Roman" w:hAnsi="Times New Roman"/>
          <w:sz w:val="24"/>
          <w:szCs w:val="24"/>
          <w:lang w:eastAsia="ru-RU"/>
        </w:rPr>
        <w:t xml:space="preserve">предписание,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  <w:r w:rsidRPr="00B00635">
        <w:rPr>
          <w:rFonts w:ascii="Times New Roman" w:hAnsi="Times New Roman"/>
          <w:sz w:val="24"/>
          <w:szCs w:val="24"/>
          <w:lang w:eastAsia="ru-RU"/>
        </w:rPr>
        <w:t>в течение 7 дней с даты истечения срока их исполнения.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Прилагаемые документы:</w:t>
      </w: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____________________________________________________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Подпись уполномоченного должностного лица, выдавшего предписание: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С предписанием ознакомлен(а), копию предписания со всеми приложениями</w:t>
      </w:r>
      <w:r w:rsidR="00493264">
        <w:rPr>
          <w:rFonts w:ascii="Times New Roman" w:hAnsi="Times New Roman"/>
          <w:lang w:eastAsia="ru-RU"/>
        </w:rPr>
        <w:t xml:space="preserve"> </w:t>
      </w:r>
      <w:r w:rsidRPr="00B00635">
        <w:rPr>
          <w:rFonts w:ascii="Times New Roman" w:hAnsi="Times New Roman"/>
          <w:lang w:eastAsia="ru-RU"/>
        </w:rPr>
        <w:t>получил(а):</w:t>
      </w:r>
    </w:p>
    <w:p w:rsidR="00493264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Times New Roman" w:hAnsi="Times New Roman"/>
          <w:lang w:eastAsia="ru-RU"/>
        </w:rPr>
        <w:t>(фамилия, имя, отчество, должность руководителя, иного должностного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лица или уполномоченного представителя юридического лица, индивидуального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предпринимателя, его уполномоченного представителя)</w:t>
      </w:r>
    </w:p>
    <w:p w:rsidR="00B00635" w:rsidRPr="00B00635" w:rsidRDefault="00493264" w:rsidP="00493264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493264">
        <w:rPr>
          <w:rFonts w:ascii="Times New Roman" w:hAnsi="Times New Roman"/>
          <w:sz w:val="24"/>
          <w:szCs w:val="24"/>
          <w:lang w:eastAsia="ru-RU"/>
        </w:rPr>
        <w:t>«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>__</w:t>
      </w:r>
      <w:r>
        <w:rPr>
          <w:rFonts w:ascii="Times New Roman" w:hAnsi="Times New Roman"/>
          <w:sz w:val="24"/>
          <w:szCs w:val="24"/>
          <w:lang w:eastAsia="ru-RU"/>
        </w:rPr>
        <w:t>_»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 xml:space="preserve"> ______________ 20__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>г.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_______________________________</w:t>
      </w:r>
      <w:r w:rsidR="00493264" w:rsidRPr="00493264">
        <w:rPr>
          <w:rFonts w:ascii="Times New Roman" w:hAnsi="Times New Roman"/>
          <w:sz w:val="24"/>
          <w:szCs w:val="24"/>
          <w:lang w:eastAsia="ru-RU"/>
        </w:rPr>
        <w:t>_</w:t>
      </w:r>
      <w:r w:rsidRPr="00B00635">
        <w:rPr>
          <w:rFonts w:ascii="Times New Roman" w:hAnsi="Times New Roman"/>
          <w:sz w:val="24"/>
          <w:szCs w:val="24"/>
          <w:lang w:eastAsia="ru-RU"/>
        </w:rPr>
        <w:t>____________________________________________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                      </w:t>
      </w:r>
      <w:r w:rsidRPr="00B00635">
        <w:rPr>
          <w:rFonts w:ascii="Times New Roman" w:hAnsi="Times New Roman"/>
          <w:lang w:eastAsia="ru-RU"/>
        </w:rPr>
        <w:t>(должность, Ф.И.О., подпись)</w:t>
      </w:r>
    </w:p>
    <w:p w:rsidR="00493264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   </w:t>
      </w: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Отметка об отказе ознакомления с предписанием и от получения копии</w:t>
      </w:r>
      <w:r w:rsidR="0049326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00635">
        <w:rPr>
          <w:rFonts w:ascii="Times New Roman" w:hAnsi="Times New Roman"/>
          <w:sz w:val="24"/>
          <w:szCs w:val="24"/>
          <w:lang w:eastAsia="ru-RU"/>
        </w:rPr>
        <w:t>предписания:</w:t>
      </w: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</w:t>
      </w:r>
      <w:r w:rsidRPr="00B00635">
        <w:rPr>
          <w:rFonts w:ascii="Times New Roman" w:hAnsi="Times New Roman"/>
          <w:lang w:eastAsia="ru-RU"/>
        </w:rPr>
        <w:t>______________________________</w:t>
      </w:r>
      <w:r w:rsidR="00493264">
        <w:rPr>
          <w:rFonts w:ascii="Times New Roman" w:hAnsi="Times New Roman"/>
          <w:lang w:eastAsia="ru-RU"/>
        </w:rPr>
        <w:t>_</w:t>
      </w:r>
      <w:r w:rsidRPr="00B00635">
        <w:rPr>
          <w:rFonts w:ascii="Times New Roman" w:hAnsi="Times New Roman"/>
          <w:lang w:eastAsia="ru-RU"/>
        </w:rPr>
        <w:t>________________________________</w:t>
      </w:r>
      <w:r w:rsidR="00493264">
        <w:rPr>
          <w:rFonts w:ascii="Times New Roman" w:hAnsi="Times New Roman"/>
          <w:lang w:eastAsia="ru-RU"/>
        </w:rPr>
        <w:t>______________</w:t>
      </w:r>
    </w:p>
    <w:p w:rsidR="00B00635" w:rsidRP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lang w:eastAsia="ru-RU"/>
        </w:rPr>
      </w:pPr>
      <w:r w:rsidRPr="00B00635">
        <w:rPr>
          <w:rFonts w:ascii="Times New Roman" w:hAnsi="Times New Roman"/>
          <w:lang w:eastAsia="ru-RU"/>
        </w:rPr>
        <w:t>(подпись уполномоченного должностного лица,</w:t>
      </w:r>
      <w:r w:rsidR="00493264">
        <w:rPr>
          <w:rFonts w:ascii="Times New Roman" w:hAnsi="Times New Roman"/>
          <w:lang w:eastAsia="ru-RU"/>
        </w:rPr>
        <w:t xml:space="preserve"> </w:t>
      </w:r>
      <w:r w:rsidRPr="00B00635">
        <w:rPr>
          <w:rFonts w:ascii="Times New Roman" w:hAnsi="Times New Roman"/>
          <w:lang w:eastAsia="ru-RU"/>
        </w:rPr>
        <w:t>которым выдано предписание)</w:t>
      </w:r>
    </w:p>
    <w:p w:rsidR="00493264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  <w:lang w:eastAsia="ru-RU"/>
        </w:rPr>
      </w:pPr>
      <w:r w:rsidRPr="00B00635">
        <w:rPr>
          <w:rFonts w:ascii="Courier New" w:hAnsi="Courier New" w:cs="Courier New"/>
          <w:sz w:val="20"/>
          <w:szCs w:val="20"/>
          <w:lang w:eastAsia="ru-RU"/>
        </w:rPr>
        <w:t xml:space="preserve">   </w:t>
      </w:r>
    </w:p>
    <w:p w:rsidR="00493264" w:rsidRDefault="00493264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B00635" w:rsidRPr="00B00635" w:rsidRDefault="00B00635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00635">
        <w:rPr>
          <w:rFonts w:ascii="Times New Roman" w:hAnsi="Times New Roman"/>
          <w:sz w:val="24"/>
          <w:szCs w:val="24"/>
          <w:lang w:eastAsia="ru-RU"/>
        </w:rPr>
        <w:t>Отметка об отправлении предписания почтой:</w:t>
      </w:r>
    </w:p>
    <w:p w:rsidR="00B00635" w:rsidRPr="00B00635" w:rsidRDefault="00493264" w:rsidP="00B0063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>__</w:t>
      </w:r>
      <w:r>
        <w:rPr>
          <w:rFonts w:ascii="Times New Roman" w:hAnsi="Times New Roman"/>
          <w:sz w:val="24"/>
          <w:szCs w:val="24"/>
          <w:lang w:eastAsia="ru-RU"/>
        </w:rPr>
        <w:t>_»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 xml:space="preserve"> _____________ 20</w:t>
      </w:r>
      <w:r>
        <w:rPr>
          <w:rFonts w:ascii="Times New Roman" w:hAnsi="Times New Roman"/>
          <w:sz w:val="24"/>
          <w:szCs w:val="24"/>
          <w:lang w:eastAsia="ru-RU"/>
        </w:rPr>
        <w:t>_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 xml:space="preserve">__ г. </w:t>
      </w:r>
      <w:r>
        <w:rPr>
          <w:rFonts w:ascii="Times New Roman" w:hAnsi="Times New Roman"/>
          <w:sz w:val="24"/>
          <w:szCs w:val="24"/>
          <w:lang w:eastAsia="ru-RU"/>
        </w:rPr>
        <w:t>___</w:t>
      </w:r>
      <w:r w:rsidR="00B00635" w:rsidRPr="00B00635">
        <w:rPr>
          <w:rFonts w:ascii="Times New Roman" w:hAnsi="Times New Roman"/>
          <w:sz w:val="24"/>
          <w:szCs w:val="24"/>
          <w:lang w:eastAsia="ru-RU"/>
        </w:rPr>
        <w:t>________________________________________________</w:t>
      </w:r>
    </w:p>
    <w:p w:rsidR="00B00635" w:rsidRDefault="00B00635" w:rsidP="004932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B00635">
        <w:rPr>
          <w:rFonts w:ascii="Times New Roman" w:hAnsi="Times New Roman"/>
          <w:lang w:eastAsia="ru-RU"/>
        </w:rPr>
        <w:t>(подпись уполномоченного должностного лица)</w:t>
      </w:r>
    </w:p>
    <w:sectPr w:rsidR="00B00635" w:rsidSect="00381DEE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D21" w:rsidRDefault="00AC5D21" w:rsidP="00005BDD">
      <w:pPr>
        <w:spacing w:after="0" w:line="240" w:lineRule="auto"/>
      </w:pPr>
      <w:r>
        <w:separator/>
      </w:r>
    </w:p>
  </w:endnote>
  <w:endnote w:type="continuationSeparator" w:id="1">
    <w:p w:rsidR="00AC5D21" w:rsidRDefault="00AC5D21" w:rsidP="00005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D21" w:rsidRDefault="00AC5D21" w:rsidP="00005BDD">
      <w:pPr>
        <w:spacing w:after="0" w:line="240" w:lineRule="auto"/>
      </w:pPr>
      <w:r>
        <w:separator/>
      </w:r>
    </w:p>
  </w:footnote>
  <w:footnote w:type="continuationSeparator" w:id="1">
    <w:p w:rsidR="00AC5D21" w:rsidRDefault="00AC5D21" w:rsidP="00005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225" w:rsidRPr="00005BDD" w:rsidRDefault="006A0F91">
    <w:pPr>
      <w:pStyle w:val="a5"/>
      <w:jc w:val="center"/>
      <w:rPr>
        <w:rFonts w:ascii="Times New Roman" w:hAnsi="Times New Roman"/>
        <w:sz w:val="24"/>
        <w:szCs w:val="24"/>
      </w:rPr>
    </w:pPr>
    <w:r w:rsidRPr="00005BDD">
      <w:rPr>
        <w:rFonts w:ascii="Times New Roman" w:hAnsi="Times New Roman"/>
        <w:sz w:val="24"/>
        <w:szCs w:val="24"/>
      </w:rPr>
      <w:fldChar w:fldCharType="begin"/>
    </w:r>
    <w:r w:rsidR="00C71225" w:rsidRPr="00005BDD">
      <w:rPr>
        <w:rFonts w:ascii="Times New Roman" w:hAnsi="Times New Roman"/>
        <w:sz w:val="24"/>
        <w:szCs w:val="24"/>
      </w:rPr>
      <w:instrText xml:space="preserve"> PAGE   \* MERGEFORMAT </w:instrText>
    </w:r>
    <w:r w:rsidRPr="00005BDD">
      <w:rPr>
        <w:rFonts w:ascii="Times New Roman" w:hAnsi="Times New Roman"/>
        <w:sz w:val="24"/>
        <w:szCs w:val="24"/>
      </w:rPr>
      <w:fldChar w:fldCharType="separate"/>
    </w:r>
    <w:r w:rsidR="00461583">
      <w:rPr>
        <w:rFonts w:ascii="Times New Roman" w:hAnsi="Times New Roman"/>
        <w:noProof/>
        <w:sz w:val="24"/>
        <w:szCs w:val="24"/>
      </w:rPr>
      <w:t>11</w:t>
    </w:r>
    <w:r w:rsidRPr="00005BDD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5DDA"/>
    <w:rsid w:val="00005BDD"/>
    <w:rsid w:val="00006C39"/>
    <w:rsid w:val="000224CD"/>
    <w:rsid w:val="00062F87"/>
    <w:rsid w:val="0009047A"/>
    <w:rsid w:val="000D1DE4"/>
    <w:rsid w:val="000D21AE"/>
    <w:rsid w:val="000E215B"/>
    <w:rsid w:val="000E4B52"/>
    <w:rsid w:val="000E6645"/>
    <w:rsid w:val="001017B6"/>
    <w:rsid w:val="00164060"/>
    <w:rsid w:val="0017208B"/>
    <w:rsid w:val="001765CE"/>
    <w:rsid w:val="001A388B"/>
    <w:rsid w:val="001A507C"/>
    <w:rsid w:val="001A71A8"/>
    <w:rsid w:val="001C6D71"/>
    <w:rsid w:val="0020017A"/>
    <w:rsid w:val="00203C89"/>
    <w:rsid w:val="002051E9"/>
    <w:rsid w:val="002630A4"/>
    <w:rsid w:val="00263F68"/>
    <w:rsid w:val="00266F71"/>
    <w:rsid w:val="00275C6C"/>
    <w:rsid w:val="002947AB"/>
    <w:rsid w:val="002A2BEE"/>
    <w:rsid w:val="002C6B21"/>
    <w:rsid w:val="003255E5"/>
    <w:rsid w:val="00330CA8"/>
    <w:rsid w:val="00381DEE"/>
    <w:rsid w:val="0039605D"/>
    <w:rsid w:val="003D3BD4"/>
    <w:rsid w:val="003E3512"/>
    <w:rsid w:val="004011D7"/>
    <w:rsid w:val="004049F3"/>
    <w:rsid w:val="00405DC5"/>
    <w:rsid w:val="00451A3E"/>
    <w:rsid w:val="00461583"/>
    <w:rsid w:val="00493264"/>
    <w:rsid w:val="004A1D49"/>
    <w:rsid w:val="004B2569"/>
    <w:rsid w:val="00503A2F"/>
    <w:rsid w:val="00505592"/>
    <w:rsid w:val="00524FE9"/>
    <w:rsid w:val="00525AF3"/>
    <w:rsid w:val="0054513D"/>
    <w:rsid w:val="00555261"/>
    <w:rsid w:val="00592EA4"/>
    <w:rsid w:val="005956DA"/>
    <w:rsid w:val="005A3DB9"/>
    <w:rsid w:val="005B4F0F"/>
    <w:rsid w:val="005D4083"/>
    <w:rsid w:val="0062152E"/>
    <w:rsid w:val="006438B6"/>
    <w:rsid w:val="006469BC"/>
    <w:rsid w:val="0069536A"/>
    <w:rsid w:val="006A0F91"/>
    <w:rsid w:val="006B3007"/>
    <w:rsid w:val="006E05B7"/>
    <w:rsid w:val="00703227"/>
    <w:rsid w:val="00714A1B"/>
    <w:rsid w:val="0078346F"/>
    <w:rsid w:val="007978F4"/>
    <w:rsid w:val="007A32FA"/>
    <w:rsid w:val="007A489E"/>
    <w:rsid w:val="007A7D0D"/>
    <w:rsid w:val="007C7301"/>
    <w:rsid w:val="007D2A47"/>
    <w:rsid w:val="0082006B"/>
    <w:rsid w:val="00820858"/>
    <w:rsid w:val="0086730A"/>
    <w:rsid w:val="0087158D"/>
    <w:rsid w:val="00882C76"/>
    <w:rsid w:val="008878DC"/>
    <w:rsid w:val="0089081B"/>
    <w:rsid w:val="008E5DDA"/>
    <w:rsid w:val="009019F0"/>
    <w:rsid w:val="00933498"/>
    <w:rsid w:val="00992769"/>
    <w:rsid w:val="009E3F32"/>
    <w:rsid w:val="00A00F81"/>
    <w:rsid w:val="00A32152"/>
    <w:rsid w:val="00A85B5E"/>
    <w:rsid w:val="00AA3864"/>
    <w:rsid w:val="00AC414A"/>
    <w:rsid w:val="00AC5D21"/>
    <w:rsid w:val="00AF3617"/>
    <w:rsid w:val="00B00635"/>
    <w:rsid w:val="00B008CC"/>
    <w:rsid w:val="00B17E2C"/>
    <w:rsid w:val="00B234DC"/>
    <w:rsid w:val="00B3499A"/>
    <w:rsid w:val="00BA3505"/>
    <w:rsid w:val="00BA50FB"/>
    <w:rsid w:val="00BC0310"/>
    <w:rsid w:val="00BD5B21"/>
    <w:rsid w:val="00BE149F"/>
    <w:rsid w:val="00BF48D4"/>
    <w:rsid w:val="00C10133"/>
    <w:rsid w:val="00C10A7F"/>
    <w:rsid w:val="00C12267"/>
    <w:rsid w:val="00C12A9A"/>
    <w:rsid w:val="00C14618"/>
    <w:rsid w:val="00C573FA"/>
    <w:rsid w:val="00C633B9"/>
    <w:rsid w:val="00C71225"/>
    <w:rsid w:val="00C90983"/>
    <w:rsid w:val="00CB2DE6"/>
    <w:rsid w:val="00CF2DA7"/>
    <w:rsid w:val="00D018CD"/>
    <w:rsid w:val="00D06AA2"/>
    <w:rsid w:val="00D07D46"/>
    <w:rsid w:val="00D56CFC"/>
    <w:rsid w:val="00D833E2"/>
    <w:rsid w:val="00E15E6A"/>
    <w:rsid w:val="00E649B6"/>
    <w:rsid w:val="00E70865"/>
    <w:rsid w:val="00E84AC6"/>
    <w:rsid w:val="00E86D40"/>
    <w:rsid w:val="00E86D7A"/>
    <w:rsid w:val="00E95E9E"/>
    <w:rsid w:val="00EA0E54"/>
    <w:rsid w:val="00ED6B83"/>
    <w:rsid w:val="00EE4D90"/>
    <w:rsid w:val="00F56853"/>
    <w:rsid w:val="00F57D2A"/>
    <w:rsid w:val="00F867EA"/>
    <w:rsid w:val="00FA6147"/>
    <w:rsid w:val="00FE4FAA"/>
    <w:rsid w:val="00FE6B8A"/>
    <w:rsid w:val="00FF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F8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712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5D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8E5DD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E5DD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8E5DD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8E5D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8E5DDA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8E5DDA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8E5DDA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263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30A4"/>
    <w:rPr>
      <w:rFonts w:ascii="Tahoma" w:hAnsi="Tahoma" w:cs="Tahoma"/>
      <w:sz w:val="16"/>
      <w:szCs w:val="16"/>
      <w:lang w:eastAsia="en-US"/>
    </w:rPr>
  </w:style>
  <w:style w:type="paragraph" w:styleId="a5">
    <w:name w:val="header"/>
    <w:basedOn w:val="a"/>
    <w:link w:val="a6"/>
    <w:uiPriority w:val="99"/>
    <w:unhideWhenUsed/>
    <w:rsid w:val="00005BD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05BDD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005BD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05BDD"/>
    <w:rPr>
      <w:sz w:val="22"/>
      <w:szCs w:val="22"/>
      <w:lang w:eastAsia="en-US"/>
    </w:rPr>
  </w:style>
  <w:style w:type="paragraph" w:customStyle="1" w:styleId="a9">
    <w:name w:val="Заголовок раздела"/>
    <w:basedOn w:val="1"/>
    <w:link w:val="aa"/>
    <w:qFormat/>
    <w:rsid w:val="00C71225"/>
    <w:pPr>
      <w:spacing w:before="240" w:line="240" w:lineRule="auto"/>
      <w:ind w:firstLine="709"/>
      <w:jc w:val="center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a">
    <w:name w:val="Заголовок раздела Знак"/>
    <w:basedOn w:val="10"/>
    <w:link w:val="a9"/>
    <w:rsid w:val="00C71225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712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2C6418FE78B1D760830F0FC37ECC542CD7E6776A7F45E5A1F573B66265CC7060B9E5AC1105923D6CA8BB1A4CFE828D0F28A3A747DFAD5s4t5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42C6418FE78B1D760830F0FC37ECC542CD7E6776A7F45E5A1F573B66265CC7060B9E5AC1115E27DACA8BB1A4CFE828D0F28A3A747DFAD5s4t5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2C6418FE78B1D760830F0FC37ECC542CD7E6776A7F45E5A1F573B66265CC7060B9E5AC1115E27D5CA8BB1A4CFE828D0F28A3A747DFAD5s4t5E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B45F33745BD6038A5C7D78B671151A02F049691A21BEE83394AD422BDBEC213EA9DEACC64598660CECCBEC2D73qF3B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742C6418FE78B1D760830F0FC37ECC542CD7E6776A7F45E5A1F573B66265CC7060B9E5AC1115F20D4CA8BB1A4CFE828D0F28A3A747DFAD5s4t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5194</Words>
  <Characters>29610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34735</CharactersWithSpaces>
  <SharedDoc>false</SharedDoc>
  <HLinks>
    <vt:vector size="12" baseType="variant">
      <vt:variant>
        <vt:i4>5308503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consultantplus://offline/ref=B45F33745BD6038A5C7D78B671151A02F049691A21BEE83394AD422BDBEC213EA9DEACC64598660CECCBEC2D73qF3BJ</vt:lpwstr>
      </vt:variant>
      <vt:variant>
        <vt:lpwstr/>
      </vt:variant>
      <vt:variant>
        <vt:i4>3539051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consultantplus://offline/ref=B45F33745BD6038A5C7D78B671151A02F049691A21BEE83394AD422BDBEC213EBBDEF4CA479B7E0FE9DEBA7C35AFD240476E200267C0621Eq63AJ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stukalenko</dc:creator>
  <cp:lastModifiedBy>Panina</cp:lastModifiedBy>
  <cp:revision>2</cp:revision>
  <cp:lastPrinted>2021-07-05T01:58:00Z</cp:lastPrinted>
  <dcterms:created xsi:type="dcterms:W3CDTF">2021-07-05T02:04:00Z</dcterms:created>
  <dcterms:modified xsi:type="dcterms:W3CDTF">2021-07-05T02:04:00Z</dcterms:modified>
</cp:coreProperties>
</file>