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B14" w:rsidRDefault="00934B14" w:rsidP="00934B1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D64D0">
        <w:rPr>
          <w:rFonts w:ascii="Times New Roman" w:hAnsi="Times New Roman" w:cs="Times New Roman"/>
          <w:sz w:val="24"/>
          <w:szCs w:val="24"/>
        </w:rPr>
        <w:t>ОТЧЕТ</w:t>
      </w:r>
    </w:p>
    <w:p w:rsidR="00121B69" w:rsidRPr="009D64D0" w:rsidRDefault="00121B69" w:rsidP="00934B1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21B69" w:rsidRPr="00121B69" w:rsidRDefault="00934B14" w:rsidP="00C1288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21B69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  <w:r w:rsidR="00121B69" w:rsidRPr="00121B69">
        <w:rPr>
          <w:rFonts w:ascii="Times New Roman" w:hAnsi="Times New Roman" w:cs="Times New Roman"/>
          <w:sz w:val="24"/>
          <w:szCs w:val="24"/>
        </w:rPr>
        <w:t xml:space="preserve"> п</w:t>
      </w:r>
      <w:r w:rsidR="00CC3A16" w:rsidRPr="00121B69">
        <w:rPr>
          <w:rFonts w:ascii="Times New Roman" w:hAnsi="Times New Roman" w:cs="Times New Roman"/>
          <w:sz w:val="24"/>
          <w:szCs w:val="24"/>
        </w:rPr>
        <w:t>о проекту</w:t>
      </w:r>
      <w:r w:rsidR="00121B69" w:rsidRPr="00121B69">
        <w:rPr>
          <w:rFonts w:ascii="Times New Roman" w:hAnsi="Times New Roman" w:cs="Times New Roman"/>
          <w:sz w:val="24"/>
          <w:szCs w:val="24"/>
        </w:rPr>
        <w:t xml:space="preserve"> Решения </w:t>
      </w:r>
      <w:proofErr w:type="gramStart"/>
      <w:r w:rsidR="00121B69" w:rsidRPr="00121B69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="00121B69" w:rsidRPr="00121B69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E15B63">
        <w:rPr>
          <w:rFonts w:ascii="Times New Roman" w:hAnsi="Times New Roman" w:cs="Times New Roman"/>
          <w:sz w:val="24"/>
          <w:szCs w:val="24"/>
        </w:rPr>
        <w:br/>
      </w:r>
      <w:r w:rsidR="00121B69" w:rsidRPr="00121B69">
        <w:rPr>
          <w:rFonts w:ascii="Times New Roman" w:hAnsi="Times New Roman" w:cs="Times New Roman"/>
          <w:sz w:val="24"/>
          <w:szCs w:val="24"/>
        </w:rPr>
        <w:t xml:space="preserve">«Об утверждении Положения о муниципальном контроле в области охраны </w:t>
      </w:r>
      <w:r w:rsidR="00E15B63">
        <w:rPr>
          <w:rFonts w:ascii="Times New Roman" w:hAnsi="Times New Roman" w:cs="Times New Roman"/>
          <w:sz w:val="24"/>
          <w:szCs w:val="24"/>
        </w:rPr>
        <w:br/>
      </w:r>
      <w:r w:rsidR="00121B69" w:rsidRPr="00121B69">
        <w:rPr>
          <w:rFonts w:ascii="Times New Roman" w:hAnsi="Times New Roman" w:cs="Times New Roman"/>
          <w:sz w:val="24"/>
          <w:szCs w:val="24"/>
        </w:rPr>
        <w:t xml:space="preserve">и использования особо охраняемых природных территорий </w:t>
      </w:r>
      <w:r w:rsidR="00E15B63">
        <w:rPr>
          <w:rFonts w:ascii="Times New Roman" w:hAnsi="Times New Roman" w:cs="Times New Roman"/>
          <w:sz w:val="24"/>
          <w:szCs w:val="24"/>
        </w:rPr>
        <w:br/>
      </w:r>
      <w:r w:rsidR="00121B69" w:rsidRPr="00121B69">
        <w:rPr>
          <w:rFonts w:ascii="Times New Roman" w:hAnsi="Times New Roman" w:cs="Times New Roman"/>
          <w:sz w:val="24"/>
          <w:szCs w:val="24"/>
        </w:rPr>
        <w:t>городского округа ЗАТО Северск Томской области»</w:t>
      </w:r>
    </w:p>
    <w:p w:rsidR="00C12887" w:rsidRDefault="00C12887" w:rsidP="00C12887">
      <w:pPr>
        <w:pStyle w:val="3"/>
        <w:ind w:right="39" w:firstLine="900"/>
        <w:jc w:val="left"/>
        <w:rPr>
          <w:sz w:val="24"/>
          <w:szCs w:val="24"/>
        </w:rPr>
      </w:pPr>
    </w:p>
    <w:p w:rsidR="00C12887" w:rsidRDefault="00C12887" w:rsidP="00C12887">
      <w:pPr>
        <w:pStyle w:val="3"/>
        <w:ind w:right="39" w:firstLine="900"/>
        <w:jc w:val="left"/>
        <w:rPr>
          <w:sz w:val="24"/>
          <w:szCs w:val="24"/>
        </w:rPr>
      </w:pPr>
    </w:p>
    <w:p w:rsidR="00C12887" w:rsidRDefault="00C12887" w:rsidP="00C12887">
      <w:pPr>
        <w:pStyle w:val="3"/>
        <w:ind w:right="39" w:firstLine="900"/>
        <w:jc w:val="left"/>
        <w:rPr>
          <w:sz w:val="24"/>
          <w:szCs w:val="24"/>
        </w:rPr>
      </w:pPr>
      <w:proofErr w:type="spellStart"/>
      <w:r>
        <w:rPr>
          <w:sz w:val="24"/>
          <w:szCs w:val="24"/>
        </w:rPr>
        <w:t>г.Северск</w:t>
      </w:r>
      <w:proofErr w:type="spellEnd"/>
    </w:p>
    <w:p w:rsidR="0045301C" w:rsidRPr="009D64D0" w:rsidRDefault="0045301C" w:rsidP="00C12887">
      <w:pPr>
        <w:pStyle w:val="3"/>
        <w:ind w:right="39" w:firstLine="900"/>
        <w:jc w:val="left"/>
        <w:rPr>
          <w:sz w:val="24"/>
          <w:szCs w:val="24"/>
        </w:rPr>
      </w:pPr>
      <w:r w:rsidRPr="009D64D0">
        <w:rPr>
          <w:sz w:val="24"/>
          <w:szCs w:val="24"/>
        </w:rPr>
        <w:t>Томской области</w:t>
      </w:r>
      <w:r w:rsidR="00C12887">
        <w:rPr>
          <w:sz w:val="24"/>
          <w:szCs w:val="24"/>
        </w:rPr>
        <w:t xml:space="preserve">  </w:t>
      </w:r>
      <w:r w:rsidRPr="009D64D0">
        <w:rPr>
          <w:sz w:val="24"/>
          <w:szCs w:val="24"/>
        </w:rPr>
        <w:t xml:space="preserve">                                                                                               </w:t>
      </w:r>
      <w:r w:rsidR="00121B69">
        <w:rPr>
          <w:sz w:val="24"/>
          <w:szCs w:val="24"/>
        </w:rPr>
        <w:t>1</w:t>
      </w:r>
      <w:r w:rsidR="00112353">
        <w:rPr>
          <w:sz w:val="24"/>
          <w:szCs w:val="24"/>
        </w:rPr>
        <w:t>2</w:t>
      </w:r>
      <w:r w:rsidR="00121B69">
        <w:rPr>
          <w:sz w:val="24"/>
          <w:szCs w:val="24"/>
        </w:rPr>
        <w:t>.08</w:t>
      </w:r>
      <w:r w:rsidR="00CD3BA2">
        <w:rPr>
          <w:sz w:val="24"/>
          <w:szCs w:val="24"/>
        </w:rPr>
        <w:t>.2021</w:t>
      </w:r>
    </w:p>
    <w:p w:rsidR="0045301C" w:rsidRPr="009D64D0" w:rsidRDefault="0045301C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E24F4" w:rsidRPr="0033146E" w:rsidRDefault="004E24F4" w:rsidP="00B762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64D0"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="00121B69">
        <w:rPr>
          <w:rFonts w:ascii="Times New Roman" w:hAnsi="Times New Roman"/>
          <w:sz w:val="24"/>
          <w:szCs w:val="24"/>
          <w:lang w:eastAsia="ru-RU"/>
        </w:rPr>
        <w:t>Отделом</w:t>
      </w:r>
      <w:r w:rsidR="00C1288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21B69">
        <w:rPr>
          <w:rFonts w:ascii="Times New Roman" w:hAnsi="Times New Roman"/>
          <w:sz w:val="24"/>
          <w:szCs w:val="24"/>
          <w:lang w:eastAsia="ru-RU"/>
        </w:rPr>
        <w:t>охраны окружающей среды и природных ресурсов</w:t>
      </w:r>
      <w:r w:rsidR="005A0782" w:rsidRPr="009D64D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A0782" w:rsidRPr="0033146E">
        <w:rPr>
          <w:rFonts w:ascii="Times New Roman" w:hAnsi="Times New Roman"/>
          <w:sz w:val="24"/>
          <w:szCs w:val="24"/>
          <w:lang w:eastAsia="ru-RU"/>
        </w:rPr>
        <w:t>Администрации ЗАТО Северск</w:t>
      </w:r>
      <w:r w:rsidR="00526607" w:rsidRPr="0033146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3146E">
        <w:rPr>
          <w:rFonts w:ascii="Times New Roman" w:hAnsi="Times New Roman"/>
          <w:sz w:val="24"/>
          <w:szCs w:val="24"/>
          <w:lang w:eastAsia="ru-RU"/>
        </w:rPr>
        <w:t xml:space="preserve">во исполнение </w:t>
      </w:r>
      <w:r w:rsidR="00526607" w:rsidRPr="0033146E">
        <w:rPr>
          <w:rFonts w:ascii="Times New Roman" w:hAnsi="Times New Roman"/>
          <w:sz w:val="24"/>
          <w:szCs w:val="24"/>
        </w:rPr>
        <w:t>пункта 20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актов ЗАТО Северск и экспертизы муниципальных нормативных правовых актов ЗАТО Северск».</w:t>
      </w:r>
    </w:p>
    <w:p w:rsidR="00BE71D2" w:rsidRPr="0033146E" w:rsidRDefault="00BE71D2" w:rsidP="00B762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3146E">
        <w:rPr>
          <w:rFonts w:ascii="Times New Roman" w:hAnsi="Times New Roman"/>
          <w:sz w:val="24"/>
          <w:szCs w:val="24"/>
          <w:lang w:eastAsia="ru-RU"/>
        </w:rPr>
        <w:t xml:space="preserve">Срок публичных консультаций: </w:t>
      </w:r>
      <w:r w:rsidR="00CE738A" w:rsidRPr="0033146E">
        <w:rPr>
          <w:rFonts w:ascii="Times New Roman" w:hAnsi="Times New Roman"/>
          <w:sz w:val="24"/>
          <w:szCs w:val="24"/>
          <w:lang w:eastAsia="ru-RU"/>
        </w:rPr>
        <w:t xml:space="preserve">с </w:t>
      </w:r>
      <w:r w:rsidR="00C12887">
        <w:rPr>
          <w:rFonts w:ascii="Times New Roman" w:hAnsi="Times New Roman"/>
          <w:sz w:val="24"/>
          <w:szCs w:val="24"/>
          <w:lang w:eastAsia="ru-RU"/>
        </w:rPr>
        <w:t>28</w:t>
      </w:r>
      <w:r w:rsidR="00EF1AC6">
        <w:rPr>
          <w:rFonts w:ascii="Times New Roman" w:hAnsi="Times New Roman"/>
          <w:sz w:val="24"/>
          <w:szCs w:val="24"/>
          <w:lang w:eastAsia="ru-RU"/>
        </w:rPr>
        <w:t>.0</w:t>
      </w:r>
      <w:r w:rsidR="00C12887">
        <w:rPr>
          <w:rFonts w:ascii="Times New Roman" w:hAnsi="Times New Roman"/>
          <w:sz w:val="24"/>
          <w:szCs w:val="24"/>
          <w:lang w:eastAsia="ru-RU"/>
        </w:rPr>
        <w:t>7</w:t>
      </w:r>
      <w:r w:rsidR="00EF1AC6">
        <w:rPr>
          <w:rFonts w:ascii="Times New Roman" w:hAnsi="Times New Roman"/>
          <w:sz w:val="24"/>
          <w:szCs w:val="24"/>
          <w:lang w:eastAsia="ru-RU"/>
        </w:rPr>
        <w:t>.2021</w:t>
      </w:r>
      <w:r w:rsidR="00CE738A" w:rsidRPr="0033146E">
        <w:rPr>
          <w:rFonts w:ascii="Times New Roman" w:hAnsi="Times New Roman"/>
          <w:sz w:val="24"/>
          <w:szCs w:val="24"/>
          <w:lang w:eastAsia="ru-RU"/>
        </w:rPr>
        <w:t xml:space="preserve"> по </w:t>
      </w:r>
      <w:r w:rsidR="00EF1AC6">
        <w:rPr>
          <w:rFonts w:ascii="Times New Roman" w:hAnsi="Times New Roman"/>
          <w:sz w:val="24"/>
          <w:szCs w:val="24"/>
          <w:lang w:eastAsia="ru-RU"/>
        </w:rPr>
        <w:t>1</w:t>
      </w:r>
      <w:r w:rsidR="00C12887">
        <w:rPr>
          <w:rFonts w:ascii="Times New Roman" w:hAnsi="Times New Roman"/>
          <w:sz w:val="24"/>
          <w:szCs w:val="24"/>
          <w:lang w:eastAsia="ru-RU"/>
        </w:rPr>
        <w:t>0</w:t>
      </w:r>
      <w:r w:rsidR="00EF1AC6">
        <w:rPr>
          <w:rFonts w:ascii="Times New Roman" w:hAnsi="Times New Roman"/>
          <w:sz w:val="24"/>
          <w:szCs w:val="24"/>
          <w:lang w:eastAsia="ru-RU"/>
        </w:rPr>
        <w:t>.0</w:t>
      </w:r>
      <w:r w:rsidR="00C12887">
        <w:rPr>
          <w:rFonts w:ascii="Times New Roman" w:hAnsi="Times New Roman"/>
          <w:sz w:val="24"/>
          <w:szCs w:val="24"/>
          <w:lang w:eastAsia="ru-RU"/>
        </w:rPr>
        <w:t>8</w:t>
      </w:r>
      <w:r w:rsidR="00EF1AC6">
        <w:rPr>
          <w:rFonts w:ascii="Times New Roman" w:hAnsi="Times New Roman"/>
          <w:sz w:val="24"/>
          <w:szCs w:val="24"/>
          <w:lang w:eastAsia="ru-RU"/>
        </w:rPr>
        <w:t>.2021</w:t>
      </w:r>
      <w:r w:rsidR="00CE738A" w:rsidRPr="0033146E">
        <w:rPr>
          <w:rFonts w:ascii="Times New Roman" w:hAnsi="Times New Roman"/>
          <w:sz w:val="24"/>
          <w:szCs w:val="24"/>
          <w:lang w:eastAsia="ru-RU"/>
        </w:rPr>
        <w:t>.</w:t>
      </w:r>
    </w:p>
    <w:p w:rsidR="00CE738A" w:rsidRPr="0033146E" w:rsidRDefault="00C837F1" w:rsidP="00B762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3146E">
        <w:rPr>
          <w:rFonts w:ascii="Times New Roman" w:hAnsi="Times New Roman"/>
          <w:sz w:val="24"/>
          <w:szCs w:val="24"/>
          <w:lang w:eastAsia="ru-RU"/>
        </w:rPr>
        <w:t>Количество учас</w:t>
      </w:r>
      <w:r w:rsidR="00327D32" w:rsidRPr="0033146E">
        <w:rPr>
          <w:rFonts w:ascii="Times New Roman" w:hAnsi="Times New Roman"/>
          <w:sz w:val="24"/>
          <w:szCs w:val="24"/>
          <w:lang w:eastAsia="ru-RU"/>
        </w:rPr>
        <w:t xml:space="preserve">тников публичных консультаций: </w:t>
      </w:r>
      <w:r w:rsidR="00C12887">
        <w:rPr>
          <w:rFonts w:ascii="Times New Roman" w:hAnsi="Times New Roman"/>
          <w:sz w:val="24"/>
          <w:szCs w:val="24"/>
          <w:lang w:eastAsia="ru-RU"/>
        </w:rPr>
        <w:t>5</w:t>
      </w:r>
      <w:r w:rsidR="006979C4" w:rsidRPr="0033146E">
        <w:rPr>
          <w:rFonts w:ascii="Times New Roman" w:hAnsi="Times New Roman"/>
          <w:sz w:val="24"/>
          <w:szCs w:val="24"/>
          <w:lang w:eastAsia="ru-RU"/>
        </w:rPr>
        <w:t xml:space="preserve"> (Уполномоченный </w:t>
      </w:r>
      <w:r w:rsidR="006979C4" w:rsidRPr="0033146E">
        <w:rPr>
          <w:rFonts w:ascii="Times New Roman" w:hAnsi="Times New Roman"/>
          <w:sz w:val="24"/>
          <w:szCs w:val="24"/>
        </w:rPr>
        <w:t>по защите прав предпринимателей в Томской области, Ассоциация «НП «АРП-Северск</w:t>
      </w:r>
      <w:r w:rsidR="00581AD3" w:rsidRPr="0033146E">
        <w:rPr>
          <w:rFonts w:ascii="Times New Roman" w:hAnsi="Times New Roman"/>
          <w:sz w:val="24"/>
          <w:szCs w:val="24"/>
        </w:rPr>
        <w:t>»</w:t>
      </w:r>
      <w:r w:rsidR="00581AD3">
        <w:rPr>
          <w:rFonts w:ascii="Times New Roman" w:hAnsi="Times New Roman"/>
          <w:sz w:val="24"/>
          <w:szCs w:val="24"/>
        </w:rPr>
        <w:t xml:space="preserve">, </w:t>
      </w:r>
      <w:r w:rsidR="00581AD3">
        <w:rPr>
          <w:rFonts w:ascii="Times New Roman" w:hAnsi="Times New Roman"/>
          <w:sz w:val="24"/>
          <w:szCs w:val="24"/>
        </w:rPr>
        <w:br/>
      </w:r>
      <w:r w:rsidR="00C12887">
        <w:rPr>
          <w:rFonts w:ascii="Times New Roman" w:hAnsi="Times New Roman"/>
          <w:sz w:val="24"/>
          <w:szCs w:val="24"/>
        </w:rPr>
        <w:t>ООО «Каверин и компания»,</w:t>
      </w:r>
      <w:r w:rsidR="00C12887" w:rsidRPr="00C12887">
        <w:rPr>
          <w:rFonts w:ascii="Times New Roman" w:hAnsi="Times New Roman"/>
          <w:bCs/>
          <w:sz w:val="24"/>
          <w:szCs w:val="24"/>
        </w:rPr>
        <w:t xml:space="preserve"> Фонд «</w:t>
      </w:r>
      <w:proofErr w:type="spellStart"/>
      <w:r w:rsidR="00C12887" w:rsidRPr="00C12887">
        <w:rPr>
          <w:rFonts w:ascii="Times New Roman" w:hAnsi="Times New Roman"/>
          <w:bCs/>
          <w:sz w:val="24"/>
          <w:szCs w:val="24"/>
        </w:rPr>
        <w:t>Микрокредитная</w:t>
      </w:r>
      <w:proofErr w:type="spellEnd"/>
      <w:r w:rsidR="00C12887" w:rsidRPr="00C12887">
        <w:rPr>
          <w:rFonts w:ascii="Times New Roman" w:hAnsi="Times New Roman"/>
          <w:bCs/>
          <w:sz w:val="24"/>
          <w:szCs w:val="24"/>
        </w:rPr>
        <w:t xml:space="preserve"> компания фонд развития малого и среднего </w:t>
      </w:r>
      <w:proofErr w:type="gramStart"/>
      <w:r w:rsidR="00C12887" w:rsidRPr="00C12887">
        <w:rPr>
          <w:rFonts w:ascii="Times New Roman" w:hAnsi="Times New Roman"/>
          <w:bCs/>
          <w:sz w:val="24"/>
          <w:szCs w:val="24"/>
        </w:rPr>
        <w:t>предпринимательства</w:t>
      </w:r>
      <w:proofErr w:type="gramEnd"/>
      <w:r w:rsidR="00C12887" w:rsidRPr="00C12887">
        <w:rPr>
          <w:rFonts w:ascii="Times New Roman" w:hAnsi="Times New Roman"/>
          <w:bCs/>
          <w:sz w:val="24"/>
          <w:szCs w:val="24"/>
        </w:rPr>
        <w:t xml:space="preserve"> ЗАТО Северск»</w:t>
      </w:r>
      <w:r w:rsidR="00C12887">
        <w:rPr>
          <w:rFonts w:ascii="Times New Roman" w:hAnsi="Times New Roman"/>
          <w:bCs/>
          <w:sz w:val="24"/>
          <w:szCs w:val="24"/>
        </w:rPr>
        <w:t>,</w:t>
      </w:r>
      <w:r w:rsidR="00C12887" w:rsidRPr="00C12887">
        <w:rPr>
          <w:rFonts w:ascii="Times New Roman" w:hAnsi="Times New Roman"/>
          <w:bCs/>
          <w:sz w:val="24"/>
          <w:szCs w:val="24"/>
        </w:rPr>
        <w:t xml:space="preserve"> ООО «</w:t>
      </w:r>
      <w:proofErr w:type="spellStart"/>
      <w:r w:rsidR="00C12887" w:rsidRPr="00C12887">
        <w:rPr>
          <w:rFonts w:ascii="Times New Roman" w:hAnsi="Times New Roman"/>
          <w:bCs/>
          <w:sz w:val="24"/>
          <w:szCs w:val="24"/>
        </w:rPr>
        <w:t>Превентива</w:t>
      </w:r>
      <w:proofErr w:type="spellEnd"/>
      <w:r w:rsidR="00C12887" w:rsidRPr="00C12887">
        <w:rPr>
          <w:rFonts w:ascii="Times New Roman" w:hAnsi="Times New Roman"/>
          <w:bCs/>
          <w:sz w:val="24"/>
          <w:szCs w:val="24"/>
        </w:rPr>
        <w:t>»</w:t>
      </w:r>
      <w:r w:rsidR="006979C4" w:rsidRPr="0033146E">
        <w:rPr>
          <w:rFonts w:ascii="Times New Roman" w:hAnsi="Times New Roman"/>
          <w:sz w:val="24"/>
          <w:szCs w:val="24"/>
        </w:rPr>
        <w:t>)</w:t>
      </w:r>
      <w:r w:rsidR="00363AC3" w:rsidRPr="0033146E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B946AF" w:rsidRDefault="004C7E6B" w:rsidP="007713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3146E"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</w:t>
      </w:r>
      <w:r w:rsidR="006979C4">
        <w:rPr>
          <w:rFonts w:ascii="Times New Roman" w:hAnsi="Times New Roman"/>
          <w:sz w:val="24"/>
          <w:szCs w:val="24"/>
          <w:lang w:eastAsia="ru-RU"/>
        </w:rPr>
        <w:t>:</w:t>
      </w:r>
      <w:r w:rsidR="00B946AF" w:rsidRPr="00B946A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B946AF" w:rsidRPr="0033146E">
        <w:rPr>
          <w:rFonts w:ascii="Times New Roman" w:hAnsi="Times New Roman"/>
          <w:sz w:val="24"/>
          <w:szCs w:val="24"/>
          <w:lang w:eastAsia="ru-RU"/>
        </w:rPr>
        <w:t xml:space="preserve">Уполномоченный </w:t>
      </w:r>
      <w:r w:rsidR="00B946AF" w:rsidRPr="0033146E">
        <w:rPr>
          <w:rFonts w:ascii="Times New Roman" w:hAnsi="Times New Roman"/>
          <w:sz w:val="24"/>
          <w:szCs w:val="24"/>
        </w:rPr>
        <w:t>по защите прав предпринимателей в Томской области</w:t>
      </w:r>
      <w:r w:rsidR="00B946AF">
        <w:rPr>
          <w:rFonts w:ascii="Times New Roman" w:hAnsi="Times New Roman"/>
          <w:sz w:val="24"/>
          <w:szCs w:val="24"/>
        </w:rPr>
        <w:t xml:space="preserve"> –</w:t>
      </w:r>
      <w:r w:rsidR="00831E56">
        <w:rPr>
          <w:rFonts w:ascii="Times New Roman" w:hAnsi="Times New Roman"/>
          <w:sz w:val="24"/>
          <w:szCs w:val="24"/>
        </w:rPr>
        <w:t xml:space="preserve"> 6 предложений</w:t>
      </w:r>
      <w:r w:rsidR="00932FD7">
        <w:rPr>
          <w:rFonts w:ascii="Times New Roman" w:hAnsi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6176"/>
        <w:gridCol w:w="2912"/>
      </w:tblGrid>
      <w:tr w:rsidR="00F14AAA" w:rsidRPr="00171CCD" w:rsidTr="00171CCD">
        <w:tc>
          <w:tcPr>
            <w:tcW w:w="540" w:type="dxa"/>
            <w:shd w:val="clear" w:color="auto" w:fill="auto"/>
          </w:tcPr>
          <w:p w:rsidR="00932FD7" w:rsidRPr="00171CCD" w:rsidRDefault="00932FD7" w:rsidP="00171C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1CC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345" w:type="dxa"/>
            <w:shd w:val="clear" w:color="auto" w:fill="auto"/>
          </w:tcPr>
          <w:p w:rsidR="00932FD7" w:rsidRPr="00171CCD" w:rsidRDefault="00932FD7" w:rsidP="00171C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CCD">
              <w:rPr>
                <w:rFonts w:ascii="Times New Roman" w:hAnsi="Times New Roman"/>
                <w:sz w:val="24"/>
                <w:szCs w:val="24"/>
              </w:rPr>
              <w:t>Содержание предложения</w:t>
            </w:r>
          </w:p>
        </w:tc>
        <w:tc>
          <w:tcPr>
            <w:tcW w:w="2969" w:type="dxa"/>
            <w:shd w:val="clear" w:color="auto" w:fill="auto"/>
          </w:tcPr>
          <w:p w:rsidR="00932FD7" w:rsidRPr="00171CCD" w:rsidRDefault="00E568B8" w:rsidP="00171C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CCD">
              <w:rPr>
                <w:rFonts w:ascii="Times New Roman" w:hAnsi="Times New Roman"/>
                <w:sz w:val="24"/>
                <w:szCs w:val="24"/>
              </w:rPr>
              <w:t>Комментарий</w:t>
            </w:r>
          </w:p>
        </w:tc>
      </w:tr>
      <w:tr w:rsidR="00F14AAA" w:rsidRPr="00171CCD" w:rsidTr="00171CCD">
        <w:tc>
          <w:tcPr>
            <w:tcW w:w="540" w:type="dxa"/>
            <w:shd w:val="clear" w:color="auto" w:fill="auto"/>
          </w:tcPr>
          <w:p w:rsidR="00932FD7" w:rsidRPr="00171CCD" w:rsidRDefault="00932FD7" w:rsidP="00171C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1C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5" w:type="dxa"/>
            <w:shd w:val="clear" w:color="auto" w:fill="auto"/>
          </w:tcPr>
          <w:p w:rsidR="00932FD7" w:rsidRPr="00171CCD" w:rsidRDefault="00932FD7" w:rsidP="00171C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1CCD">
              <w:rPr>
                <w:rFonts w:ascii="Times New Roman" w:hAnsi="Times New Roman"/>
                <w:sz w:val="24"/>
                <w:szCs w:val="24"/>
              </w:rPr>
              <w:t>В пунктах 7, 16, 19, 26, 44 Проекта необходимо указать статью Федерального закона № 248-ФЗ;</w:t>
            </w:r>
          </w:p>
        </w:tc>
        <w:tc>
          <w:tcPr>
            <w:tcW w:w="2969" w:type="dxa"/>
            <w:shd w:val="clear" w:color="auto" w:fill="auto"/>
          </w:tcPr>
          <w:p w:rsidR="00932FD7" w:rsidRPr="00171CCD" w:rsidRDefault="00932FD7" w:rsidP="00171C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1CCD">
              <w:rPr>
                <w:rFonts w:ascii="Times New Roman" w:hAnsi="Times New Roman"/>
                <w:sz w:val="24"/>
                <w:szCs w:val="24"/>
              </w:rPr>
              <w:t>Проект будет доработан</w:t>
            </w:r>
          </w:p>
        </w:tc>
      </w:tr>
      <w:tr w:rsidR="00F14AAA" w:rsidRPr="00171CCD" w:rsidTr="00171CCD">
        <w:tc>
          <w:tcPr>
            <w:tcW w:w="540" w:type="dxa"/>
            <w:shd w:val="clear" w:color="auto" w:fill="auto"/>
          </w:tcPr>
          <w:p w:rsidR="00932FD7" w:rsidRPr="00171CCD" w:rsidRDefault="00932FD7" w:rsidP="00171C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1CC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45" w:type="dxa"/>
            <w:shd w:val="clear" w:color="auto" w:fill="auto"/>
          </w:tcPr>
          <w:p w:rsidR="00932FD7" w:rsidRPr="00171CCD" w:rsidRDefault="00932FD7" w:rsidP="00171C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1CCD">
              <w:rPr>
                <w:rFonts w:ascii="Times New Roman" w:hAnsi="Times New Roman"/>
                <w:sz w:val="24"/>
                <w:szCs w:val="24"/>
              </w:rPr>
              <w:t>Пункт 14 Проекта и пункты 47, 48 Проекта дублируют друг друга, в связи с чем пункт 14 Проекта необходимо исключить;</w:t>
            </w:r>
          </w:p>
        </w:tc>
        <w:tc>
          <w:tcPr>
            <w:tcW w:w="2969" w:type="dxa"/>
            <w:shd w:val="clear" w:color="auto" w:fill="auto"/>
          </w:tcPr>
          <w:p w:rsidR="00932FD7" w:rsidRPr="00171CCD" w:rsidRDefault="00932FD7" w:rsidP="00171C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1CCD">
              <w:rPr>
                <w:rFonts w:ascii="Times New Roman" w:hAnsi="Times New Roman"/>
                <w:sz w:val="24"/>
                <w:szCs w:val="24"/>
              </w:rPr>
              <w:t>Пункт 14 будет исключен</w:t>
            </w:r>
          </w:p>
        </w:tc>
      </w:tr>
      <w:tr w:rsidR="00F14AAA" w:rsidRPr="00171CCD" w:rsidTr="00171CCD">
        <w:tc>
          <w:tcPr>
            <w:tcW w:w="540" w:type="dxa"/>
            <w:shd w:val="clear" w:color="auto" w:fill="auto"/>
          </w:tcPr>
          <w:p w:rsidR="00932FD7" w:rsidRPr="00171CCD" w:rsidRDefault="00932FD7" w:rsidP="00171C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1CC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45" w:type="dxa"/>
            <w:shd w:val="clear" w:color="auto" w:fill="auto"/>
          </w:tcPr>
          <w:p w:rsidR="00932FD7" w:rsidRPr="00171CCD" w:rsidRDefault="00932FD7" w:rsidP="00171C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1CCD">
              <w:rPr>
                <w:rFonts w:ascii="Times New Roman" w:hAnsi="Times New Roman"/>
                <w:sz w:val="24"/>
                <w:szCs w:val="24"/>
              </w:rPr>
              <w:t xml:space="preserve">Пункт 12 Проекта в части указания на «Плановые </w:t>
            </w:r>
            <w:proofErr w:type="spellStart"/>
            <w:r w:rsidRPr="00171CCD">
              <w:rPr>
                <w:rFonts w:ascii="Times New Roman" w:hAnsi="Times New Roman"/>
                <w:sz w:val="24"/>
                <w:szCs w:val="24"/>
              </w:rPr>
              <w:t>контрольно</w:t>
            </w:r>
            <w:proofErr w:type="spellEnd"/>
            <w:r w:rsidRPr="00171CCD">
              <w:rPr>
                <w:rFonts w:ascii="Times New Roman" w:hAnsi="Times New Roman"/>
                <w:sz w:val="24"/>
                <w:szCs w:val="24"/>
              </w:rPr>
              <w:t xml:space="preserve"> - надзорные мероприятия не проводятся. Внеплановые </w:t>
            </w:r>
            <w:proofErr w:type="spellStart"/>
            <w:r w:rsidRPr="00171CCD">
              <w:rPr>
                <w:rFonts w:ascii="Times New Roman" w:hAnsi="Times New Roman"/>
                <w:sz w:val="24"/>
                <w:szCs w:val="24"/>
              </w:rPr>
              <w:t>контрольно</w:t>
            </w:r>
            <w:proofErr w:type="spellEnd"/>
            <w:r w:rsidRPr="00171CCD">
              <w:rPr>
                <w:rFonts w:ascii="Times New Roman" w:hAnsi="Times New Roman"/>
                <w:sz w:val="24"/>
                <w:szCs w:val="24"/>
              </w:rPr>
              <w:t xml:space="preserve"> - надзорные мероприятия проводятся только после согласования с органами прокуратуры» дублируется в пункте 27 и 28 Проекта.</w:t>
            </w:r>
          </w:p>
        </w:tc>
        <w:tc>
          <w:tcPr>
            <w:tcW w:w="2969" w:type="dxa"/>
            <w:shd w:val="clear" w:color="auto" w:fill="auto"/>
          </w:tcPr>
          <w:p w:rsidR="00932FD7" w:rsidRPr="00171CCD" w:rsidRDefault="00932FD7" w:rsidP="00932FD7">
            <w:pPr>
              <w:rPr>
                <w:rFonts w:ascii="Times New Roman" w:hAnsi="Times New Roman"/>
                <w:sz w:val="24"/>
                <w:szCs w:val="24"/>
              </w:rPr>
            </w:pPr>
            <w:r w:rsidRPr="00171CCD">
              <w:rPr>
                <w:rFonts w:ascii="Times New Roman" w:hAnsi="Times New Roman"/>
                <w:sz w:val="24"/>
                <w:szCs w:val="24"/>
              </w:rPr>
              <w:t>Проект будет доработан</w:t>
            </w:r>
          </w:p>
        </w:tc>
      </w:tr>
      <w:tr w:rsidR="00F14AAA" w:rsidRPr="00171CCD" w:rsidTr="00171CCD">
        <w:tc>
          <w:tcPr>
            <w:tcW w:w="540" w:type="dxa"/>
            <w:shd w:val="clear" w:color="auto" w:fill="auto"/>
          </w:tcPr>
          <w:p w:rsidR="00932FD7" w:rsidRPr="00171CCD" w:rsidRDefault="00932FD7" w:rsidP="00171C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1CC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45" w:type="dxa"/>
            <w:shd w:val="clear" w:color="auto" w:fill="auto"/>
          </w:tcPr>
          <w:p w:rsidR="00932FD7" w:rsidRPr="00171CCD" w:rsidRDefault="00932FD7" w:rsidP="00171C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1CCD">
              <w:rPr>
                <w:rFonts w:ascii="Times New Roman" w:hAnsi="Times New Roman"/>
                <w:sz w:val="24"/>
                <w:szCs w:val="24"/>
              </w:rPr>
              <w:t>В соответствии со ст. 64 Федерального закона № 248-ФЗ для проведения контрольного (надзорного) мероприятия принимается решение контрольного (надзорного) органа, между тем в пункте 28 Проекта указано, что проведение контрольного (надзорного) мероприятия принимается на основании распоряжения. В связи с чем пункт 28 Проекта необходимо привести в соответствие со ст. 64 Федерального закона № 248-ФЗ.</w:t>
            </w:r>
          </w:p>
        </w:tc>
        <w:tc>
          <w:tcPr>
            <w:tcW w:w="2969" w:type="dxa"/>
            <w:shd w:val="clear" w:color="auto" w:fill="auto"/>
          </w:tcPr>
          <w:p w:rsidR="00EC64D3" w:rsidRDefault="00EC64D3" w:rsidP="00BC38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Замечание не принимается.</w:t>
            </w:r>
          </w:p>
          <w:p w:rsidR="00932FD7" w:rsidRPr="00171CCD" w:rsidRDefault="00BC3812" w:rsidP="00BC38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Распоряжение является решением</w:t>
            </w:r>
            <w:r w:rsidRPr="00BC3812">
              <w:rPr>
                <w:rFonts w:ascii="Times New Roman" w:hAnsi="Times New Roman"/>
                <w:sz w:val="24"/>
                <w:szCs w:val="24"/>
              </w:rPr>
              <w:t xml:space="preserve"> контрольного (надзорного) органа </w:t>
            </w:r>
          </w:p>
        </w:tc>
      </w:tr>
      <w:tr w:rsidR="00F14AAA" w:rsidRPr="00171CCD" w:rsidTr="00171CCD">
        <w:tc>
          <w:tcPr>
            <w:tcW w:w="540" w:type="dxa"/>
            <w:shd w:val="clear" w:color="auto" w:fill="auto"/>
          </w:tcPr>
          <w:p w:rsidR="00932FD7" w:rsidRPr="00171CCD" w:rsidRDefault="00932FD7" w:rsidP="00171C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1CC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345" w:type="dxa"/>
            <w:shd w:val="clear" w:color="auto" w:fill="auto"/>
          </w:tcPr>
          <w:p w:rsidR="00932FD7" w:rsidRPr="00171CCD" w:rsidRDefault="00932FD7" w:rsidP="00171C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1CCD">
              <w:rPr>
                <w:rFonts w:ascii="Times New Roman" w:hAnsi="Times New Roman"/>
                <w:sz w:val="24"/>
                <w:szCs w:val="24"/>
              </w:rPr>
              <w:t xml:space="preserve">Пунктом 30 Проекта предусмотрен случай невозможности присутствия индивидуального предпринимателя, гражданина при проведении контрольного (надзорного) мероприятия, то полагаем необходимым дополнить его </w:t>
            </w:r>
            <w:r w:rsidRPr="00171CCD">
              <w:rPr>
                <w:rFonts w:ascii="Times New Roman" w:hAnsi="Times New Roman"/>
                <w:sz w:val="24"/>
                <w:szCs w:val="24"/>
              </w:rPr>
              <w:lastRenderedPageBreak/>
              <w:t>следующими основаниями для переноса контрольных (надзорных) мероприятий:</w:t>
            </w:r>
          </w:p>
          <w:p w:rsidR="00932FD7" w:rsidRPr="00171CCD" w:rsidRDefault="00932FD7" w:rsidP="00171C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1CCD">
              <w:rPr>
                <w:rFonts w:ascii="Times New Roman" w:hAnsi="Times New Roman"/>
                <w:sz w:val="24"/>
                <w:szCs w:val="24"/>
              </w:rPr>
              <w:t>1) нахождении за пределами Томской области;</w:t>
            </w:r>
          </w:p>
          <w:p w:rsidR="00932FD7" w:rsidRPr="00171CCD" w:rsidRDefault="00932FD7" w:rsidP="00171C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1CCD">
              <w:rPr>
                <w:rFonts w:ascii="Times New Roman" w:hAnsi="Times New Roman"/>
                <w:sz w:val="24"/>
                <w:szCs w:val="24"/>
              </w:rPr>
              <w:t>2) административный арест;</w:t>
            </w:r>
          </w:p>
          <w:p w:rsidR="00932FD7" w:rsidRPr="00171CCD" w:rsidRDefault="00932FD7" w:rsidP="00171C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1CCD">
              <w:rPr>
                <w:rFonts w:ascii="Times New Roman" w:hAnsi="Times New Roman"/>
                <w:sz w:val="24"/>
                <w:szCs w:val="24"/>
              </w:rPr>
              <w:t>3) избрание в отношении подозреваемого в совершении преступления физического лица меры пресечения в виде: подписки о невыезде и надлежащем поведении, запрете определенных действий, заключения под стражу, домашнего ареста;</w:t>
            </w:r>
          </w:p>
          <w:p w:rsidR="00932FD7" w:rsidRPr="00171CCD" w:rsidRDefault="00932FD7" w:rsidP="00171C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1CCD">
              <w:rPr>
                <w:rFonts w:ascii="Times New Roman" w:hAnsi="Times New Roman"/>
                <w:sz w:val="24"/>
                <w:szCs w:val="24"/>
              </w:rPr>
              <w:t>4) наступление обстоятельств непреодолимой силы, препятствующих присутствию лица при проведении контрольного мероприятия (военные действия, катастрофа, стихийное бедствие, крупная авария, эпидемия и другие чрезвычайные обстоятельства).</w:t>
            </w:r>
          </w:p>
          <w:p w:rsidR="00932FD7" w:rsidRPr="00171CCD" w:rsidRDefault="00932FD7" w:rsidP="00171C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1CCD">
              <w:rPr>
                <w:rFonts w:ascii="Times New Roman" w:hAnsi="Times New Roman"/>
                <w:sz w:val="24"/>
                <w:szCs w:val="24"/>
              </w:rPr>
              <w:t>Внесение предлагаемых изменений позволит устранить положения Проекта, необоснованно затрудняющие ведение предпринимательской деятельности.</w:t>
            </w:r>
          </w:p>
        </w:tc>
        <w:tc>
          <w:tcPr>
            <w:tcW w:w="2969" w:type="dxa"/>
            <w:shd w:val="clear" w:color="auto" w:fill="auto"/>
          </w:tcPr>
          <w:p w:rsidR="00932FD7" w:rsidRPr="00171CCD" w:rsidRDefault="00932FD7" w:rsidP="00932FD7">
            <w:pPr>
              <w:rPr>
                <w:rFonts w:ascii="Times New Roman" w:hAnsi="Times New Roman"/>
                <w:sz w:val="24"/>
                <w:szCs w:val="24"/>
              </w:rPr>
            </w:pPr>
            <w:r w:rsidRPr="00171CCD">
              <w:rPr>
                <w:rFonts w:ascii="Times New Roman" w:hAnsi="Times New Roman"/>
                <w:sz w:val="24"/>
                <w:szCs w:val="24"/>
              </w:rPr>
              <w:lastRenderedPageBreak/>
              <w:t>Проект будет доработан</w:t>
            </w:r>
          </w:p>
        </w:tc>
      </w:tr>
      <w:tr w:rsidR="00F14AAA" w:rsidRPr="00171CCD" w:rsidTr="00171CCD">
        <w:tc>
          <w:tcPr>
            <w:tcW w:w="540" w:type="dxa"/>
            <w:shd w:val="clear" w:color="auto" w:fill="auto"/>
          </w:tcPr>
          <w:p w:rsidR="00932FD7" w:rsidRPr="00171CCD" w:rsidRDefault="00932FD7" w:rsidP="00171C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1CC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345" w:type="dxa"/>
            <w:shd w:val="clear" w:color="auto" w:fill="auto"/>
          </w:tcPr>
          <w:p w:rsidR="00932FD7" w:rsidRPr="00171CCD" w:rsidRDefault="00932FD7" w:rsidP="00171C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1CCD">
              <w:rPr>
                <w:rFonts w:ascii="Times New Roman" w:hAnsi="Times New Roman"/>
                <w:sz w:val="24"/>
                <w:szCs w:val="24"/>
              </w:rPr>
              <w:t>В пункте 47 Проекта необходимо расписать порядок рассмотрения жалобы: каким должностным лицом или органом рассматривается жалоба на решения и действия должностного лица и руководителя контролирующего органа.</w:t>
            </w:r>
          </w:p>
        </w:tc>
        <w:tc>
          <w:tcPr>
            <w:tcW w:w="2969" w:type="dxa"/>
            <w:shd w:val="clear" w:color="auto" w:fill="auto"/>
          </w:tcPr>
          <w:p w:rsidR="00EC64D3" w:rsidRDefault="00EC64D3" w:rsidP="00171C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Замечание</w:t>
            </w:r>
            <w:r w:rsidR="00086035">
              <w:rPr>
                <w:rFonts w:ascii="Times New Roman" w:hAnsi="Times New Roman"/>
                <w:sz w:val="24"/>
                <w:szCs w:val="24"/>
              </w:rPr>
              <w:t> </w:t>
            </w:r>
            <w:bookmarkStart w:id="0" w:name="_GoBack"/>
            <w:bookmarkEnd w:id="0"/>
            <w:r w:rsidR="00086035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принимается.</w:t>
            </w:r>
          </w:p>
          <w:p w:rsidR="00932FD7" w:rsidRPr="00171CCD" w:rsidRDefault="007C32E5" w:rsidP="00171C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Досудебное обжалование не применяется</w:t>
            </w:r>
          </w:p>
        </w:tc>
      </w:tr>
    </w:tbl>
    <w:p w:rsidR="00932FD7" w:rsidRDefault="00932FD7" w:rsidP="007713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C7E6B" w:rsidRPr="008506B7" w:rsidRDefault="00B946AF" w:rsidP="007713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506B7">
        <w:rPr>
          <w:rFonts w:ascii="Times New Roman" w:hAnsi="Times New Roman"/>
          <w:color w:val="000000"/>
          <w:sz w:val="24"/>
          <w:szCs w:val="24"/>
        </w:rPr>
        <w:t>Ассоциация «НП «АРП-</w:t>
      </w:r>
      <w:proofErr w:type="gramStart"/>
      <w:r w:rsidRPr="008506B7">
        <w:rPr>
          <w:rFonts w:ascii="Times New Roman" w:hAnsi="Times New Roman"/>
          <w:color w:val="000000"/>
          <w:sz w:val="24"/>
          <w:szCs w:val="24"/>
        </w:rPr>
        <w:t xml:space="preserve">Северск» </w:t>
      </w:r>
      <w:r w:rsidR="00831E56" w:rsidRPr="008506B7">
        <w:rPr>
          <w:rFonts w:ascii="Times New Roman" w:hAnsi="Times New Roman"/>
          <w:color w:val="000000"/>
          <w:sz w:val="24"/>
          <w:szCs w:val="24"/>
        </w:rPr>
        <w:t xml:space="preserve"> -</w:t>
      </w:r>
      <w:proofErr w:type="gramEnd"/>
      <w:r w:rsidR="00831E56" w:rsidRPr="008506B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12353" w:rsidRPr="008506B7">
        <w:rPr>
          <w:rFonts w:ascii="Times New Roman" w:hAnsi="Times New Roman"/>
          <w:color w:val="000000"/>
          <w:sz w:val="24"/>
          <w:szCs w:val="24"/>
          <w:lang w:eastAsia="ru-RU"/>
        </w:rPr>
        <w:t>предложени</w:t>
      </w:r>
      <w:r w:rsidR="00831E56" w:rsidRPr="008506B7">
        <w:rPr>
          <w:rFonts w:ascii="Times New Roman" w:hAnsi="Times New Roman"/>
          <w:color w:val="000000"/>
          <w:sz w:val="24"/>
          <w:szCs w:val="24"/>
          <w:lang w:eastAsia="ru-RU"/>
        </w:rPr>
        <w:t>й нет</w:t>
      </w:r>
      <w:r w:rsidR="00771327" w:rsidRPr="008506B7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D24AF3" w:rsidRPr="00B946AF" w:rsidRDefault="00D24AF3" w:rsidP="00B762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:rsidR="00A27436" w:rsidRDefault="00A27436" w:rsidP="00B762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325CE" w:rsidRDefault="004325CE" w:rsidP="00B762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12887" w:rsidRDefault="00363AC3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</w:t>
      </w:r>
      <w:r w:rsidR="00A27436">
        <w:rPr>
          <w:rFonts w:ascii="Times New Roman" w:hAnsi="Times New Roman"/>
          <w:sz w:val="24"/>
          <w:szCs w:val="24"/>
          <w:lang w:eastAsia="ru-RU"/>
        </w:rPr>
        <w:t>ачальник </w:t>
      </w:r>
      <w:r w:rsidR="00C12887">
        <w:rPr>
          <w:rFonts w:ascii="Times New Roman" w:hAnsi="Times New Roman"/>
          <w:sz w:val="24"/>
          <w:szCs w:val="24"/>
          <w:lang w:eastAsia="ru-RU"/>
        </w:rPr>
        <w:t xml:space="preserve">Отдела охраны окружающей </w:t>
      </w:r>
    </w:p>
    <w:p w:rsidR="00A27436" w:rsidRDefault="00C12887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среды и природных ресурсов</w:t>
      </w:r>
      <w:r w:rsidR="00A27436">
        <w:rPr>
          <w:rFonts w:ascii="Times New Roman" w:hAnsi="Times New Roman"/>
          <w:sz w:val="24"/>
          <w:szCs w:val="24"/>
          <w:lang w:eastAsia="ru-RU"/>
        </w:rPr>
        <w:t xml:space="preserve">                    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Л.А.Моисеева</w:t>
      </w:r>
      <w:proofErr w:type="spellEnd"/>
      <w:r w:rsidR="00A27436">
        <w:rPr>
          <w:rFonts w:ascii="Times New Roman" w:hAnsi="Times New Roman"/>
          <w:sz w:val="24"/>
          <w:szCs w:val="24"/>
          <w:lang w:eastAsia="ru-RU"/>
        </w:rPr>
        <w:br/>
      </w: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D64D0" w:rsidRDefault="009D64D0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D64D0" w:rsidRDefault="009D64D0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D64D0" w:rsidRDefault="009D64D0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D64D0" w:rsidRDefault="009D64D0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D64D0" w:rsidRDefault="009D64D0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D64D0" w:rsidRDefault="009D64D0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D64D0" w:rsidRDefault="009D64D0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D64D0" w:rsidRDefault="009D64D0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D64D0" w:rsidRDefault="009D64D0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D64D0" w:rsidRDefault="009D64D0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D64D0" w:rsidRDefault="009D64D0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D64D0" w:rsidRDefault="009D64D0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D64D0" w:rsidRDefault="009D64D0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sectPr w:rsidR="009D64D0" w:rsidSect="00F14A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5660" w:rsidRDefault="00F25660" w:rsidP="007715F8">
      <w:pPr>
        <w:spacing w:after="0" w:line="240" w:lineRule="auto"/>
      </w:pPr>
      <w:r>
        <w:separator/>
      </w:r>
    </w:p>
  </w:endnote>
  <w:endnote w:type="continuationSeparator" w:id="0">
    <w:p w:rsidR="00F25660" w:rsidRDefault="00F25660" w:rsidP="00771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CCD" w:rsidRDefault="00171CC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CCD" w:rsidRDefault="00171CC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CCD" w:rsidRDefault="00171CC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5660" w:rsidRDefault="00F25660" w:rsidP="007715F8">
      <w:pPr>
        <w:spacing w:after="0" w:line="240" w:lineRule="auto"/>
      </w:pPr>
      <w:r>
        <w:separator/>
      </w:r>
    </w:p>
  </w:footnote>
  <w:footnote w:type="continuationSeparator" w:id="0">
    <w:p w:rsidR="00F25660" w:rsidRDefault="00F25660" w:rsidP="00771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CCD" w:rsidRDefault="00171CC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CCD" w:rsidRPr="00171CCD" w:rsidRDefault="00171CCD">
    <w:pPr>
      <w:pStyle w:val="a3"/>
      <w:jc w:val="center"/>
      <w:rPr>
        <w:rFonts w:ascii="Times New Roman" w:hAnsi="Times New Roman"/>
        <w:sz w:val="24"/>
      </w:rPr>
    </w:pPr>
    <w:r w:rsidRPr="00171CCD">
      <w:rPr>
        <w:rFonts w:ascii="Times New Roman" w:hAnsi="Times New Roman"/>
        <w:sz w:val="24"/>
      </w:rPr>
      <w:fldChar w:fldCharType="begin"/>
    </w:r>
    <w:r w:rsidRPr="00171CCD">
      <w:rPr>
        <w:rFonts w:ascii="Times New Roman" w:hAnsi="Times New Roman"/>
        <w:sz w:val="24"/>
      </w:rPr>
      <w:instrText>PAGE   \* MERGEFORMAT</w:instrText>
    </w:r>
    <w:r w:rsidRPr="00171CCD">
      <w:rPr>
        <w:rFonts w:ascii="Times New Roman" w:hAnsi="Times New Roman"/>
        <w:sz w:val="24"/>
      </w:rPr>
      <w:fldChar w:fldCharType="separate"/>
    </w:r>
    <w:r w:rsidR="00086035">
      <w:rPr>
        <w:rFonts w:ascii="Times New Roman" w:hAnsi="Times New Roman"/>
        <w:noProof/>
        <w:sz w:val="24"/>
      </w:rPr>
      <w:t>2</w:t>
    </w:r>
    <w:r w:rsidRPr="00171CCD">
      <w:rPr>
        <w:rFonts w:ascii="Times New Roman" w:hAnsi="Times New Roman"/>
        <w:sz w:val="24"/>
      </w:rPr>
      <w:fldChar w:fldCharType="end"/>
    </w:r>
  </w:p>
  <w:p w:rsidR="00171CCD" w:rsidRDefault="00171CCD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CCD" w:rsidRDefault="00171CC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B14"/>
    <w:rsid w:val="00040C2F"/>
    <w:rsid w:val="00086035"/>
    <w:rsid w:val="000958F0"/>
    <w:rsid w:val="00112353"/>
    <w:rsid w:val="00121B69"/>
    <w:rsid w:val="001244CD"/>
    <w:rsid w:val="0013030D"/>
    <w:rsid w:val="00133FEA"/>
    <w:rsid w:val="00136788"/>
    <w:rsid w:val="001638F0"/>
    <w:rsid w:val="00171CCD"/>
    <w:rsid w:val="00185CAB"/>
    <w:rsid w:val="00185CF4"/>
    <w:rsid w:val="001975A6"/>
    <w:rsid w:val="001A0AFC"/>
    <w:rsid w:val="001A135A"/>
    <w:rsid w:val="001F4444"/>
    <w:rsid w:val="00215A98"/>
    <w:rsid w:val="002254A3"/>
    <w:rsid w:val="002343F2"/>
    <w:rsid w:val="002620E5"/>
    <w:rsid w:val="002802DC"/>
    <w:rsid w:val="002C3391"/>
    <w:rsid w:val="002F4B13"/>
    <w:rsid w:val="00320AF3"/>
    <w:rsid w:val="00327D32"/>
    <w:rsid w:val="0033146E"/>
    <w:rsid w:val="00363AC3"/>
    <w:rsid w:val="00376560"/>
    <w:rsid w:val="00384BB6"/>
    <w:rsid w:val="003A19FD"/>
    <w:rsid w:val="004325CE"/>
    <w:rsid w:val="004428A7"/>
    <w:rsid w:val="0045301C"/>
    <w:rsid w:val="004C7E6B"/>
    <w:rsid w:val="004E24F4"/>
    <w:rsid w:val="005142FD"/>
    <w:rsid w:val="00525330"/>
    <w:rsid w:val="00526607"/>
    <w:rsid w:val="005448BF"/>
    <w:rsid w:val="00565649"/>
    <w:rsid w:val="00567D12"/>
    <w:rsid w:val="00581AD3"/>
    <w:rsid w:val="005A0782"/>
    <w:rsid w:val="005C6043"/>
    <w:rsid w:val="005C71D4"/>
    <w:rsid w:val="005C7AC8"/>
    <w:rsid w:val="0063644D"/>
    <w:rsid w:val="006507CA"/>
    <w:rsid w:val="0067737A"/>
    <w:rsid w:val="00695A06"/>
    <w:rsid w:val="006979C4"/>
    <w:rsid w:val="006A3A35"/>
    <w:rsid w:val="006D5CCB"/>
    <w:rsid w:val="006E33D8"/>
    <w:rsid w:val="00720AEB"/>
    <w:rsid w:val="007219E5"/>
    <w:rsid w:val="007375FF"/>
    <w:rsid w:val="00771327"/>
    <w:rsid w:val="007715F8"/>
    <w:rsid w:val="00782DDF"/>
    <w:rsid w:val="00782F87"/>
    <w:rsid w:val="007869D0"/>
    <w:rsid w:val="007B1512"/>
    <w:rsid w:val="007C32E5"/>
    <w:rsid w:val="0082761E"/>
    <w:rsid w:val="00831E56"/>
    <w:rsid w:val="00846CA6"/>
    <w:rsid w:val="008506B7"/>
    <w:rsid w:val="00853CE6"/>
    <w:rsid w:val="00877B65"/>
    <w:rsid w:val="00887C9B"/>
    <w:rsid w:val="00896C39"/>
    <w:rsid w:val="008C7C04"/>
    <w:rsid w:val="0090648A"/>
    <w:rsid w:val="009065C4"/>
    <w:rsid w:val="009070E8"/>
    <w:rsid w:val="009113B3"/>
    <w:rsid w:val="009276D3"/>
    <w:rsid w:val="00932FD7"/>
    <w:rsid w:val="00934B14"/>
    <w:rsid w:val="00935F2D"/>
    <w:rsid w:val="009554B8"/>
    <w:rsid w:val="009A412F"/>
    <w:rsid w:val="009B302E"/>
    <w:rsid w:val="009C26C8"/>
    <w:rsid w:val="009D64D0"/>
    <w:rsid w:val="00A27436"/>
    <w:rsid w:val="00A30559"/>
    <w:rsid w:val="00A335D2"/>
    <w:rsid w:val="00A61084"/>
    <w:rsid w:val="00A746D8"/>
    <w:rsid w:val="00A931FE"/>
    <w:rsid w:val="00A97A2C"/>
    <w:rsid w:val="00AC740B"/>
    <w:rsid w:val="00AD1F82"/>
    <w:rsid w:val="00AD43E9"/>
    <w:rsid w:val="00AD4A8B"/>
    <w:rsid w:val="00B4020B"/>
    <w:rsid w:val="00B4568C"/>
    <w:rsid w:val="00B7627B"/>
    <w:rsid w:val="00B946AF"/>
    <w:rsid w:val="00BA17C4"/>
    <w:rsid w:val="00BC3523"/>
    <w:rsid w:val="00BC3812"/>
    <w:rsid w:val="00BD4B64"/>
    <w:rsid w:val="00BE71D2"/>
    <w:rsid w:val="00C12887"/>
    <w:rsid w:val="00C820D8"/>
    <w:rsid w:val="00C837F1"/>
    <w:rsid w:val="00CA215B"/>
    <w:rsid w:val="00CC3A16"/>
    <w:rsid w:val="00CC53D5"/>
    <w:rsid w:val="00CD3BA2"/>
    <w:rsid w:val="00CE653F"/>
    <w:rsid w:val="00CE738A"/>
    <w:rsid w:val="00CF298A"/>
    <w:rsid w:val="00D24AF3"/>
    <w:rsid w:val="00D31B5A"/>
    <w:rsid w:val="00D43B2D"/>
    <w:rsid w:val="00DA3118"/>
    <w:rsid w:val="00DA375D"/>
    <w:rsid w:val="00E04AC9"/>
    <w:rsid w:val="00E15B63"/>
    <w:rsid w:val="00E35ABD"/>
    <w:rsid w:val="00E368E8"/>
    <w:rsid w:val="00E40250"/>
    <w:rsid w:val="00E4772F"/>
    <w:rsid w:val="00E568B8"/>
    <w:rsid w:val="00EC36DA"/>
    <w:rsid w:val="00EC64D3"/>
    <w:rsid w:val="00EE4BBA"/>
    <w:rsid w:val="00EF1AC6"/>
    <w:rsid w:val="00F147AE"/>
    <w:rsid w:val="00F14AAA"/>
    <w:rsid w:val="00F25660"/>
    <w:rsid w:val="00F30D37"/>
    <w:rsid w:val="00F758E8"/>
    <w:rsid w:val="00F97269"/>
    <w:rsid w:val="00FC2C9A"/>
    <w:rsid w:val="00FE3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73AA8E-12CA-49A6-ACD0-D9A2CFA81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4B1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7715F8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7715F8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771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715F8"/>
    <w:rPr>
      <w:rFonts w:ascii="Tahoma" w:hAnsi="Tahoma" w:cs="Tahoma"/>
      <w:sz w:val="16"/>
      <w:szCs w:val="16"/>
      <w:lang w:eastAsia="en-US"/>
    </w:rPr>
  </w:style>
  <w:style w:type="paragraph" w:customStyle="1" w:styleId="a9">
    <w:name w:val="Знак Знак"/>
    <w:basedOn w:val="a"/>
    <w:rsid w:val="00BA17C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">
    <w:name w:val="Знак Знак4"/>
    <w:rsid w:val="002802DC"/>
    <w:rPr>
      <w:sz w:val="22"/>
      <w:szCs w:val="22"/>
      <w:lang w:eastAsia="en-US"/>
    </w:rPr>
  </w:style>
  <w:style w:type="paragraph" w:styleId="3">
    <w:name w:val="Body Text Indent 3"/>
    <w:basedOn w:val="a"/>
    <w:rsid w:val="002802DC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aa">
    <w:name w:val="Знак"/>
    <w:basedOn w:val="a"/>
    <w:rsid w:val="008C7C04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121B69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table" w:styleId="ab">
    <w:name w:val="Table Grid"/>
    <w:basedOn w:val="a1"/>
    <w:uiPriority w:val="39"/>
    <w:rsid w:val="00C1288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9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4E3CB-F3A2-411A-8AE3-B8C6FB2CE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>SPecialiST RePack</Company>
  <LinksUpToDate>false</LinksUpToDate>
  <CharactersWithSpaces>4016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subject/>
  <dc:creator>Pronin</dc:creator>
  <cp:keywords/>
  <cp:lastModifiedBy>MoiseevaLA</cp:lastModifiedBy>
  <cp:revision>2</cp:revision>
  <cp:lastPrinted>2021-03-16T08:31:00Z</cp:lastPrinted>
  <dcterms:created xsi:type="dcterms:W3CDTF">2021-08-13T03:48:00Z</dcterms:created>
  <dcterms:modified xsi:type="dcterms:W3CDTF">2021-08-13T03:48:00Z</dcterms:modified>
</cp:coreProperties>
</file>