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2" w:rsidRPr="00370DE9" w:rsidRDefault="008800F2" w:rsidP="00B6204A">
      <w:pPr>
        <w:ind w:left="6237"/>
        <w:rPr>
          <w:rFonts w:ascii="Times New Roman" w:hAnsi="Times New Roman"/>
        </w:rPr>
      </w:pPr>
      <w:r w:rsidRPr="00370DE9">
        <w:rPr>
          <w:rFonts w:ascii="Times New Roman" w:hAnsi="Times New Roman"/>
        </w:rPr>
        <w:t>УТВЕРЖДЕН</w:t>
      </w:r>
    </w:p>
    <w:p w:rsidR="008800F2" w:rsidRPr="004A4EA3" w:rsidRDefault="008800F2" w:rsidP="00370DE9">
      <w:pPr>
        <w:spacing w:line="276" w:lineRule="auto"/>
        <w:ind w:left="6237" w:firstLine="284"/>
        <w:rPr>
          <w:rFonts w:ascii="Times New Roman" w:hAnsi="Times New Roman"/>
          <w:sz w:val="20"/>
          <w:szCs w:val="20"/>
        </w:rPr>
      </w:pPr>
    </w:p>
    <w:p w:rsidR="008800F2" w:rsidRPr="00B6204A" w:rsidRDefault="008800F2" w:rsidP="00B6204A">
      <w:pPr>
        <w:ind w:left="6237"/>
        <w:rPr>
          <w:rFonts w:ascii="Times New Roman" w:hAnsi="Times New Roman"/>
          <w:sz w:val="24"/>
          <w:szCs w:val="24"/>
        </w:rPr>
      </w:pPr>
      <w:r w:rsidRPr="00B6204A">
        <w:rPr>
          <w:rFonts w:ascii="Times New Roman" w:hAnsi="Times New Roman"/>
          <w:sz w:val="24"/>
          <w:szCs w:val="24"/>
        </w:rPr>
        <w:t>постановлением</w:t>
      </w:r>
    </w:p>
    <w:p w:rsidR="008800F2" w:rsidRPr="00B6204A" w:rsidRDefault="008800F2" w:rsidP="00B6204A">
      <w:pPr>
        <w:ind w:left="6237"/>
        <w:rPr>
          <w:rFonts w:ascii="Times New Roman" w:hAnsi="Times New Roman"/>
          <w:sz w:val="24"/>
          <w:szCs w:val="24"/>
        </w:rPr>
      </w:pPr>
      <w:proofErr w:type="gramStart"/>
      <w:r w:rsidRPr="00B6204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6204A">
        <w:rPr>
          <w:rFonts w:ascii="Times New Roman" w:hAnsi="Times New Roman"/>
          <w:sz w:val="24"/>
          <w:szCs w:val="24"/>
        </w:rPr>
        <w:t xml:space="preserve"> ЗАТО Северск</w:t>
      </w:r>
    </w:p>
    <w:p w:rsidR="008800F2" w:rsidRPr="00B6204A" w:rsidRDefault="008800F2" w:rsidP="00B6204A">
      <w:pPr>
        <w:ind w:left="6237"/>
        <w:rPr>
          <w:rFonts w:ascii="Times New Roman" w:hAnsi="Times New Roman"/>
          <w:sz w:val="24"/>
          <w:szCs w:val="24"/>
        </w:rPr>
      </w:pPr>
      <w:r w:rsidRPr="00B6204A">
        <w:rPr>
          <w:rFonts w:ascii="Times New Roman" w:hAnsi="Times New Roman"/>
          <w:sz w:val="24"/>
          <w:szCs w:val="24"/>
        </w:rPr>
        <w:t>от ______________ № ______</w:t>
      </w:r>
    </w:p>
    <w:p w:rsidR="008800F2" w:rsidRPr="008800F2" w:rsidRDefault="008800F2" w:rsidP="00275E9F">
      <w:pPr>
        <w:spacing w:line="276" w:lineRule="auto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6C37D0" w:rsidRDefault="006C37D0" w:rsidP="006C37D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641DC" w:rsidRDefault="009641DC" w:rsidP="009641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2"/>
      <w:bookmarkStart w:id="1" w:name="P54"/>
      <w:bookmarkEnd w:id="0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641DC" w:rsidRDefault="009641DC" w:rsidP="009641DC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предоставления субсидии из бюджета ЗАТО Северск в целях возмещения затрат теплоснабжающим организациям</w:t>
      </w:r>
      <w:r w:rsidR="008D43D8">
        <w:rPr>
          <w:rFonts w:ascii="Times New Roman" w:hAnsi="Times New Roman"/>
          <w:b w:val="0"/>
          <w:sz w:val="24"/>
          <w:szCs w:val="24"/>
        </w:rPr>
        <w:t xml:space="preserve"> </w:t>
      </w:r>
      <w:r w:rsidR="008D43D8">
        <w:rPr>
          <w:rFonts w:ascii="Times New Roman" w:hAnsi="Times New Roman"/>
          <w:b w:val="0"/>
          <w:sz w:val="24"/>
          <w:szCs w:val="24"/>
        </w:rPr>
        <w:t>затрат</w:t>
      </w:r>
      <w:r>
        <w:rPr>
          <w:rFonts w:ascii="Times New Roman" w:hAnsi="Times New Roman"/>
          <w:b w:val="0"/>
          <w:sz w:val="24"/>
          <w:szCs w:val="24"/>
        </w:rPr>
        <w:t xml:space="preserve"> в связи с оказанием услуг горячего водоснабжения гражданам на внегородских территориях ЗАТО Северск</w:t>
      </w:r>
      <w:r w:rsidR="008D43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межотопительный период</w:t>
      </w:r>
    </w:p>
    <w:p w:rsidR="009641DC" w:rsidRDefault="009641DC" w:rsidP="009641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41DC" w:rsidRDefault="009641DC" w:rsidP="009641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9641DC" w:rsidRDefault="009641DC" w:rsidP="009641D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641DC" w:rsidRPr="00C8080C" w:rsidRDefault="009641DC" w:rsidP="009641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C8080C">
        <w:rPr>
          <w:rFonts w:ascii="Times New Roman" w:hAnsi="Times New Roman"/>
          <w:sz w:val="24"/>
          <w:szCs w:val="24"/>
        </w:rPr>
        <w:t>Настоящий Порядок определяет цели, условия, порядок предоставления субсидии</w:t>
      </w:r>
      <w:r w:rsidRPr="00C8080C">
        <w:rPr>
          <w:rFonts w:ascii="Times New Roman" w:hAnsi="Times New Roman"/>
          <w:sz w:val="24"/>
          <w:szCs w:val="24"/>
        </w:rPr>
        <w:br/>
        <w:t xml:space="preserve">из бюджета ЗАТО Северск в целях возмещения </w:t>
      </w:r>
      <w:bookmarkStart w:id="2" w:name="_GoBack"/>
      <w:bookmarkEnd w:id="2"/>
      <w:r w:rsidRPr="00C8080C">
        <w:rPr>
          <w:rFonts w:ascii="Times New Roman" w:hAnsi="Times New Roman"/>
          <w:sz w:val="24"/>
          <w:szCs w:val="24"/>
        </w:rPr>
        <w:t>теплоснабжающим организациям</w:t>
      </w:r>
      <w:r w:rsidR="008D43D8" w:rsidRPr="008D43D8">
        <w:rPr>
          <w:rFonts w:ascii="Times New Roman" w:hAnsi="Times New Roman"/>
          <w:sz w:val="24"/>
          <w:szCs w:val="24"/>
        </w:rPr>
        <w:t xml:space="preserve"> </w:t>
      </w:r>
      <w:r w:rsidR="008D43D8" w:rsidRPr="00C8080C">
        <w:rPr>
          <w:rFonts w:ascii="Times New Roman" w:hAnsi="Times New Roman"/>
          <w:sz w:val="24"/>
          <w:szCs w:val="24"/>
        </w:rPr>
        <w:t>затрат</w:t>
      </w:r>
      <w:r w:rsidR="003B7800">
        <w:rPr>
          <w:rFonts w:ascii="Times New Roman" w:hAnsi="Times New Roman"/>
          <w:sz w:val="24"/>
          <w:szCs w:val="24"/>
        </w:rPr>
        <w:br/>
      </w:r>
      <w:r w:rsidRPr="00C8080C">
        <w:rPr>
          <w:rFonts w:ascii="Times New Roman" w:hAnsi="Times New Roman"/>
          <w:sz w:val="24"/>
          <w:szCs w:val="24"/>
        </w:rPr>
        <w:t>в связи с оказанием услуг горячего водоснабжения гражданам на внегородских территориях ЗАТО Северск в межотопительный период (далее - субсидия).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>
        <w:rPr>
          <w:rFonts w:ascii="Times New Roman" w:hAnsi="Times New Roman"/>
          <w:sz w:val="24"/>
          <w:szCs w:val="24"/>
        </w:rPr>
        <w:t>Целью предоставления субсидии является возмещение затрат организациям, осуществляющим горячее водоснабжение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межотопительный период, у которых</w:t>
      </w:r>
      <w:r>
        <w:rPr>
          <w:rFonts w:ascii="Times New Roman" w:hAnsi="Times New Roman"/>
          <w:sz w:val="24"/>
          <w:szCs w:val="24"/>
        </w:rPr>
        <w:br/>
        <w:t xml:space="preserve"> по технологическим причинам фактический полезный отпуск тепловой энергии расходуемый для подогрева холодной воды, превышает объемы тепловой энергии, рассчитанные на основании нормативов расхода тепловой энергии, используемой</w:t>
      </w:r>
      <w:r>
        <w:rPr>
          <w:rFonts w:ascii="Times New Roman" w:hAnsi="Times New Roman"/>
          <w:sz w:val="24"/>
          <w:szCs w:val="24"/>
        </w:rPr>
        <w:br/>
        <w:t xml:space="preserve"> на подогрев холодной воды для предоставления коммунальной услуги по горячему водоснабжению на территории Томской области, утвержденных приказом Департамента ЖКХ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государственного жилищного надзора Томской области от 30.11.2017 № 40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утвержденные нормативы расхода тепловой энергии</w:t>
      </w:r>
      <w:r>
        <w:rPr>
          <w:rFonts w:ascii="Times New Roman" w:eastAsia="Calibri" w:hAnsi="Times New Roman"/>
          <w:sz w:val="24"/>
          <w:szCs w:val="24"/>
          <w:lang w:eastAsia="en-US"/>
        </w:rPr>
        <w:t>, используемой на подогрев холодной воды в целях предоставления коммунальной услуги по горячему водоснабжению</w:t>
      </w:r>
      <w:r>
        <w:rPr>
          <w:rFonts w:ascii="Times New Roman" w:hAnsi="Times New Roman"/>
          <w:sz w:val="24"/>
          <w:szCs w:val="24"/>
        </w:rPr>
        <w:t>).</w:t>
      </w:r>
    </w:p>
    <w:p w:rsidR="00504A77" w:rsidRP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Размер субсидии определяется как разница между затратами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организации, осуществляющей горячее водоснабжение</w:t>
      </w:r>
      <w:r>
        <w:rPr>
          <w:rFonts w:ascii="Times New Roman" w:hAnsi="Times New Roman"/>
          <w:sz w:val="24"/>
          <w:szCs w:val="24"/>
        </w:rPr>
        <w:t xml:space="preserve"> на реализацию (полезный отпуск) тепловой энергии в связи с оказанием в межотопительный период гражданам коммунальной услуги</w:t>
      </w:r>
      <w:r>
        <w:rPr>
          <w:rFonts w:ascii="Times New Roman" w:hAnsi="Times New Roman"/>
          <w:sz w:val="24"/>
          <w:szCs w:val="24"/>
        </w:rPr>
        <w:br/>
        <w:t xml:space="preserve"> по горячему водоснабжению многоквартирных домов внегородских территорий</w:t>
      </w:r>
      <w:r>
        <w:rPr>
          <w:rFonts w:ascii="Times New Roman" w:hAnsi="Times New Roman"/>
          <w:sz w:val="24"/>
          <w:szCs w:val="24"/>
        </w:rPr>
        <w:br/>
        <w:t xml:space="preserve"> ЗАТО Северск, и предъявленным к оплате гражданам в отчетном месяце (отчетном периоде) р</w:t>
      </w:r>
      <w:r>
        <w:rPr>
          <w:rFonts w:ascii="Times New Roman" w:eastAsia="Calibri" w:hAnsi="Times New Roman"/>
          <w:sz w:val="24"/>
          <w:szCs w:val="24"/>
          <w:lang w:eastAsia="en-US"/>
        </w:rPr>
        <w:t>азмере платы за коммунальную услугу по горячему водоснабжению, определенном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установленным Департаментом тарифного регулирования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Томской области </w:t>
      </w:r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двухкомпонентным </w:t>
      </w:r>
      <w:hyperlink r:id="rId9" w:history="1">
        <w:r w:rsidRPr="00504A77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тариф</w:t>
        </w:r>
      </w:hyperlink>
      <w:r w:rsidRPr="00504A77">
        <w:rPr>
          <w:rFonts w:ascii="Times New Roman" w:eastAsia="Calibri" w:hAnsi="Times New Roman"/>
          <w:sz w:val="24"/>
          <w:szCs w:val="24"/>
          <w:lang w:eastAsia="en-US"/>
        </w:rPr>
        <w:t>ам на горячую воду (горячее водоснабжение) (в закрытой системе), состоящей из компонента на холодную воду и компонента на тепловую энергию, и исходя</w:t>
      </w:r>
      <w:r w:rsidRPr="00504A77">
        <w:rPr>
          <w:rFonts w:ascii="Times New Roman" w:hAnsi="Times New Roman"/>
          <w:sz w:val="24"/>
          <w:szCs w:val="24"/>
        </w:rPr>
        <w:br/>
      </w:r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 из объемов потребления горячей воды (</w:t>
      </w:r>
      <w:proofErr w:type="spellStart"/>
      <w:r w:rsidRPr="00504A77">
        <w:rPr>
          <w:rFonts w:ascii="Times New Roman" w:eastAsia="Calibri" w:hAnsi="Times New Roman"/>
          <w:sz w:val="24"/>
          <w:szCs w:val="24"/>
          <w:lang w:eastAsia="en-US"/>
        </w:rPr>
        <w:t>куб</w:t>
      </w:r>
      <w:proofErr w:type="gramStart"/>
      <w:r w:rsidRPr="00504A77"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spellEnd"/>
      <w:proofErr w:type="gramEnd"/>
      <w:r w:rsidRPr="00504A77">
        <w:rPr>
          <w:rFonts w:ascii="Times New Roman" w:eastAsia="Calibri" w:hAnsi="Times New Roman"/>
          <w:sz w:val="24"/>
          <w:szCs w:val="24"/>
          <w:lang w:eastAsia="en-US"/>
        </w:rPr>
        <w:t>) по показаниям индивидуального прибора учета горячей воды или (при отсутствии индивидуального прибора учета) по нормативам потребления коммунальной услуги по горячему водоснабжению, и из количества тепловой энергии (Гкал) для приготовления указанного объема горячей воды в соответствии</w:t>
      </w:r>
      <w:r w:rsidRPr="00504A77">
        <w:rPr>
          <w:rFonts w:ascii="Times New Roman" w:hAnsi="Times New Roman"/>
          <w:sz w:val="24"/>
          <w:szCs w:val="24"/>
        </w:rPr>
        <w:br/>
      </w:r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 с утвержденными </w:t>
      </w:r>
      <w:hyperlink r:id="rId10" w:history="1">
        <w:proofErr w:type="gramStart"/>
        <w:r w:rsidRPr="00504A77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норматив</w:t>
        </w:r>
      </w:hyperlink>
      <w:r w:rsidRPr="00504A77">
        <w:rPr>
          <w:rFonts w:ascii="Times New Roman" w:eastAsia="Calibri" w:hAnsi="Times New Roman"/>
          <w:sz w:val="24"/>
          <w:szCs w:val="24"/>
          <w:lang w:eastAsia="en-US"/>
        </w:rPr>
        <w:t>ами</w:t>
      </w:r>
      <w:proofErr w:type="gramEnd"/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 расхода тепловой энергии, используемой на подогрев холодной воды в целях предоставления коммунальной услуги по горячему водоснабжению</w:t>
      </w:r>
      <w:r w:rsidRPr="00504A77">
        <w:rPr>
          <w:rFonts w:ascii="Times New Roman" w:hAnsi="Times New Roman"/>
          <w:sz w:val="24"/>
          <w:szCs w:val="24"/>
        </w:rPr>
        <w:br/>
        <w:t xml:space="preserve"> в межотопительный период</w:t>
      </w:r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Предоставление субсидии осуществляется в пределах бюджетных ассигнований, предусмотренных в </w:t>
      </w:r>
      <w:proofErr w:type="gramStart"/>
      <w:r>
        <w:rPr>
          <w:rFonts w:ascii="Times New Roman" w:hAnsi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на текущий финансовый год в рамках муниципальной программы «Улучшение жизнедеятельности внегородских территорий</w:t>
      </w:r>
      <w:r>
        <w:rPr>
          <w:rFonts w:ascii="Times New Roman" w:hAnsi="Times New Roman"/>
          <w:sz w:val="24"/>
          <w:szCs w:val="24"/>
        </w:rPr>
        <w:br/>
        <w:t xml:space="preserve"> ЗАТО Северск». Информация о Субсидии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</w:t>
      </w:r>
      <w:proofErr w:type="gramStart"/>
      <w:r>
        <w:rPr>
          <w:rFonts w:ascii="Times New Roman" w:hAnsi="Times New Roman"/>
          <w:sz w:val="24"/>
          <w:szCs w:val="24"/>
        </w:rPr>
        <w:t>Думы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>
        <w:rPr>
          <w:rFonts w:ascii="Times New Roman" w:hAnsi="Times New Roman"/>
          <w:sz w:val="24"/>
          <w:szCs w:val="24"/>
        </w:rPr>
        <w:br/>
        <w:t xml:space="preserve"> о бюджете ЗАТО Северск на очередной финансовый год и плановый период (проекта решения Думы ЗАТО Северск о внесении изменений в решение Думы ЗАТО Северск</w:t>
      </w:r>
      <w:r>
        <w:rPr>
          <w:rFonts w:ascii="Times New Roman" w:hAnsi="Times New Roman"/>
          <w:sz w:val="24"/>
          <w:szCs w:val="24"/>
        </w:rPr>
        <w:br/>
        <w:t xml:space="preserve"> о бюджете ЗАТО Северск на очередной финансовый год и плановый период).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Главным распорядителем как получателем бюджетных средств, предоставляющим </w:t>
      </w:r>
      <w:r>
        <w:rPr>
          <w:rFonts w:ascii="Times New Roman" w:hAnsi="Times New Roman"/>
          <w:sz w:val="24"/>
          <w:szCs w:val="24"/>
        </w:rPr>
        <w:lastRenderedPageBreak/>
        <w:t xml:space="preserve">субсидию, является Управление по внегородским территориям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ЗАТО Северск (далее - ГРБС).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 Категория получателей субсидии - организации, </w:t>
      </w:r>
      <w:r>
        <w:rPr>
          <w:rFonts w:ascii="Times New Roman" w:eastAsia="Calibri" w:hAnsi="Times New Roman"/>
          <w:sz w:val="24"/>
          <w:szCs w:val="24"/>
          <w:lang w:eastAsia="en-US"/>
        </w:rPr>
        <w:t>осуществляющие горячее водоснабжение</w:t>
      </w:r>
      <w:r>
        <w:rPr>
          <w:rFonts w:ascii="Times New Roman" w:hAnsi="Times New Roman"/>
          <w:sz w:val="24"/>
          <w:szCs w:val="24"/>
        </w:rPr>
        <w:t xml:space="preserve"> многоквартирных домов на внегородских </w:t>
      </w:r>
      <w:proofErr w:type="gramStart"/>
      <w:r>
        <w:rPr>
          <w:rFonts w:ascii="Times New Roman" w:hAnsi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>
        <w:rPr>
          <w:rFonts w:ascii="Times New Roman" w:hAnsi="Times New Roman"/>
          <w:sz w:val="24"/>
          <w:szCs w:val="24"/>
        </w:rPr>
        <w:br/>
        <w:t xml:space="preserve"> в межотопительный период.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Субсидия предоставляется ежемесячно с учетом отчетных данных с начала каждого межотопительного периода текущего года (отчетный период).</w:t>
      </w:r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Межотопительный период – промежуток времени между официальным окончанием отопительного периода и началом нового отопительного периода.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у получателей субсидии должна отсутствовать неисполненная обязанность</w:t>
      </w:r>
      <w:r>
        <w:rPr>
          <w:rFonts w:ascii="Times New Roman" w:hAnsi="Times New Roman"/>
          <w:sz w:val="24"/>
          <w:szCs w:val="24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у получателей субсидии должна отсутствовать просроченная задолженность </w:t>
      </w:r>
      <w:r>
        <w:rPr>
          <w:rFonts w:ascii="Times New Roman" w:hAnsi="Times New Roman"/>
          <w:sz w:val="24"/>
          <w:szCs w:val="24"/>
        </w:rPr>
        <w:br/>
        <w:t xml:space="preserve">по возврату в </w:t>
      </w:r>
      <w:proofErr w:type="gramStart"/>
      <w:r>
        <w:rPr>
          <w:rFonts w:ascii="Times New Roman" w:hAnsi="Times New Roman"/>
          <w:sz w:val="24"/>
          <w:szCs w:val="24"/>
        </w:rPr>
        <w:t>бюджет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субсидий, бюджетных инвестиций, предоставленных </w:t>
      </w:r>
      <w:r>
        <w:rPr>
          <w:rFonts w:ascii="Times New Roman" w:hAnsi="Times New Roman"/>
          <w:sz w:val="24"/>
          <w:szCs w:val="24"/>
        </w:rPr>
        <w:br/>
        <w:t>в соответствии с правовыми актами ЗАТО Северск, и иная просроченная задолженность перед бюджетом ЗАТО Северск;</w:t>
      </w:r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получатели субсидии не должны находиться в процессе реорганизации, ликвидации или банкротства;</w:t>
      </w:r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4) в реестре дисквалифицированных лиц отсутствуют сведения </w:t>
      </w:r>
      <w:r>
        <w:rPr>
          <w:rFonts w:ascii="Times New Roman" w:hAnsi="Times New Roman"/>
          <w:sz w:val="24"/>
          <w:szCs w:val="24"/>
        </w:rPr>
        <w:br/>
        <w:t>о дисквалифицированных руководителе, главном бухгалтере получателя субсидии;</w:t>
      </w:r>
      <w:proofErr w:type="gramEnd"/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 получатели субсидии не должны являться иностранными юридическими лицами, </w:t>
      </w:r>
      <w:r>
        <w:rPr>
          <w:rFonts w:ascii="Times New Roman" w:hAnsi="Times New Roman"/>
          <w:sz w:val="24"/>
          <w:szCs w:val="24"/>
        </w:rPr>
        <w:br/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rFonts w:ascii="Times New Roman" w:hAnsi="Times New Roman"/>
          <w:sz w:val="24"/>
          <w:szCs w:val="24"/>
        </w:rPr>
        <w:br/>
        <w:t>и предоставления информации при проведении финансовых операций (офшорные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зоны) </w:t>
      </w:r>
      <w:r>
        <w:rPr>
          <w:rFonts w:ascii="Times New Roman" w:hAnsi="Times New Roman"/>
          <w:sz w:val="24"/>
          <w:szCs w:val="24"/>
        </w:rPr>
        <w:br/>
        <w:t>в отношении таких юридических лиц, в совокупности превышает 50 процентов;</w:t>
      </w:r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 получатели субсидии не должны получать средства из </w:t>
      </w:r>
      <w:proofErr w:type="gramStart"/>
      <w:r>
        <w:rPr>
          <w:rFonts w:ascii="Times New Roman" w:hAnsi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</w:t>
      </w:r>
      <w:r>
        <w:rPr>
          <w:rFonts w:ascii="Times New Roman" w:hAnsi="Times New Roman"/>
          <w:sz w:val="24"/>
          <w:szCs w:val="24"/>
        </w:rPr>
        <w:br/>
        <w:t>на основании иных правовых актов ЗАТО Северск на цели, указанные в пункте 2 настоящего порядка.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Условиями предоставления субсидии являются: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наличие лимитов бюджетных обязательств, утвержденных на текущий финансовый год;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наличие соглашения о предоставлении субсидии, в котором отражено согласие получателя субсидии на осуществление ГРБС и органами муниципального финансового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проверок соблюдения получателем субсидии условий, целей</w:t>
      </w:r>
      <w:r>
        <w:rPr>
          <w:rFonts w:ascii="Times New Roman" w:hAnsi="Times New Roman"/>
          <w:sz w:val="24"/>
          <w:szCs w:val="24"/>
        </w:rPr>
        <w:br/>
        <w:t xml:space="preserve"> и порядка предоставления субсидии.</w:t>
      </w:r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76"/>
      <w:bookmarkEnd w:id="3"/>
      <w:r>
        <w:rPr>
          <w:rFonts w:ascii="Times New Roman" w:hAnsi="Times New Roman"/>
          <w:sz w:val="24"/>
          <w:szCs w:val="24"/>
        </w:rPr>
        <w:t xml:space="preserve">10. Перечень документов, предоставляемых организацией, </w:t>
      </w:r>
      <w:r>
        <w:rPr>
          <w:rFonts w:ascii="Times New Roman" w:eastAsia="Calibri" w:hAnsi="Times New Roman"/>
          <w:sz w:val="24"/>
          <w:szCs w:val="24"/>
          <w:lang w:eastAsia="en-US"/>
        </w:rPr>
        <w:t>осуществляющей горячее водоснабжение</w:t>
      </w:r>
      <w:r>
        <w:rPr>
          <w:rFonts w:ascii="Times New Roman" w:hAnsi="Times New Roman"/>
          <w:sz w:val="24"/>
          <w:szCs w:val="24"/>
        </w:rPr>
        <w:t xml:space="preserve"> на внегородских </w:t>
      </w:r>
      <w:proofErr w:type="gramStart"/>
      <w:r>
        <w:rPr>
          <w:rFonts w:ascii="Times New Roman" w:hAnsi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в межотопительный период  ГРБС для заключения соглашения о предоставлении субсидии: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заявление о предоставлении субсидии (произвольной формы), подписанное руководителем организации, </w:t>
      </w:r>
      <w:r>
        <w:rPr>
          <w:rFonts w:ascii="Times New Roman" w:eastAsia="Calibri" w:hAnsi="Times New Roman"/>
          <w:sz w:val="24"/>
          <w:szCs w:val="24"/>
          <w:lang w:eastAsia="en-US"/>
        </w:rPr>
        <w:t>осуществляющей горячее водоснабжение</w:t>
      </w:r>
      <w:r>
        <w:rPr>
          <w:rFonts w:ascii="Times New Roman" w:hAnsi="Times New Roman"/>
          <w:sz w:val="24"/>
          <w:szCs w:val="24"/>
        </w:rPr>
        <w:t xml:space="preserve"> на внегородских </w:t>
      </w:r>
      <w:proofErr w:type="gramStart"/>
      <w:r>
        <w:rPr>
          <w:rFonts w:ascii="Times New Roman" w:hAnsi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Северск, с указанием расчетного счета для перечисления денежных средств и размера требуемой суммы субсидии на текущий финансовый год с разбивкой</w:t>
      </w:r>
      <w:r>
        <w:rPr>
          <w:rFonts w:ascii="Times New Roman" w:hAnsi="Times New Roman"/>
          <w:sz w:val="24"/>
          <w:szCs w:val="24"/>
        </w:rPr>
        <w:br/>
        <w:t xml:space="preserve"> по отчетным периодам;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заверенные подписью руководителя организации, </w:t>
      </w:r>
      <w:r>
        <w:rPr>
          <w:rFonts w:ascii="Times New Roman" w:eastAsia="Calibri" w:hAnsi="Times New Roman"/>
          <w:sz w:val="24"/>
          <w:szCs w:val="24"/>
          <w:lang w:eastAsia="en-US"/>
        </w:rPr>
        <w:t>осуществляющей горячее водоснабжение</w:t>
      </w:r>
      <w:r>
        <w:rPr>
          <w:rFonts w:ascii="Times New Roman" w:hAnsi="Times New Roman"/>
          <w:sz w:val="24"/>
          <w:szCs w:val="24"/>
        </w:rPr>
        <w:t xml:space="preserve"> на внегородских </w:t>
      </w:r>
      <w:proofErr w:type="gramStart"/>
      <w:r>
        <w:rPr>
          <w:rFonts w:ascii="Times New Roman" w:hAnsi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в межотопительный период  </w:t>
      </w:r>
      <w:r>
        <w:rPr>
          <w:rFonts w:ascii="Times New Roman" w:hAnsi="Times New Roman"/>
          <w:sz w:val="24"/>
          <w:szCs w:val="24"/>
        </w:rPr>
        <w:lastRenderedPageBreak/>
        <w:t>копии учредительных документов, выписки из Единого государственного реестра юридических лиц;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справка из налогового органа об отсутствии задолженности по уплате налогов, сборов и иным обязательным платежам в бюджеты бюджетной системы Российской Федерации, сроки исполнения по которым наступили в соответствии с законодательством Российской Федерации;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 перечень многоквартирных домов внегородских </w:t>
      </w:r>
      <w:proofErr w:type="gramStart"/>
      <w:r>
        <w:rPr>
          <w:rFonts w:ascii="Times New Roman" w:hAnsi="Times New Roman"/>
          <w:sz w:val="24"/>
          <w:szCs w:val="24"/>
        </w:rPr>
        <w:t>территорий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Северск, подключенных к системе теплоснабжения организации, </w:t>
      </w:r>
      <w:r>
        <w:rPr>
          <w:rFonts w:ascii="Times New Roman" w:eastAsia="Calibri" w:hAnsi="Times New Roman"/>
          <w:sz w:val="24"/>
          <w:szCs w:val="24"/>
          <w:lang w:eastAsia="en-US"/>
        </w:rPr>
        <w:t>осуществляющей горячее водоснабжение</w:t>
      </w:r>
      <w:r>
        <w:rPr>
          <w:rFonts w:ascii="Times New Roman" w:hAnsi="Times New Roman"/>
          <w:sz w:val="24"/>
          <w:szCs w:val="24"/>
        </w:rPr>
        <w:t xml:space="preserve"> на внегородских территориях ЗАТО Северск (далее - перечень МКД).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 В день поступления документов, указанных </w:t>
      </w:r>
      <w:r w:rsidRPr="00CA188C">
        <w:rPr>
          <w:rFonts w:ascii="Times New Roman" w:hAnsi="Times New Roman"/>
          <w:sz w:val="24"/>
          <w:szCs w:val="24"/>
        </w:rPr>
        <w:t xml:space="preserve">в </w:t>
      </w:r>
      <w:hyperlink r:id="rId11" w:anchor="P76" w:history="1">
        <w:r w:rsidRPr="00504A7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ГРБС осуществляет регистрацию поступившего заявления.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пяти рабочих дней со дня регистрации заявления осуществляет проверку поступивших документов, согласовывает с Комитетом экономического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расчет размера требуемой суммы субсидии на текущий финансовый год с разбивкой по отчетным периодам и принимает положительное</w:t>
      </w:r>
      <w:r>
        <w:rPr>
          <w:rFonts w:ascii="Times New Roman" w:hAnsi="Times New Roman"/>
          <w:sz w:val="24"/>
          <w:szCs w:val="24"/>
        </w:rPr>
        <w:br/>
        <w:t>или отрицательное решение о предоставлении субсидии.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 рабочих дней со дня окончания рассмотрения заявления и принятия решения ГРБС уведомляет организацию, осуществляющую горячее водоснабжение</w:t>
      </w:r>
      <w:r>
        <w:rPr>
          <w:rFonts w:ascii="Times New Roman" w:hAnsi="Times New Roman"/>
          <w:sz w:val="24"/>
          <w:szCs w:val="24"/>
        </w:rPr>
        <w:br/>
        <w:t xml:space="preserve"> о принятом решении.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Методика расчета субсидии: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субсидии (S), предоставляемой организации, осуществляющей горячее водоснабжение в межотопительный период  в текущем финансовом году, определяется</w:t>
      </w:r>
      <w:r>
        <w:rPr>
          <w:rFonts w:ascii="Times New Roman" w:hAnsi="Times New Roman"/>
          <w:sz w:val="24"/>
          <w:szCs w:val="24"/>
        </w:rPr>
        <w:br/>
        <w:t xml:space="preserve"> по формуле 1: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6"/>
          <w:sz w:val="24"/>
          <w:szCs w:val="24"/>
        </w:rPr>
        <w:drawing>
          <wp:inline distT="0" distB="0" distL="0" distR="0" wp14:anchorId="2AC1F876" wp14:editId="6E659816">
            <wp:extent cx="1581150" cy="476250"/>
            <wp:effectExtent l="0" t="0" r="0" b="0"/>
            <wp:docPr id="4" name="Рисунок 4" descr="base_23643_15402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3_154023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(1),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A77" w:rsidRP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</w:rPr>
        <w:t>Зтсо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затраты организации, осуществляющей горячее водоснабжение в связи</w:t>
      </w:r>
      <w:r>
        <w:rPr>
          <w:rFonts w:ascii="Times New Roman" w:hAnsi="Times New Roman"/>
          <w:sz w:val="24"/>
          <w:szCs w:val="24"/>
        </w:rPr>
        <w:br/>
        <w:t xml:space="preserve"> с оказанием гражданам коммунальной услуги по горячему водоснабжению</w:t>
      </w:r>
      <w:r>
        <w:rPr>
          <w:rFonts w:ascii="Times New Roman" w:hAnsi="Times New Roman"/>
          <w:sz w:val="24"/>
          <w:szCs w:val="24"/>
        </w:rPr>
        <w:br/>
        <w:t xml:space="preserve">в многоквартирных домах внегородских территорий ЗАТО Северск, в i-м отчетном месяце, размер которых рассчитывается </w:t>
      </w:r>
      <w:r w:rsidRPr="00CA188C">
        <w:rPr>
          <w:rFonts w:ascii="Times New Roman" w:hAnsi="Times New Roman"/>
          <w:sz w:val="24"/>
          <w:szCs w:val="24"/>
        </w:rPr>
        <w:t xml:space="preserve">по </w:t>
      </w:r>
      <w:hyperlink r:id="rId13" w:anchor="P86" w:history="1">
        <w:r w:rsidRPr="00504A7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формуле 2</w:t>
        </w:r>
      </w:hyperlink>
      <w:r w:rsidRPr="00504A77">
        <w:rPr>
          <w:rFonts w:ascii="Times New Roman" w:hAnsi="Times New Roman"/>
          <w:sz w:val="24"/>
          <w:szCs w:val="24"/>
        </w:rPr>
        <w:t>;</w:t>
      </w:r>
    </w:p>
    <w:p w:rsidR="00504A77" w:rsidRP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A77">
        <w:rPr>
          <w:rFonts w:ascii="Times New Roman" w:hAnsi="Times New Roman"/>
          <w:sz w:val="24"/>
          <w:szCs w:val="24"/>
        </w:rPr>
        <w:t>Снасi</w:t>
      </w:r>
      <w:proofErr w:type="spellEnd"/>
      <w:r w:rsidRPr="00504A77">
        <w:rPr>
          <w:rFonts w:ascii="Times New Roman" w:hAnsi="Times New Roman"/>
          <w:sz w:val="24"/>
          <w:szCs w:val="24"/>
        </w:rPr>
        <w:t xml:space="preserve"> - стоимость объемов тепловой энергии на оказание коммунальной услуги</w:t>
      </w:r>
      <w:r w:rsidRPr="00504A77">
        <w:rPr>
          <w:rFonts w:ascii="Times New Roman" w:hAnsi="Times New Roman"/>
          <w:sz w:val="24"/>
          <w:szCs w:val="24"/>
        </w:rPr>
        <w:br/>
        <w:t xml:space="preserve"> по горячему водоснабжению, предъявленных к оплате гражданам в i-м отчетном месяце, </w:t>
      </w:r>
      <w:r w:rsidRPr="00504A77">
        <w:rPr>
          <w:rFonts w:ascii="Times New Roman" w:hAnsi="Times New Roman"/>
          <w:sz w:val="24"/>
          <w:szCs w:val="24"/>
        </w:rPr>
        <w:br/>
        <w:t xml:space="preserve"> по многоквартирным домам внегородских </w:t>
      </w:r>
      <w:proofErr w:type="gramStart"/>
      <w:r w:rsidRPr="00504A77">
        <w:rPr>
          <w:rFonts w:ascii="Times New Roman" w:hAnsi="Times New Roman"/>
          <w:sz w:val="24"/>
          <w:szCs w:val="24"/>
        </w:rPr>
        <w:t>территорий</w:t>
      </w:r>
      <w:proofErr w:type="gramEnd"/>
      <w:r w:rsidRPr="00504A77">
        <w:rPr>
          <w:rFonts w:ascii="Times New Roman" w:hAnsi="Times New Roman"/>
          <w:sz w:val="24"/>
          <w:szCs w:val="24"/>
        </w:rPr>
        <w:t xml:space="preserve"> ЗАТО Северск, рассчитываемая</w:t>
      </w:r>
      <w:r w:rsidRPr="00504A77">
        <w:rPr>
          <w:rFonts w:ascii="Times New Roman" w:hAnsi="Times New Roman"/>
          <w:sz w:val="24"/>
          <w:szCs w:val="24"/>
        </w:rPr>
        <w:br/>
        <w:t xml:space="preserve"> по </w:t>
      </w:r>
      <w:hyperlink r:id="rId14" w:anchor="P91" w:history="1">
        <w:r w:rsidRPr="00504A7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формуле 3</w:t>
        </w:r>
      </w:hyperlink>
      <w:r w:rsidRPr="00504A77">
        <w:rPr>
          <w:rFonts w:ascii="Times New Roman" w:hAnsi="Times New Roman"/>
          <w:sz w:val="24"/>
          <w:szCs w:val="24"/>
        </w:rPr>
        <w:t>:</w:t>
      </w:r>
    </w:p>
    <w:p w:rsidR="00504A77" w:rsidRPr="00CA188C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86"/>
      <w:bookmarkEnd w:id="4"/>
      <w:proofErr w:type="spellStart"/>
      <w:r>
        <w:rPr>
          <w:rFonts w:ascii="Times New Roman" w:hAnsi="Times New Roman"/>
          <w:sz w:val="24"/>
          <w:szCs w:val="24"/>
        </w:rPr>
        <w:t>Зтсо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Vфi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Тнасi</w:t>
      </w:r>
      <w:proofErr w:type="spellEnd"/>
      <w:r>
        <w:rPr>
          <w:rFonts w:ascii="Times New Roman" w:hAnsi="Times New Roman"/>
          <w:sz w:val="24"/>
          <w:szCs w:val="24"/>
        </w:rPr>
        <w:t xml:space="preserve"> (2),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</w:rPr>
        <w:t>Vфi</w:t>
      </w:r>
      <w:proofErr w:type="spellEnd"/>
      <w:r>
        <w:rPr>
          <w:rFonts w:ascii="Times New Roman" w:hAnsi="Times New Roman"/>
          <w:sz w:val="24"/>
          <w:szCs w:val="24"/>
        </w:rPr>
        <w:t xml:space="preserve"> - фактический объем поставленной тепловой энергии в i-м отчетном месяце для предоставления гражданам коммунальной услуги по горячему водоснабжению</w:t>
      </w:r>
      <w:r>
        <w:rPr>
          <w:rFonts w:ascii="Times New Roman" w:hAnsi="Times New Roman"/>
          <w:sz w:val="24"/>
          <w:szCs w:val="24"/>
        </w:rPr>
        <w:br/>
        <w:t xml:space="preserve"> в многоквартирных домах внегородских </w:t>
      </w:r>
      <w:proofErr w:type="gramStart"/>
      <w:r>
        <w:rPr>
          <w:rFonts w:ascii="Times New Roman" w:hAnsi="Times New Roman"/>
          <w:sz w:val="24"/>
          <w:szCs w:val="24"/>
        </w:rPr>
        <w:t>территорий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Северск, Гкал;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Тнас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установленный организации, осуществляющей горячее водоснабжение</w:t>
      </w:r>
      <w:r>
        <w:rPr>
          <w:rFonts w:ascii="Times New Roman" w:hAnsi="Times New Roman"/>
          <w:sz w:val="24"/>
          <w:szCs w:val="24"/>
        </w:rPr>
        <w:br/>
        <w:t xml:space="preserve"> на соответствующий период текущего финансового года тариф </w:t>
      </w:r>
      <w:r>
        <w:rPr>
          <w:rFonts w:ascii="Times New Roman" w:eastAsia="Calibri" w:hAnsi="Times New Roman"/>
          <w:sz w:val="24"/>
          <w:szCs w:val="24"/>
          <w:lang w:eastAsia="en-US"/>
        </w:rPr>
        <w:t>на горячую воду (горячее водоснабжение) (в закрытой системе) компонент на тепловую энергию</w:t>
      </w:r>
      <w:r>
        <w:rPr>
          <w:rFonts w:ascii="Times New Roman" w:hAnsi="Times New Roman"/>
          <w:sz w:val="24"/>
          <w:szCs w:val="24"/>
        </w:rPr>
        <w:t>, действующий в i-м отчетном месяце, руб./Гкал;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91"/>
      <w:bookmarkEnd w:id="5"/>
      <w:proofErr w:type="spellStart"/>
      <w:r>
        <w:rPr>
          <w:rFonts w:ascii="Times New Roman" w:hAnsi="Times New Roman"/>
          <w:sz w:val="24"/>
          <w:szCs w:val="24"/>
        </w:rPr>
        <w:t>Снас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Vнасi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Тнасi</w:t>
      </w:r>
      <w:proofErr w:type="spellEnd"/>
      <w:r>
        <w:rPr>
          <w:rFonts w:ascii="Times New Roman" w:hAnsi="Times New Roman"/>
          <w:sz w:val="24"/>
          <w:szCs w:val="24"/>
        </w:rPr>
        <w:t xml:space="preserve"> (3),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</w:rPr>
        <w:t>Vнасi</w:t>
      </w:r>
      <w:proofErr w:type="spellEnd"/>
      <w:r>
        <w:rPr>
          <w:rFonts w:ascii="Times New Roman" w:hAnsi="Times New Roman"/>
          <w:sz w:val="24"/>
          <w:szCs w:val="24"/>
        </w:rPr>
        <w:t xml:space="preserve"> - объем тепловой энергии на оказание коммунальной услуги по горячему водоснабжению, предъявленный к оплате гражданам в i-м отчетном месяце, </w:t>
      </w:r>
      <w:r>
        <w:rPr>
          <w:rFonts w:ascii="Times New Roman" w:hAnsi="Times New Roman"/>
          <w:sz w:val="24"/>
          <w:szCs w:val="24"/>
        </w:rPr>
        <w:br/>
        <w:t xml:space="preserve"> по многоквартирным домам внегородских территорий ЗАТО Северск, рассчитанных</w:t>
      </w:r>
      <w:r>
        <w:rPr>
          <w:rFonts w:ascii="Times New Roman" w:hAnsi="Times New Roman"/>
          <w:sz w:val="24"/>
          <w:szCs w:val="24"/>
        </w:rPr>
        <w:br/>
        <w:t xml:space="preserve"> на основании </w:t>
      </w:r>
      <w:r>
        <w:rPr>
          <w:rFonts w:ascii="Times New Roman" w:eastAsia="Calibri" w:hAnsi="Times New Roman"/>
          <w:sz w:val="24"/>
          <w:szCs w:val="24"/>
          <w:lang w:eastAsia="en-US"/>
        </w:rPr>
        <w:t>объемов потребления горячей воды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куб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) по показаниям индивидуального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прибора учета горячей воды или (при отсутствии индивидуального прибора учета)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нормативам потребления коммунальной услуги по горячему водоснабжению,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из количества тепловой энергии (Гкал) для приготовления указанного объема горячей воды в соответствии с утвержденными </w:t>
      </w:r>
      <w:hyperlink r:id="rId15" w:history="1">
        <w:proofErr w:type="gramStart"/>
        <w:r w:rsidRPr="009641DC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норматив</w:t>
        </w:r>
      </w:hyperlink>
      <w:r w:rsidRPr="00504A77">
        <w:rPr>
          <w:rFonts w:ascii="Times New Roman" w:eastAsia="Calibri" w:hAnsi="Times New Roman"/>
          <w:sz w:val="24"/>
          <w:szCs w:val="24"/>
          <w:lang w:eastAsia="en-US"/>
        </w:rPr>
        <w:t>ам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расхода тепловой энергии, используемой на подогрев холодной воды в целях предоставления коммунальной услуги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горячему водоснабжению</w:t>
      </w:r>
      <w:r>
        <w:rPr>
          <w:rFonts w:ascii="Times New Roman" w:hAnsi="Times New Roman"/>
          <w:sz w:val="24"/>
          <w:szCs w:val="24"/>
        </w:rPr>
        <w:t>, Гкал;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 При принятии ГРБС положительного решения о предоставлении субсидии в адрес </w:t>
      </w:r>
      <w:proofErr w:type="gramStart"/>
      <w:r>
        <w:rPr>
          <w:rFonts w:ascii="Times New Roman" w:hAnsi="Times New Roman"/>
          <w:sz w:val="24"/>
          <w:szCs w:val="24"/>
        </w:rPr>
        <w:t>организации, осуществляющей горячее водоснабжение в двух экземплярах направляется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соглашение о предоставлении субсидии, подписанное руководителем ГРБС.</w:t>
      </w:r>
    </w:p>
    <w:p w:rsidR="00504A77" w:rsidRDefault="00504A77" w:rsidP="00504A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заключается в соответствии с типовой формой, утвержденной Приказом Финансового управления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от 19.12.2016 № 123</w:t>
      </w:r>
      <w:r>
        <w:rPr>
          <w:rFonts w:ascii="Times New Roman" w:hAnsi="Times New Roman"/>
          <w:sz w:val="24"/>
          <w:szCs w:val="24"/>
        </w:rPr>
        <w:br/>
        <w:t>«Об утверждении Типовых форм соглашений (договоров) о предоставлении из бюджета ЗАТО Северск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услуг» в котором отражено согласие получателя субсидии на осуществление ГРБС и органами муниципального финансового контроля ЗАТО Северск проверок соблюдения получателем субсидии условий, целей и порядка предоставления субсидии.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горячее водоснабжение населения в межотопительный период в течение трех рабочих дней со дня регистрации поступившего соглашения</w:t>
      </w:r>
      <w:r>
        <w:rPr>
          <w:rFonts w:ascii="Times New Roman" w:hAnsi="Times New Roman"/>
          <w:sz w:val="24"/>
          <w:szCs w:val="24"/>
        </w:rPr>
        <w:br/>
        <w:t xml:space="preserve"> о предоставлении субсидии подписывает его и направляет один экземпляр в адрес ГРБС.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При принятии отрицательного решения о предоставлении субсидии в адрес организации, осуществляющей горячее водоснабжение населения в межотопительный период, направляется мотивированный отказ.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отказа в предоставлении субсидий являются: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несоответствие представленных организацией, осуществляющей горячее водоснабжение в межотопительный период документов требованиям, определенным пунктом 10 настоящего Порядка, или непредставление (представление не в полном объеме) указанных документов;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недостоверность информации, представленной организацией, осуществляющей горячее водоснабжение в межотопительный период;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несоответствие заявления целям предоставления субсидии, предусмотренным пунктом 2 настоящего Порядка.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 Основанием для перечисления денежных средств субсидии являются: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соглашение, заключенное между организацией, осуществляющей горячее водоснабжение в межотопительный период и ГРБС.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соглашении о предоставлении субсидии ГРБС имеет право устанавливать показатели результативности.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соглашения является приложение с перечнем МКД. При наличии оснований перечень МКД (по предложению организации, осуществляющей горячее водоснабжение в межотопительный период) может быть скорректирован, данные корректировки оформляются дополнительным соглашением к соглашению о предоставлении субсидии;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 ежемесячный отчет о разнице между затратами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организации, осуществляющей горячее водоснабжение</w:t>
      </w:r>
      <w:r>
        <w:rPr>
          <w:rFonts w:ascii="Times New Roman" w:hAnsi="Times New Roman"/>
          <w:sz w:val="24"/>
          <w:szCs w:val="24"/>
        </w:rPr>
        <w:t xml:space="preserve"> на реализацию (полезный отпуск) тепловой энергии в связи</w:t>
      </w:r>
      <w:r>
        <w:rPr>
          <w:rFonts w:ascii="Times New Roman" w:hAnsi="Times New Roman"/>
          <w:sz w:val="24"/>
          <w:szCs w:val="24"/>
        </w:rPr>
        <w:br/>
        <w:t xml:space="preserve"> с оказанием в межотопительный период гражданам коммунальной услуги по горячему водоснабжению многоквартирных домов внегородских территорий ЗАТО Северск, </w:t>
      </w:r>
      <w:r>
        <w:rPr>
          <w:rFonts w:ascii="Times New Roman" w:hAnsi="Times New Roman"/>
          <w:sz w:val="24"/>
          <w:szCs w:val="24"/>
        </w:rPr>
        <w:br/>
        <w:t xml:space="preserve"> и предъявленным к оплате гражданам в отчетном месяце (отчетном периоде) р</w:t>
      </w:r>
      <w:r>
        <w:rPr>
          <w:rFonts w:ascii="Times New Roman" w:eastAsia="Calibri" w:hAnsi="Times New Roman"/>
          <w:sz w:val="24"/>
          <w:szCs w:val="24"/>
          <w:lang w:eastAsia="en-US"/>
        </w:rPr>
        <w:t>азмере платы за коммунальную услугу по горячему водоснабжению</w:t>
      </w:r>
      <w:r>
        <w:rPr>
          <w:rFonts w:ascii="Times New Roman" w:hAnsi="Times New Roman"/>
          <w:sz w:val="24"/>
          <w:szCs w:val="24"/>
        </w:rPr>
        <w:t>, оформленный по прилагаемой форме.</w:t>
      </w:r>
      <w:proofErr w:type="gramEnd"/>
    </w:p>
    <w:p w:rsidR="00504A77" w:rsidRP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 Акционерное общество «Единый расчетно-консультационный центр» (АО ЕРКЦ) </w:t>
      </w:r>
      <w:r>
        <w:rPr>
          <w:rFonts w:ascii="Times New Roman" w:hAnsi="Times New Roman"/>
          <w:sz w:val="24"/>
          <w:szCs w:val="24"/>
        </w:rPr>
        <w:br/>
        <w:t xml:space="preserve"> до 10-го числа месяца, следующего за отчетным периодом, формирует и направляет организациям, осуществляющим горячее водоснабжение в межотопительный период</w:t>
      </w:r>
      <w:r>
        <w:rPr>
          <w:rFonts w:ascii="Times New Roman" w:hAnsi="Times New Roman"/>
          <w:sz w:val="24"/>
          <w:szCs w:val="24"/>
        </w:rPr>
        <w:br/>
        <w:t xml:space="preserve"> на внегородских </w:t>
      </w:r>
      <w:proofErr w:type="gramStart"/>
      <w:r>
        <w:rPr>
          <w:rFonts w:ascii="Times New Roman" w:hAnsi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сведения о расчетном объеме (количестве) тепловой энергии (в натуральном и стоимостном выражении) и </w:t>
      </w:r>
      <w:r>
        <w:rPr>
          <w:rFonts w:ascii="Times New Roman" w:eastAsia="Calibri" w:hAnsi="Times New Roman"/>
          <w:sz w:val="24"/>
          <w:szCs w:val="24"/>
          <w:lang w:eastAsia="en-US"/>
        </w:rPr>
        <w:t>размере платы граждан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за коммунальную услугу по горячему водоснабжению, </w:t>
      </w:r>
      <w:r>
        <w:rPr>
          <w:rFonts w:ascii="Times New Roman" w:hAnsi="Times New Roman"/>
          <w:sz w:val="24"/>
          <w:szCs w:val="24"/>
        </w:rPr>
        <w:t>предъявленных к оплате гражданам</w:t>
      </w:r>
      <w:r>
        <w:rPr>
          <w:rFonts w:ascii="Times New Roman" w:hAnsi="Times New Roman"/>
          <w:sz w:val="24"/>
          <w:szCs w:val="24"/>
        </w:rPr>
        <w:br/>
        <w:t xml:space="preserve"> в отчетном месяце (отчетном периоде)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определенной по установленным Департаментом тарифного регулирования Томской области двухкомпонентным </w:t>
      </w:r>
      <w:hyperlink r:id="rId16" w:history="1">
        <w:r w:rsidRPr="00504A77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тариф</w:t>
        </w:r>
      </w:hyperlink>
      <w:r w:rsidRPr="00504A77">
        <w:rPr>
          <w:rFonts w:ascii="Times New Roman" w:eastAsia="Calibri" w:hAnsi="Times New Roman"/>
          <w:sz w:val="24"/>
          <w:szCs w:val="24"/>
          <w:lang w:eastAsia="en-US"/>
        </w:rPr>
        <w:t>ам на горячую воду (горячее водоснабжение) (в закрытой системе), состоящей из компонента на холодную воду и компонента на тепловую энергию, и исходя из объемов потребления горячей воды (</w:t>
      </w:r>
      <w:proofErr w:type="spellStart"/>
      <w:r w:rsidRPr="00504A77">
        <w:rPr>
          <w:rFonts w:ascii="Times New Roman" w:eastAsia="Calibri" w:hAnsi="Times New Roman"/>
          <w:sz w:val="24"/>
          <w:szCs w:val="24"/>
          <w:lang w:eastAsia="en-US"/>
        </w:rPr>
        <w:t>куб</w:t>
      </w:r>
      <w:proofErr w:type="gramStart"/>
      <w:r w:rsidRPr="00504A77"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spellEnd"/>
      <w:proofErr w:type="gramEnd"/>
      <w:r w:rsidRPr="00504A77">
        <w:rPr>
          <w:rFonts w:ascii="Times New Roman" w:eastAsia="Calibri" w:hAnsi="Times New Roman"/>
          <w:sz w:val="24"/>
          <w:szCs w:val="24"/>
          <w:lang w:eastAsia="en-US"/>
        </w:rPr>
        <w:t>) по показаниям индивидуального прибора учета горячей воды или (при отсутствии индивидуального прибора учета) по нормативам потребления коммунальной услуги</w:t>
      </w:r>
      <w:r w:rsidRPr="00504A77">
        <w:rPr>
          <w:rFonts w:ascii="Times New Roman" w:hAnsi="Times New Roman"/>
          <w:sz w:val="24"/>
          <w:szCs w:val="24"/>
        </w:rPr>
        <w:br/>
      </w:r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 по горячему водоснабжению, и из количества тепловой энергии (Гкал) для приготовления указанного объема горячей воды в соответствии с утвержденными </w:t>
      </w:r>
      <w:hyperlink r:id="rId17" w:history="1">
        <w:proofErr w:type="gramStart"/>
        <w:r w:rsidRPr="00504A77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норматив</w:t>
        </w:r>
      </w:hyperlink>
      <w:r w:rsidRPr="00504A77">
        <w:rPr>
          <w:rFonts w:ascii="Times New Roman" w:eastAsia="Calibri" w:hAnsi="Times New Roman"/>
          <w:sz w:val="24"/>
          <w:szCs w:val="24"/>
          <w:lang w:eastAsia="en-US"/>
        </w:rPr>
        <w:t>ами</w:t>
      </w:r>
      <w:proofErr w:type="gramEnd"/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 расхода тепловой энергии, используемой на подогрев холодной воды в целях предоставления коммунальной услуги по горячему водоснабжению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 Получатель субсидии за отчетный месяц и за отчетный период: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определяет фактический объем поставленной тепловой энергии для предоставления гражданам коммунальной услуги по горячему водоснабжению многоквартирных домов</w:t>
      </w:r>
      <w:r>
        <w:rPr>
          <w:rFonts w:ascii="Times New Roman" w:hAnsi="Times New Roman"/>
          <w:sz w:val="24"/>
          <w:szCs w:val="24"/>
        </w:rPr>
        <w:br/>
        <w:t xml:space="preserve"> в межотопительный период;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 в соответствии с методикой расчета субсидии исчисляет разницу между затратами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организации, осуществляющей горячее водоснабжения</w:t>
      </w:r>
      <w:r>
        <w:rPr>
          <w:rFonts w:ascii="Times New Roman" w:hAnsi="Times New Roman"/>
          <w:sz w:val="24"/>
          <w:szCs w:val="24"/>
        </w:rPr>
        <w:t xml:space="preserve"> на реализацию (полезный отпуск) тепловой энергии в связи с оказанием в межотопительный период гражданам коммунальной услуги по горячему водоснабжению многоквартирных домов внегородских территорий ЗАТО Северск, и предъявленным к оплате гражданам в отчетном месяце (отчетном периоде) р</w:t>
      </w:r>
      <w:r>
        <w:rPr>
          <w:rFonts w:ascii="Times New Roman" w:eastAsia="Calibri" w:hAnsi="Times New Roman"/>
          <w:sz w:val="24"/>
          <w:szCs w:val="24"/>
          <w:lang w:eastAsia="en-US"/>
        </w:rPr>
        <w:t>азмере платы за коммунальную услугу по горячему водоснабжению, определенном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установленным Департаментом тарифного регулирования Томской области двухкомпонентным </w:t>
      </w:r>
      <w:hyperlink r:id="rId18" w:history="1">
        <w:r w:rsidRPr="00504A77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тариф</w:t>
        </w:r>
      </w:hyperlink>
      <w:r w:rsidRPr="00504A77">
        <w:rPr>
          <w:rFonts w:ascii="Times New Roman" w:eastAsia="Calibri" w:hAnsi="Times New Roman"/>
          <w:sz w:val="24"/>
          <w:szCs w:val="24"/>
          <w:lang w:eastAsia="en-US"/>
        </w:rPr>
        <w:t>ам на горячую воду (горячее водоснабжение) (в закрытой системе), состоящей из компонента на холодную воду и компонента на тепловую энергию, и исходя</w:t>
      </w:r>
      <w:r w:rsidRPr="00504A77">
        <w:rPr>
          <w:rFonts w:ascii="Times New Roman" w:hAnsi="Times New Roman"/>
          <w:sz w:val="24"/>
          <w:szCs w:val="24"/>
        </w:rPr>
        <w:br/>
      </w:r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 из объемов потребления горячей воды (</w:t>
      </w:r>
      <w:proofErr w:type="spellStart"/>
      <w:r w:rsidRPr="00504A77">
        <w:rPr>
          <w:rFonts w:ascii="Times New Roman" w:eastAsia="Calibri" w:hAnsi="Times New Roman"/>
          <w:sz w:val="24"/>
          <w:szCs w:val="24"/>
          <w:lang w:eastAsia="en-US"/>
        </w:rPr>
        <w:t>куб</w:t>
      </w:r>
      <w:proofErr w:type="gramStart"/>
      <w:r w:rsidRPr="00504A77"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spellEnd"/>
      <w:proofErr w:type="gramEnd"/>
      <w:r w:rsidRPr="00504A77">
        <w:rPr>
          <w:rFonts w:ascii="Times New Roman" w:eastAsia="Calibri" w:hAnsi="Times New Roman"/>
          <w:sz w:val="24"/>
          <w:szCs w:val="24"/>
          <w:lang w:eastAsia="en-US"/>
        </w:rPr>
        <w:t>) по показаниям индивидуального прибора учета горячей воды или (при отсутствии индивидуального прибора учета) по нормативам потребления коммунальной услуги по горячему водоснабжению, и из количества тепловой энергии (Гкал) для приготовления указанного объема горячей воды в соответствии</w:t>
      </w:r>
      <w:r w:rsidRPr="00504A77">
        <w:rPr>
          <w:rFonts w:ascii="Times New Roman" w:hAnsi="Times New Roman"/>
          <w:sz w:val="24"/>
          <w:szCs w:val="24"/>
        </w:rPr>
        <w:br/>
      </w:r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 с утвержденными </w:t>
      </w:r>
      <w:hyperlink r:id="rId19" w:history="1">
        <w:proofErr w:type="gramStart"/>
        <w:r w:rsidRPr="00504A77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норматив</w:t>
        </w:r>
      </w:hyperlink>
      <w:r w:rsidRPr="00504A77">
        <w:rPr>
          <w:rFonts w:ascii="Times New Roman" w:eastAsia="Calibri" w:hAnsi="Times New Roman"/>
          <w:sz w:val="24"/>
          <w:szCs w:val="24"/>
          <w:lang w:eastAsia="en-US"/>
        </w:rPr>
        <w:t>ами</w:t>
      </w:r>
      <w:proofErr w:type="gramEnd"/>
      <w:r w:rsidRPr="00504A77">
        <w:rPr>
          <w:rFonts w:ascii="Times New Roman" w:eastAsia="Calibri" w:hAnsi="Times New Roman"/>
          <w:sz w:val="24"/>
          <w:szCs w:val="24"/>
          <w:lang w:eastAsia="en-US"/>
        </w:rPr>
        <w:t xml:space="preserve"> расхода </w:t>
      </w:r>
      <w:r>
        <w:rPr>
          <w:rFonts w:ascii="Times New Roman" w:eastAsia="Calibri" w:hAnsi="Times New Roman"/>
          <w:sz w:val="24"/>
          <w:szCs w:val="24"/>
          <w:lang w:eastAsia="en-US"/>
        </w:rPr>
        <w:t>тепловой энергии, используемой на подогрев холодной воды в целях предоставления коммунальной услуги по горячему водоснабжению;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формирует отчет и проводит его согласование с АО ЕРКЦ и Комитетом экономического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Северск;</w:t>
      </w:r>
    </w:p>
    <w:p w:rsidR="00504A77" w:rsidRDefault="00504A77" w:rsidP="00504A77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представляет к отчету документ, подтверждающий объемы выработанной</w:t>
      </w:r>
      <w:r>
        <w:rPr>
          <w:rFonts w:ascii="Times New Roman" w:hAnsi="Times New Roman"/>
          <w:sz w:val="24"/>
          <w:szCs w:val="24"/>
        </w:rPr>
        <w:br/>
        <w:t xml:space="preserve"> и проданной тепловой энергии в сеть и сведения о количестве тепловой энергии на оказание услуг в сфере горячего водоснабжения в межотопительный период, подписанные руководителем организации, осуществляющий горячее водоснабжение.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 После согласования с АО ЕРКЦ и Комитетом экономического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получатель субсидии в срок до 24-го числа месяца, следующего за отчетным месяцем, направляет отчет на визирование ГРБС. После визирования ГРБС направляет по одному экземпляру отчета в Комитет экономического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и получателю субсидии.</w:t>
      </w:r>
    </w:p>
    <w:p w:rsidR="00504A77" w:rsidRDefault="00504A77" w:rsidP="00504A77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 До 27-го числа месяца, следующего за отчетным месяцем, ГРБС в пределах утвержденных бюджетных ассигнований по соответствующему направлению </w:t>
      </w:r>
      <w:proofErr w:type="gramStart"/>
      <w:r>
        <w:rPr>
          <w:rFonts w:ascii="Times New Roman" w:hAnsi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представленному отчету перечисляет субсидию получателю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Перечисление субсидии за отчетный период осуществляется ГРБС с учетом данных отчета с начала межотопительного периода текущего года.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Остатки субсидии, полученной на возмещение затрат, не использованные в текущем финансовом году по состоянию на 1-е января финансового года, следующего за отчетным, подлежат возврату в бюджет ЗАТО Северск в году, следующем за годом предоставления субсидии, в течение первых 15 рабочих дней.</w:t>
      </w:r>
      <w:proofErr w:type="gramEnd"/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отказа получателя субсидии от добровольного возврата субсидии денежные </w:t>
      </w:r>
      <w:r>
        <w:rPr>
          <w:rFonts w:ascii="Times New Roman" w:hAnsi="Times New Roman"/>
          <w:sz w:val="24"/>
          <w:szCs w:val="24"/>
        </w:rPr>
        <w:lastRenderedPageBreak/>
        <w:t>средства подлежат взысканию в судебном порядке в соответствии с действующим законодательством.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 Расчеты по уточнению потребности в бюджетном финансировании расходов</w:t>
      </w:r>
      <w:r>
        <w:rPr>
          <w:rFonts w:ascii="Times New Roman" w:hAnsi="Times New Roman"/>
          <w:sz w:val="24"/>
          <w:szCs w:val="24"/>
        </w:rPr>
        <w:br/>
        <w:t xml:space="preserve"> на текущий финансовый год представляются ГРБС в Финансовое управление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в установленном порядке на основании уточненных расчетов поставщика коммунальных услуг (получателя субсидии), согласованных с Комитетом экономического развития Администрации ЗАТО Северск.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ТРЕБОВАНИЯ К ОТЧЕТНОСТИ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 В соответствии с настоящим Порядком получатель субсидии ежемесячно, в срок</w:t>
      </w:r>
      <w:r>
        <w:rPr>
          <w:rFonts w:ascii="Times New Roman" w:hAnsi="Times New Roman"/>
          <w:sz w:val="24"/>
          <w:szCs w:val="24"/>
        </w:rPr>
        <w:br/>
        <w:t xml:space="preserve"> до 15-го числа месяца, следующего за отчетным месяцем, формирует отчет</w:t>
      </w:r>
      <w:r>
        <w:rPr>
          <w:rFonts w:ascii="Times New Roman" w:hAnsi="Times New Roman"/>
          <w:sz w:val="24"/>
          <w:szCs w:val="24"/>
        </w:rPr>
        <w:br/>
        <w:t xml:space="preserve"> по установленной настоящим Порядком форме для получения средств субсидии.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 Сформированный получателем субсидии отчет в четырех экземплярах</w:t>
      </w:r>
      <w:r>
        <w:rPr>
          <w:rFonts w:ascii="Times New Roman" w:hAnsi="Times New Roman"/>
          <w:sz w:val="24"/>
          <w:szCs w:val="24"/>
        </w:rPr>
        <w:br/>
        <w:t xml:space="preserve"> (с приложением копий подтверждающих документов) направляется получателем субсидии для согласования в АО ЕРКЦ.</w:t>
      </w:r>
    </w:p>
    <w:p w:rsidR="00504A77" w:rsidRP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 В двухдневный срок со дня регистрации поступившего отчета АО ЕРКЦ согласует его (в части пунктов 2 </w:t>
      </w:r>
      <w:r w:rsidRPr="00504A77">
        <w:rPr>
          <w:rFonts w:ascii="Times New Roman" w:hAnsi="Times New Roman"/>
          <w:sz w:val="24"/>
          <w:szCs w:val="24"/>
        </w:rPr>
        <w:t xml:space="preserve">и </w:t>
      </w:r>
      <w:hyperlink r:id="rId20" w:anchor="P175" w:history="1">
        <w:r w:rsidRPr="00504A7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2.1</w:t>
        </w:r>
      </w:hyperlink>
      <w:r w:rsidRPr="00504A77">
        <w:rPr>
          <w:rFonts w:ascii="Times New Roman" w:hAnsi="Times New Roman"/>
          <w:sz w:val="24"/>
          <w:szCs w:val="24"/>
        </w:rPr>
        <w:t xml:space="preserve"> прилагаемой формы) и возвращает получателю субсидии.</w:t>
      </w:r>
    </w:p>
    <w:p w:rsidR="00504A77" w:rsidRP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4A77">
        <w:rPr>
          <w:rFonts w:ascii="Times New Roman" w:hAnsi="Times New Roman"/>
          <w:sz w:val="24"/>
          <w:szCs w:val="24"/>
        </w:rPr>
        <w:t>23. Согласованный с АО ЕРКЦ отчет направляется получателем субсидии</w:t>
      </w:r>
      <w:r w:rsidRPr="00504A77">
        <w:rPr>
          <w:rFonts w:ascii="Times New Roman" w:hAnsi="Times New Roman"/>
          <w:sz w:val="24"/>
          <w:szCs w:val="24"/>
        </w:rPr>
        <w:br/>
        <w:t xml:space="preserve"> для согласования в Комитет экономического развития </w:t>
      </w:r>
      <w:proofErr w:type="gramStart"/>
      <w:r w:rsidRPr="00504A7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04A77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504A77" w:rsidRP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4A77">
        <w:rPr>
          <w:rFonts w:ascii="Times New Roman" w:hAnsi="Times New Roman"/>
          <w:sz w:val="24"/>
          <w:szCs w:val="24"/>
        </w:rPr>
        <w:t xml:space="preserve">24. Комитет экономического развития </w:t>
      </w:r>
      <w:proofErr w:type="gramStart"/>
      <w:r w:rsidRPr="00504A7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04A77">
        <w:rPr>
          <w:rFonts w:ascii="Times New Roman" w:hAnsi="Times New Roman"/>
          <w:sz w:val="24"/>
          <w:szCs w:val="24"/>
        </w:rPr>
        <w:t xml:space="preserve"> ЗАТО Северск в двухдневный срок со дня регистрации поступившего отчета согласует его (в части пунктов 1.2 и </w:t>
      </w:r>
      <w:hyperlink r:id="rId21" w:anchor="P180" w:history="1">
        <w:r w:rsidRPr="00504A7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2.2</w:t>
        </w:r>
      </w:hyperlink>
      <w:r w:rsidRPr="00504A77">
        <w:rPr>
          <w:rFonts w:ascii="Times New Roman" w:hAnsi="Times New Roman"/>
          <w:sz w:val="24"/>
          <w:szCs w:val="24"/>
        </w:rPr>
        <w:t xml:space="preserve"> прилагаемой формы) и возвращает получателю субсидии.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ТРЕБОВАНИЯ 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04A77" w:rsidRDefault="00504A77" w:rsidP="00504A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504A77" w:rsidRDefault="00504A77" w:rsidP="00504A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ОТВЕТСТВЕННОСТЬ ЗА ИХ НАРУШЕНИЯ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 Проверку соблюдения условий, целей и порядка предоставления субсидии</w:t>
      </w:r>
      <w:r>
        <w:rPr>
          <w:rFonts w:ascii="Times New Roman" w:hAnsi="Times New Roman"/>
          <w:sz w:val="24"/>
          <w:szCs w:val="24"/>
        </w:rPr>
        <w:br/>
        <w:t xml:space="preserve"> их получателями осуществляют ГРБС и органы муниципального финансового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 Субсидия подлежит возврату в </w:t>
      </w:r>
      <w:proofErr w:type="gramStart"/>
      <w:r>
        <w:rPr>
          <w:rFonts w:ascii="Times New Roman" w:hAnsi="Times New Roman"/>
          <w:sz w:val="24"/>
          <w:szCs w:val="24"/>
        </w:rPr>
        <w:t>бюджет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в случаях нарушения порядка, целей и условий предоставления субсидии (далее - нарушения), предусмотренных соглашением. Факт нарушения устанавливается актом проверки ГРБС и (или) органов муниципального финансового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(далее - акт). В пятидневный срок</w:t>
      </w:r>
      <w:r>
        <w:rPr>
          <w:rFonts w:ascii="Times New Roman" w:hAnsi="Times New Roman"/>
          <w:sz w:val="24"/>
          <w:szCs w:val="24"/>
        </w:rPr>
        <w:br/>
        <w:t xml:space="preserve"> со дня составления акта ГРБС и (или) органами муниципального финансового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ГРБС направляет его в адрес получателя субсидии с уведомлением о возврате полученной субсидии.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 В течение семи банковских дней со дня получения уведомления получатель субсидии осуществляет возврат денежных средств либо в письменной форме выражает обоснованный отказ от возврата субсидии. Возврат осуществляется получателем субсидии путем перечисления на счет ГРБС.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 За каждый календарный день нарушения срока возврата субсидии на сумму субсидии, подлежащую возврату, начисляются пени из расчета одной трехсотой ключевой ставки Банка России, действующей на первый день нарушения срока возврата субсидии. </w:t>
      </w:r>
      <w:r>
        <w:rPr>
          <w:rFonts w:ascii="Times New Roman" w:hAnsi="Times New Roman"/>
          <w:sz w:val="24"/>
          <w:szCs w:val="24"/>
        </w:rPr>
        <w:br/>
        <w:t>В случае невозврата получателем субсидии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вз</w:t>
      </w:r>
      <w:proofErr w:type="gramEnd"/>
      <w:r>
        <w:rPr>
          <w:rFonts w:ascii="Times New Roman" w:hAnsi="Times New Roman"/>
          <w:sz w:val="24"/>
          <w:szCs w:val="24"/>
        </w:rPr>
        <w:t>ыскание производится</w:t>
      </w:r>
      <w:r>
        <w:rPr>
          <w:rFonts w:ascii="Times New Roman" w:hAnsi="Times New Roman"/>
          <w:sz w:val="24"/>
          <w:szCs w:val="24"/>
        </w:rPr>
        <w:br/>
        <w:t xml:space="preserve"> в судебном порядке.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 Ответственность за достоверность представленных расчетов и отчетной документации несет получатель субсидии.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 Ответственность за нарушение условий предоставления субсидии несут получатель субсидии и ГРБС согласно </w:t>
      </w:r>
      <w:hyperlink r:id="rId22" w:history="1">
        <w:r w:rsidRPr="00504A7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 15.15.5</w:t>
        </w:r>
      </w:hyperlink>
      <w:r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>
        <w:rPr>
          <w:rFonts w:ascii="Times New Roman" w:hAnsi="Times New Roman"/>
          <w:sz w:val="24"/>
          <w:szCs w:val="24"/>
        </w:rPr>
        <w:br/>
        <w:t xml:space="preserve"> об административных правонарушениях.</w:t>
      </w:r>
    </w:p>
    <w:p w:rsidR="00504A77" w:rsidRDefault="00504A77" w:rsidP="00504A7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6" w:name="P131"/>
      <w:bookmarkEnd w:id="6"/>
      <w:r>
        <w:rPr>
          <w:rFonts w:ascii="Times New Roman" w:hAnsi="Times New Roman"/>
          <w:sz w:val="24"/>
          <w:szCs w:val="24"/>
        </w:rPr>
        <w:t>ОТЧЕТ</w:t>
      </w:r>
    </w:p>
    <w:p w:rsidR="00504A77" w:rsidRDefault="00504A77" w:rsidP="00504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разнице между затратами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организации, осуществляющей горячее водоснабжение</w:t>
      </w:r>
      <w:r>
        <w:rPr>
          <w:rFonts w:ascii="Times New Roman" w:hAnsi="Times New Roman"/>
          <w:sz w:val="24"/>
          <w:szCs w:val="24"/>
        </w:rPr>
        <w:br/>
        <w:t xml:space="preserve"> на реализацию (полезный отпуск) тепловой энергии в связи с оказанием в межотопительный период гражданам коммунальной услуги по горячему водоснабжению многоквартирных домов внегородских территорий ЗАТО Северск, и предъявленным к оплате гражданам</w:t>
      </w:r>
      <w:r>
        <w:rPr>
          <w:rFonts w:ascii="Times New Roman" w:hAnsi="Times New Roman"/>
          <w:sz w:val="24"/>
          <w:szCs w:val="24"/>
        </w:rPr>
        <w:br/>
        <w:t xml:space="preserve"> в отчетном месяце (отчетном периоде) р</w:t>
      </w:r>
      <w:r>
        <w:rPr>
          <w:rFonts w:ascii="Times New Roman" w:eastAsia="Calibri" w:hAnsi="Times New Roman"/>
          <w:sz w:val="24"/>
          <w:szCs w:val="24"/>
          <w:lang w:eastAsia="en-US"/>
        </w:rPr>
        <w:t>азмере платы за коммунальную услугу по горячему водоснабжению</w:t>
      </w:r>
      <w:proofErr w:type="gramEnd"/>
    </w:p>
    <w:p w:rsidR="00504A77" w:rsidRDefault="00504A77" w:rsidP="00504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 20__ год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осуществляющей горячее водоснабжение _____________</w:t>
      </w:r>
    </w:p>
    <w:p w:rsidR="00504A77" w:rsidRDefault="00504A77" w:rsidP="00504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04A77" w:rsidRDefault="00504A77" w:rsidP="00504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704"/>
        <w:gridCol w:w="1275"/>
        <w:gridCol w:w="1134"/>
        <w:gridCol w:w="1276"/>
      </w:tblGrid>
      <w:tr w:rsidR="00504A77" w:rsidTr="00504A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начала 20__ года (отчетный период)</w:t>
            </w:r>
          </w:p>
        </w:tc>
      </w:tr>
      <w:tr w:rsidR="00504A77" w:rsidTr="00504A77">
        <w:trPr>
          <w:trHeight w:val="3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4A77" w:rsidTr="00504A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155"/>
            <w:bookmarkEnd w:id="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организации, осуществляющей горячее водоснабжение на реализацию (полезный отпуск) тепловой энергии в связи с оказанием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в межотопительный период гражданам коммунальной услуги по горячему водоснабжению многоквартирных домов внегородских территорий ЗАТО Северск,  (НДС не предусмотрен)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77" w:rsidTr="00504A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объем поставленной тепловой энергии для предоставления гражданам коммунальной услуги по горячему водоснабжению в межотопительный период 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77" w:rsidTr="00504A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165"/>
            <w:bookmarkEnd w:id="8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горячую воду (горячее водоснабжение)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закрытой системе) компонент на тепловую энергию</w:t>
            </w:r>
            <w:r>
              <w:rPr>
                <w:rFonts w:ascii="Times New Roman" w:hAnsi="Times New Roman"/>
                <w:sz w:val="24"/>
                <w:szCs w:val="24"/>
              </w:rPr>
              <w:t>, действующий в отчетном месяце (НДС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предусмотрен)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77" w:rsidTr="00504A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170"/>
            <w:bookmarkEnd w:id="9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объемов тепловой энергии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на оказание коммунальной услуги по горячему водоснабжению в межотопительный период, предъявленных к оплате гражданам в отчетном месяце (отчетном периоде), по многоквартирным домам, рассчитанных на основании утвержденных нормативов потребления коммунальных услуг (НДС не предусмотрен)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77" w:rsidTr="00504A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175"/>
            <w:bookmarkEnd w:id="10"/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504A7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тепловой энергии на оказание коммунальной услуги по горячему водоснабжению, предъявленный к оплате гражданам в отчетном месяце,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по многоквартирным домам внегородских территорий ЗАТО Северск, рассчитанных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на основании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объемов потребления горячей воды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по показаниям индивидуального прибора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учета горячей воды или (при отсутствии индивидуального прибора учета) по нормативам потребления коммунальной услуги по горячему водоснабжению,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из количества тепловой энергии (Гкал) для приготовления указанного объема горячей воды в соответствии с утвержденными </w:t>
            </w:r>
            <w:hyperlink r:id="rId23" w:history="1">
              <w:proofErr w:type="gramStart"/>
              <w:r w:rsidRPr="00504A77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норматив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расхода тепловой энергии, используемой на подогрев холодной воды в целях предоставления коммунальной услуги по горячему водоснабжению</w:t>
            </w:r>
            <w:r>
              <w:rPr>
                <w:rFonts w:ascii="Times New Roman" w:hAnsi="Times New Roman"/>
                <w:sz w:val="24"/>
                <w:szCs w:val="24"/>
              </w:rPr>
              <w:t>,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77" w:rsidTr="00504A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горячую воду (горячее водоснабжение)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закрытой системе) компонент на тепловую энергию</w:t>
            </w:r>
            <w:r>
              <w:rPr>
                <w:rFonts w:ascii="Times New Roman" w:hAnsi="Times New Roman"/>
                <w:sz w:val="24"/>
                <w:szCs w:val="24"/>
              </w:rPr>
              <w:t>, действующий в отчетном месяце (НДС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предусмотрен)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77" w:rsidTr="00504A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504A7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Разница между затратами организации, осуществляющей горячее водоснабжение в связи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 оказанием гражданам коммунальной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по горячему водоснабжению в многоквартирных домах внегородских территорий ЗАТО Северск,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отчетном месяце, и стоимостью объемов тепловой энергии на оказание коммунальной услуги по горячему водоснабжению, предъявленных к оплате гражданам в отчетном месяце, по многоквартирным домам внегородских территорий ЗАТО Северск (</w:t>
            </w:r>
            <w:hyperlink r:id="rId24" w:anchor="P155" w:history="1">
              <w:r w:rsidRPr="00504A7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стр. 1</w:t>
              </w:r>
            </w:hyperlink>
            <w:r w:rsidRPr="00CA188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стр. 2)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7" w:rsidRDefault="00504A77" w:rsidP="00C56E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7" w:rsidRDefault="00504A77" w:rsidP="00C56E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осуществляющей горячее водоснабжение ________________________________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(подпись)          (инициалы, фамилия)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осуществляющей горячее водоснабжение ________________________________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(инициалы, фамилия)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УВГТ Администрации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Северск                _______________ _______________________________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(инициалы, фамилия)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- главный бухгалтер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УВГТ Администрации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Северск                _______________ _______________________________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(инициалы, фамилия)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части пунктов 2 и </w:t>
      </w:r>
      <w:hyperlink r:id="rId25" w:anchor="P175" w:history="1">
        <w:r w:rsidRPr="00504A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2.1</w:t>
        </w:r>
      </w:hyperlink>
      <w:r w:rsidRPr="00504A77">
        <w:rPr>
          <w:rFonts w:ascii="Times New Roman" w:hAnsi="Times New Roman" w:cs="Times New Roman"/>
          <w:sz w:val="24"/>
          <w:szCs w:val="24"/>
        </w:rPr>
        <w:t>)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АО ЕРКЦ            _______________ _______________________________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(инициалы, фамилия)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АО ЕРКЦ   _______________ _______________________________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(инициалы, фамилия)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экономического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Северск_____________ _______________________________</w:t>
      </w:r>
    </w:p>
    <w:p w:rsidR="00504A77" w:rsidRDefault="00504A77" w:rsidP="0050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(инициалы, фамилия)</w:t>
      </w:r>
    </w:p>
    <w:p w:rsidR="00CE0748" w:rsidRPr="00576157" w:rsidRDefault="00CE0748" w:rsidP="00504A77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sectPr w:rsidR="00CE0748" w:rsidRPr="00576157" w:rsidSect="005E624F">
      <w:headerReference w:type="even" r:id="rId26"/>
      <w:headerReference w:type="default" r:id="rId27"/>
      <w:footerReference w:type="default" r:id="rId28"/>
      <w:footerReference w:type="first" r:id="rId29"/>
      <w:pgSz w:w="11906" w:h="16838" w:code="9"/>
      <w:pgMar w:top="676" w:right="567" w:bottom="1134" w:left="1701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F6" w:rsidRDefault="001C4BF6" w:rsidP="0093556E">
      <w:r>
        <w:separator/>
      </w:r>
    </w:p>
  </w:endnote>
  <w:endnote w:type="continuationSeparator" w:id="0">
    <w:p w:rsidR="001C4BF6" w:rsidRDefault="001C4BF6" w:rsidP="0093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6D" w:rsidRDefault="0044786D">
    <w:pPr>
      <w:pStyle w:val="af0"/>
    </w:pPr>
    <w:r w:rsidRPr="0044786D">
      <w:rPr>
        <w:rFonts w:ascii="Times New Roman" w:hAnsi="Times New Roman"/>
        <w:sz w:val="16"/>
        <w:szCs w:val="16"/>
      </w:rPr>
      <w:t>Внутренний номер: 0</w:t>
    </w:r>
    <w:r w:rsidR="003C5C94">
      <w:rPr>
        <w:rFonts w:ascii="Times New Roman" w:hAnsi="Times New Roman"/>
        <w:sz w:val="16"/>
        <w:szCs w:val="16"/>
      </w:rPr>
      <w:t>255952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7E" w:rsidRDefault="0044786D" w:rsidP="0044786D">
    <w:pPr>
      <w:pStyle w:val="af0"/>
    </w:pPr>
    <w:r w:rsidRPr="0044786D">
      <w:rPr>
        <w:rFonts w:ascii="Times New Roman" w:hAnsi="Times New Roman"/>
        <w:sz w:val="16"/>
        <w:szCs w:val="16"/>
      </w:rPr>
      <w:t>Внутренний номер: 0</w:t>
    </w:r>
    <w:r w:rsidR="003C5C94">
      <w:rPr>
        <w:rFonts w:ascii="Times New Roman" w:hAnsi="Times New Roman"/>
        <w:sz w:val="16"/>
        <w:szCs w:val="16"/>
      </w:rPr>
      <w:t>255952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F6" w:rsidRDefault="001C4BF6" w:rsidP="0093556E">
      <w:r>
        <w:separator/>
      </w:r>
    </w:p>
  </w:footnote>
  <w:footnote w:type="continuationSeparator" w:id="0">
    <w:p w:rsidR="001C4BF6" w:rsidRDefault="001C4BF6" w:rsidP="0093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7E" w:rsidRDefault="0056447E" w:rsidP="00A26E0E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6447E" w:rsidRDefault="005644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25" w:rsidRPr="00BD0C25" w:rsidRDefault="00BD0C25">
    <w:pPr>
      <w:pStyle w:val="ae"/>
      <w:jc w:val="center"/>
      <w:rPr>
        <w:rFonts w:ascii="Times New Roman" w:hAnsi="Times New Roman"/>
        <w:sz w:val="24"/>
        <w:szCs w:val="24"/>
      </w:rPr>
    </w:pPr>
    <w:r w:rsidRPr="00BD0C25">
      <w:rPr>
        <w:rFonts w:ascii="Times New Roman" w:hAnsi="Times New Roman"/>
        <w:sz w:val="24"/>
        <w:szCs w:val="24"/>
      </w:rPr>
      <w:fldChar w:fldCharType="begin"/>
    </w:r>
    <w:r w:rsidRPr="00BD0C25">
      <w:rPr>
        <w:rFonts w:ascii="Times New Roman" w:hAnsi="Times New Roman"/>
        <w:sz w:val="24"/>
        <w:szCs w:val="24"/>
      </w:rPr>
      <w:instrText>PAGE   \* MERGEFORMAT</w:instrText>
    </w:r>
    <w:r w:rsidRPr="00BD0C25">
      <w:rPr>
        <w:rFonts w:ascii="Times New Roman" w:hAnsi="Times New Roman"/>
        <w:sz w:val="24"/>
        <w:szCs w:val="24"/>
      </w:rPr>
      <w:fldChar w:fldCharType="separate"/>
    </w:r>
    <w:r w:rsidR="008D43D8">
      <w:rPr>
        <w:rFonts w:ascii="Times New Roman" w:hAnsi="Times New Roman"/>
        <w:noProof/>
        <w:sz w:val="24"/>
        <w:szCs w:val="24"/>
      </w:rPr>
      <w:t>8</w:t>
    </w:r>
    <w:r w:rsidRPr="00BD0C25">
      <w:rPr>
        <w:rFonts w:ascii="Times New Roman" w:hAnsi="Times New Roman"/>
        <w:sz w:val="24"/>
        <w:szCs w:val="24"/>
      </w:rPr>
      <w:fldChar w:fldCharType="end"/>
    </w:r>
  </w:p>
  <w:p w:rsidR="0056447E" w:rsidRDefault="0056447E" w:rsidP="00A26E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29"/>
    <w:multiLevelType w:val="multilevel"/>
    <w:tmpl w:val="51CC78EA"/>
    <w:lvl w:ilvl="0">
      <w:start w:val="11"/>
      <w:numFmt w:val="decimal"/>
      <w:lvlText w:val="%1"/>
      <w:lvlJc w:val="left"/>
      <w:pPr>
        <w:ind w:left="323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1">
    <w:nsid w:val="0AC30296"/>
    <w:multiLevelType w:val="hybridMultilevel"/>
    <w:tmpl w:val="510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970"/>
    <w:multiLevelType w:val="hybridMultilevel"/>
    <w:tmpl w:val="6986AC44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6702BC"/>
    <w:multiLevelType w:val="hybridMultilevel"/>
    <w:tmpl w:val="3786673A"/>
    <w:lvl w:ilvl="0" w:tplc="E4481CE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09EF83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1B79"/>
    <w:multiLevelType w:val="multilevel"/>
    <w:tmpl w:val="43F0BDD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16636"/>
    <w:multiLevelType w:val="multilevel"/>
    <w:tmpl w:val="DF149A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22C64CC8"/>
    <w:multiLevelType w:val="hybridMultilevel"/>
    <w:tmpl w:val="276A8DC6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C65BD9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948" w:hanging="94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886E28"/>
    <w:multiLevelType w:val="multilevel"/>
    <w:tmpl w:val="81AAC05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5692E4A"/>
    <w:multiLevelType w:val="hybridMultilevel"/>
    <w:tmpl w:val="AB00C3A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16CCD"/>
    <w:multiLevelType w:val="multilevel"/>
    <w:tmpl w:val="732CC05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0A84EB8"/>
    <w:multiLevelType w:val="hybridMultilevel"/>
    <w:tmpl w:val="324E4DA2"/>
    <w:lvl w:ilvl="0" w:tplc="B1A6E1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4">
    <w:nsid w:val="79DE1104"/>
    <w:multiLevelType w:val="hybridMultilevel"/>
    <w:tmpl w:val="6DF4C2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4"/>
    <w:rsid w:val="0000072C"/>
    <w:rsid w:val="00003FB1"/>
    <w:rsid w:val="000042DB"/>
    <w:rsid w:val="00005CCE"/>
    <w:rsid w:val="000075DD"/>
    <w:rsid w:val="00007E20"/>
    <w:rsid w:val="000110FB"/>
    <w:rsid w:val="00011E2B"/>
    <w:rsid w:val="00017F6E"/>
    <w:rsid w:val="000203D8"/>
    <w:rsid w:val="00020C78"/>
    <w:rsid w:val="00026A50"/>
    <w:rsid w:val="00026E77"/>
    <w:rsid w:val="00030F8D"/>
    <w:rsid w:val="00031673"/>
    <w:rsid w:val="00035961"/>
    <w:rsid w:val="000367E6"/>
    <w:rsid w:val="00036950"/>
    <w:rsid w:val="000371AE"/>
    <w:rsid w:val="00037DAB"/>
    <w:rsid w:val="000402B2"/>
    <w:rsid w:val="0004225A"/>
    <w:rsid w:val="00043766"/>
    <w:rsid w:val="00050197"/>
    <w:rsid w:val="00052013"/>
    <w:rsid w:val="00054178"/>
    <w:rsid w:val="0005427E"/>
    <w:rsid w:val="00054924"/>
    <w:rsid w:val="00054F51"/>
    <w:rsid w:val="00055C52"/>
    <w:rsid w:val="000570D6"/>
    <w:rsid w:val="00063515"/>
    <w:rsid w:val="00063C06"/>
    <w:rsid w:val="00064D74"/>
    <w:rsid w:val="00070978"/>
    <w:rsid w:val="00071486"/>
    <w:rsid w:val="00071B91"/>
    <w:rsid w:val="00072A72"/>
    <w:rsid w:val="00075B57"/>
    <w:rsid w:val="0008034B"/>
    <w:rsid w:val="00081E61"/>
    <w:rsid w:val="00083492"/>
    <w:rsid w:val="00083ECC"/>
    <w:rsid w:val="0008510E"/>
    <w:rsid w:val="00086B6C"/>
    <w:rsid w:val="00092D84"/>
    <w:rsid w:val="00092E3C"/>
    <w:rsid w:val="00093A21"/>
    <w:rsid w:val="00093E52"/>
    <w:rsid w:val="00094A40"/>
    <w:rsid w:val="0009652A"/>
    <w:rsid w:val="00096D3E"/>
    <w:rsid w:val="000A1D26"/>
    <w:rsid w:val="000A2AAA"/>
    <w:rsid w:val="000A47D2"/>
    <w:rsid w:val="000A64C6"/>
    <w:rsid w:val="000A79C4"/>
    <w:rsid w:val="000B1435"/>
    <w:rsid w:val="000B16CD"/>
    <w:rsid w:val="000B56CA"/>
    <w:rsid w:val="000B5D38"/>
    <w:rsid w:val="000B6772"/>
    <w:rsid w:val="000C1F3E"/>
    <w:rsid w:val="000C256B"/>
    <w:rsid w:val="000C2641"/>
    <w:rsid w:val="000C5683"/>
    <w:rsid w:val="000C5C78"/>
    <w:rsid w:val="000C695C"/>
    <w:rsid w:val="000C7572"/>
    <w:rsid w:val="000C7B36"/>
    <w:rsid w:val="000D00D9"/>
    <w:rsid w:val="000D2B5D"/>
    <w:rsid w:val="000D5150"/>
    <w:rsid w:val="000D72A2"/>
    <w:rsid w:val="000D7B3C"/>
    <w:rsid w:val="000E1228"/>
    <w:rsid w:val="000E1B13"/>
    <w:rsid w:val="000E253D"/>
    <w:rsid w:val="000E26CD"/>
    <w:rsid w:val="000E2C08"/>
    <w:rsid w:val="000E3635"/>
    <w:rsid w:val="000E5FA8"/>
    <w:rsid w:val="000E7A6C"/>
    <w:rsid w:val="000F096B"/>
    <w:rsid w:val="000F1408"/>
    <w:rsid w:val="000F2A9D"/>
    <w:rsid w:val="00100FB3"/>
    <w:rsid w:val="001026C9"/>
    <w:rsid w:val="001121A4"/>
    <w:rsid w:val="00112AF6"/>
    <w:rsid w:val="00112B7A"/>
    <w:rsid w:val="00114AEB"/>
    <w:rsid w:val="001172C0"/>
    <w:rsid w:val="00121B23"/>
    <w:rsid w:val="001223BC"/>
    <w:rsid w:val="00123798"/>
    <w:rsid w:val="00123982"/>
    <w:rsid w:val="00123A96"/>
    <w:rsid w:val="00127D0B"/>
    <w:rsid w:val="0013119F"/>
    <w:rsid w:val="0013165D"/>
    <w:rsid w:val="0013418C"/>
    <w:rsid w:val="0013550E"/>
    <w:rsid w:val="00136C31"/>
    <w:rsid w:val="00141ACB"/>
    <w:rsid w:val="001421AE"/>
    <w:rsid w:val="00143FE4"/>
    <w:rsid w:val="0014431C"/>
    <w:rsid w:val="00145949"/>
    <w:rsid w:val="00146B6A"/>
    <w:rsid w:val="00150162"/>
    <w:rsid w:val="0015107C"/>
    <w:rsid w:val="00151B05"/>
    <w:rsid w:val="001520A8"/>
    <w:rsid w:val="00153168"/>
    <w:rsid w:val="00153EAE"/>
    <w:rsid w:val="00154173"/>
    <w:rsid w:val="00154CB8"/>
    <w:rsid w:val="00154D2E"/>
    <w:rsid w:val="00155BF7"/>
    <w:rsid w:val="00155ECD"/>
    <w:rsid w:val="00157AE0"/>
    <w:rsid w:val="00163F9A"/>
    <w:rsid w:val="001644D0"/>
    <w:rsid w:val="001649B6"/>
    <w:rsid w:val="001738D0"/>
    <w:rsid w:val="00175E46"/>
    <w:rsid w:val="00176117"/>
    <w:rsid w:val="00176606"/>
    <w:rsid w:val="0017674A"/>
    <w:rsid w:val="00177C1C"/>
    <w:rsid w:val="001818F7"/>
    <w:rsid w:val="00183079"/>
    <w:rsid w:val="00183A1A"/>
    <w:rsid w:val="00187897"/>
    <w:rsid w:val="00191880"/>
    <w:rsid w:val="00193308"/>
    <w:rsid w:val="00193DEA"/>
    <w:rsid w:val="0019455D"/>
    <w:rsid w:val="00196DA0"/>
    <w:rsid w:val="00196F9C"/>
    <w:rsid w:val="001A17A9"/>
    <w:rsid w:val="001A1890"/>
    <w:rsid w:val="001A1DBB"/>
    <w:rsid w:val="001A4ECA"/>
    <w:rsid w:val="001A7673"/>
    <w:rsid w:val="001B06AD"/>
    <w:rsid w:val="001B1471"/>
    <w:rsid w:val="001B438B"/>
    <w:rsid w:val="001B4624"/>
    <w:rsid w:val="001B47FC"/>
    <w:rsid w:val="001B5A4F"/>
    <w:rsid w:val="001C0B51"/>
    <w:rsid w:val="001C0F11"/>
    <w:rsid w:val="001C2119"/>
    <w:rsid w:val="001C2475"/>
    <w:rsid w:val="001C2F92"/>
    <w:rsid w:val="001C4BF6"/>
    <w:rsid w:val="001C7D85"/>
    <w:rsid w:val="001D2556"/>
    <w:rsid w:val="001D5156"/>
    <w:rsid w:val="001D7FAD"/>
    <w:rsid w:val="001E2641"/>
    <w:rsid w:val="001E28BF"/>
    <w:rsid w:val="001E738B"/>
    <w:rsid w:val="001F110F"/>
    <w:rsid w:val="001F1CDF"/>
    <w:rsid w:val="001F22A8"/>
    <w:rsid w:val="001F4683"/>
    <w:rsid w:val="001F4FDF"/>
    <w:rsid w:val="001F5672"/>
    <w:rsid w:val="001F57A0"/>
    <w:rsid w:val="001F63F7"/>
    <w:rsid w:val="00201EAE"/>
    <w:rsid w:val="00202B7E"/>
    <w:rsid w:val="002031CA"/>
    <w:rsid w:val="002047DD"/>
    <w:rsid w:val="00206AB3"/>
    <w:rsid w:val="00207C83"/>
    <w:rsid w:val="00210108"/>
    <w:rsid w:val="0021114C"/>
    <w:rsid w:val="002112D2"/>
    <w:rsid w:val="002120DB"/>
    <w:rsid w:val="002145E9"/>
    <w:rsid w:val="0021775D"/>
    <w:rsid w:val="00217D38"/>
    <w:rsid w:val="002228DF"/>
    <w:rsid w:val="00223073"/>
    <w:rsid w:val="002239D6"/>
    <w:rsid w:val="00223A44"/>
    <w:rsid w:val="00223B87"/>
    <w:rsid w:val="002241E2"/>
    <w:rsid w:val="00224FF0"/>
    <w:rsid w:val="002329E2"/>
    <w:rsid w:val="00232D6C"/>
    <w:rsid w:val="002359D2"/>
    <w:rsid w:val="00236935"/>
    <w:rsid w:val="0023772F"/>
    <w:rsid w:val="00240405"/>
    <w:rsid w:val="00241062"/>
    <w:rsid w:val="002418A3"/>
    <w:rsid w:val="00242C44"/>
    <w:rsid w:val="00244619"/>
    <w:rsid w:val="00245A71"/>
    <w:rsid w:val="00247E35"/>
    <w:rsid w:val="00251368"/>
    <w:rsid w:val="00252790"/>
    <w:rsid w:val="00252E08"/>
    <w:rsid w:val="0025453B"/>
    <w:rsid w:val="0025490B"/>
    <w:rsid w:val="00262C80"/>
    <w:rsid w:val="0026492E"/>
    <w:rsid w:val="00264E7F"/>
    <w:rsid w:val="00265AD0"/>
    <w:rsid w:val="00266650"/>
    <w:rsid w:val="002670B3"/>
    <w:rsid w:val="002678B4"/>
    <w:rsid w:val="00267D5C"/>
    <w:rsid w:val="00274B89"/>
    <w:rsid w:val="00275E9F"/>
    <w:rsid w:val="0027699D"/>
    <w:rsid w:val="002803E7"/>
    <w:rsid w:val="00280C36"/>
    <w:rsid w:val="00285891"/>
    <w:rsid w:val="0028618D"/>
    <w:rsid w:val="00286FB6"/>
    <w:rsid w:val="002872DC"/>
    <w:rsid w:val="00287866"/>
    <w:rsid w:val="00287BBF"/>
    <w:rsid w:val="0029037A"/>
    <w:rsid w:val="00294229"/>
    <w:rsid w:val="00294CBC"/>
    <w:rsid w:val="0029742C"/>
    <w:rsid w:val="002A026E"/>
    <w:rsid w:val="002A06C3"/>
    <w:rsid w:val="002A1355"/>
    <w:rsid w:val="002A1CB0"/>
    <w:rsid w:val="002A2E09"/>
    <w:rsid w:val="002A3E08"/>
    <w:rsid w:val="002A4712"/>
    <w:rsid w:val="002B083E"/>
    <w:rsid w:val="002B0FB6"/>
    <w:rsid w:val="002B231A"/>
    <w:rsid w:val="002B2695"/>
    <w:rsid w:val="002B3DEC"/>
    <w:rsid w:val="002B450B"/>
    <w:rsid w:val="002B4B5A"/>
    <w:rsid w:val="002B4E15"/>
    <w:rsid w:val="002B5C9C"/>
    <w:rsid w:val="002B5DC3"/>
    <w:rsid w:val="002B660B"/>
    <w:rsid w:val="002B6837"/>
    <w:rsid w:val="002C36DE"/>
    <w:rsid w:val="002C601B"/>
    <w:rsid w:val="002C61DC"/>
    <w:rsid w:val="002C6594"/>
    <w:rsid w:val="002D024F"/>
    <w:rsid w:val="002D07F2"/>
    <w:rsid w:val="002D0929"/>
    <w:rsid w:val="002D0D94"/>
    <w:rsid w:val="002D1A45"/>
    <w:rsid w:val="002D4632"/>
    <w:rsid w:val="002D5E89"/>
    <w:rsid w:val="002D61C9"/>
    <w:rsid w:val="002D780D"/>
    <w:rsid w:val="002E1740"/>
    <w:rsid w:val="002E191E"/>
    <w:rsid w:val="002E274A"/>
    <w:rsid w:val="002E4331"/>
    <w:rsid w:val="002E4F1B"/>
    <w:rsid w:val="002E52E6"/>
    <w:rsid w:val="002E642E"/>
    <w:rsid w:val="002F1B4D"/>
    <w:rsid w:val="002F4567"/>
    <w:rsid w:val="002F5211"/>
    <w:rsid w:val="002F63A1"/>
    <w:rsid w:val="002F674E"/>
    <w:rsid w:val="003008D6"/>
    <w:rsid w:val="00300A75"/>
    <w:rsid w:val="003012F9"/>
    <w:rsid w:val="003046E5"/>
    <w:rsid w:val="00304F3F"/>
    <w:rsid w:val="0030536C"/>
    <w:rsid w:val="0030658D"/>
    <w:rsid w:val="00307D00"/>
    <w:rsid w:val="0031257D"/>
    <w:rsid w:val="00313F67"/>
    <w:rsid w:val="00315AA3"/>
    <w:rsid w:val="00315FD4"/>
    <w:rsid w:val="00316921"/>
    <w:rsid w:val="003171C0"/>
    <w:rsid w:val="00320027"/>
    <w:rsid w:val="003204C5"/>
    <w:rsid w:val="00320CA7"/>
    <w:rsid w:val="0032156A"/>
    <w:rsid w:val="00321E19"/>
    <w:rsid w:val="00322364"/>
    <w:rsid w:val="00323096"/>
    <w:rsid w:val="00326057"/>
    <w:rsid w:val="003271E2"/>
    <w:rsid w:val="00327ACC"/>
    <w:rsid w:val="00331159"/>
    <w:rsid w:val="00331949"/>
    <w:rsid w:val="003339CC"/>
    <w:rsid w:val="00334398"/>
    <w:rsid w:val="00335F19"/>
    <w:rsid w:val="003416CC"/>
    <w:rsid w:val="00342383"/>
    <w:rsid w:val="00342F8B"/>
    <w:rsid w:val="00343C7C"/>
    <w:rsid w:val="00344B42"/>
    <w:rsid w:val="003458A6"/>
    <w:rsid w:val="00345D6C"/>
    <w:rsid w:val="0034747D"/>
    <w:rsid w:val="003503FF"/>
    <w:rsid w:val="00351429"/>
    <w:rsid w:val="0035299B"/>
    <w:rsid w:val="00353676"/>
    <w:rsid w:val="00353C22"/>
    <w:rsid w:val="00356692"/>
    <w:rsid w:val="00356DA8"/>
    <w:rsid w:val="003605D0"/>
    <w:rsid w:val="00360900"/>
    <w:rsid w:val="00361CE5"/>
    <w:rsid w:val="00366BFF"/>
    <w:rsid w:val="00370665"/>
    <w:rsid w:val="00370D73"/>
    <w:rsid w:val="00370DE9"/>
    <w:rsid w:val="00372247"/>
    <w:rsid w:val="00372C96"/>
    <w:rsid w:val="00373627"/>
    <w:rsid w:val="003756A9"/>
    <w:rsid w:val="003762D7"/>
    <w:rsid w:val="00376E4C"/>
    <w:rsid w:val="00382634"/>
    <w:rsid w:val="003831E9"/>
    <w:rsid w:val="00386188"/>
    <w:rsid w:val="00386E59"/>
    <w:rsid w:val="003905D6"/>
    <w:rsid w:val="00392C42"/>
    <w:rsid w:val="003930BD"/>
    <w:rsid w:val="0039376C"/>
    <w:rsid w:val="00397FBA"/>
    <w:rsid w:val="003A092B"/>
    <w:rsid w:val="003A30A1"/>
    <w:rsid w:val="003A3DD7"/>
    <w:rsid w:val="003A7447"/>
    <w:rsid w:val="003B0270"/>
    <w:rsid w:val="003B03C6"/>
    <w:rsid w:val="003B21A5"/>
    <w:rsid w:val="003B259F"/>
    <w:rsid w:val="003B3A23"/>
    <w:rsid w:val="003B558F"/>
    <w:rsid w:val="003B564F"/>
    <w:rsid w:val="003B58C8"/>
    <w:rsid w:val="003B7800"/>
    <w:rsid w:val="003C08D3"/>
    <w:rsid w:val="003C267D"/>
    <w:rsid w:val="003C4E5E"/>
    <w:rsid w:val="003C52C5"/>
    <w:rsid w:val="003C5C94"/>
    <w:rsid w:val="003C6236"/>
    <w:rsid w:val="003C6294"/>
    <w:rsid w:val="003C7888"/>
    <w:rsid w:val="003C7900"/>
    <w:rsid w:val="003C7DD2"/>
    <w:rsid w:val="003D2990"/>
    <w:rsid w:val="003D2C5C"/>
    <w:rsid w:val="003D5B3A"/>
    <w:rsid w:val="003E0F59"/>
    <w:rsid w:val="003E0FF9"/>
    <w:rsid w:val="003E3B20"/>
    <w:rsid w:val="003E611B"/>
    <w:rsid w:val="003E7828"/>
    <w:rsid w:val="003E7BB6"/>
    <w:rsid w:val="003F2D5C"/>
    <w:rsid w:val="003F3274"/>
    <w:rsid w:val="003F46F1"/>
    <w:rsid w:val="003F64AE"/>
    <w:rsid w:val="003F7255"/>
    <w:rsid w:val="003F77DD"/>
    <w:rsid w:val="003F78CA"/>
    <w:rsid w:val="00400EBC"/>
    <w:rsid w:val="0040237E"/>
    <w:rsid w:val="004047D5"/>
    <w:rsid w:val="004078AA"/>
    <w:rsid w:val="004107BC"/>
    <w:rsid w:val="00410B88"/>
    <w:rsid w:val="004114B9"/>
    <w:rsid w:val="0041410C"/>
    <w:rsid w:val="004151EA"/>
    <w:rsid w:val="004231AE"/>
    <w:rsid w:val="0042342D"/>
    <w:rsid w:val="00423F1A"/>
    <w:rsid w:val="00425D1C"/>
    <w:rsid w:val="00431693"/>
    <w:rsid w:val="00433007"/>
    <w:rsid w:val="004337BB"/>
    <w:rsid w:val="00434184"/>
    <w:rsid w:val="004368B7"/>
    <w:rsid w:val="0043712E"/>
    <w:rsid w:val="0044169C"/>
    <w:rsid w:val="0044366C"/>
    <w:rsid w:val="0044516B"/>
    <w:rsid w:val="004461E3"/>
    <w:rsid w:val="004475EA"/>
    <w:rsid w:val="0044786D"/>
    <w:rsid w:val="00450811"/>
    <w:rsid w:val="0045157C"/>
    <w:rsid w:val="00452877"/>
    <w:rsid w:val="004542EA"/>
    <w:rsid w:val="00454A31"/>
    <w:rsid w:val="004575E6"/>
    <w:rsid w:val="00457BD5"/>
    <w:rsid w:val="00467B15"/>
    <w:rsid w:val="004709F7"/>
    <w:rsid w:val="00471464"/>
    <w:rsid w:val="00473292"/>
    <w:rsid w:val="00473935"/>
    <w:rsid w:val="0047602D"/>
    <w:rsid w:val="00477C3C"/>
    <w:rsid w:val="0048133B"/>
    <w:rsid w:val="004827F9"/>
    <w:rsid w:val="00483CD9"/>
    <w:rsid w:val="00485231"/>
    <w:rsid w:val="0048654B"/>
    <w:rsid w:val="00486C6C"/>
    <w:rsid w:val="004903A4"/>
    <w:rsid w:val="00490B2D"/>
    <w:rsid w:val="00490FB5"/>
    <w:rsid w:val="004912F5"/>
    <w:rsid w:val="00494A4A"/>
    <w:rsid w:val="004961FF"/>
    <w:rsid w:val="004A07AC"/>
    <w:rsid w:val="004A4CF4"/>
    <w:rsid w:val="004A4EA3"/>
    <w:rsid w:val="004A5A60"/>
    <w:rsid w:val="004A5E23"/>
    <w:rsid w:val="004A6117"/>
    <w:rsid w:val="004A7C02"/>
    <w:rsid w:val="004B10BD"/>
    <w:rsid w:val="004B1EE6"/>
    <w:rsid w:val="004B1F6B"/>
    <w:rsid w:val="004B50F4"/>
    <w:rsid w:val="004B6850"/>
    <w:rsid w:val="004C15C3"/>
    <w:rsid w:val="004C216A"/>
    <w:rsid w:val="004C52A7"/>
    <w:rsid w:val="004C534B"/>
    <w:rsid w:val="004C56CF"/>
    <w:rsid w:val="004C6546"/>
    <w:rsid w:val="004C7BF0"/>
    <w:rsid w:val="004C7DA9"/>
    <w:rsid w:val="004D0071"/>
    <w:rsid w:val="004D0777"/>
    <w:rsid w:val="004D09B6"/>
    <w:rsid w:val="004D0E5C"/>
    <w:rsid w:val="004D2DBD"/>
    <w:rsid w:val="004D5D8E"/>
    <w:rsid w:val="004D60AB"/>
    <w:rsid w:val="004D7715"/>
    <w:rsid w:val="004D7C5A"/>
    <w:rsid w:val="004D7F66"/>
    <w:rsid w:val="004E1108"/>
    <w:rsid w:val="004E2B43"/>
    <w:rsid w:val="004E2EC9"/>
    <w:rsid w:val="004E2EF4"/>
    <w:rsid w:val="004E3D83"/>
    <w:rsid w:val="004E4E71"/>
    <w:rsid w:val="004F2DE7"/>
    <w:rsid w:val="004F722A"/>
    <w:rsid w:val="004F72A8"/>
    <w:rsid w:val="00501D8F"/>
    <w:rsid w:val="005026EB"/>
    <w:rsid w:val="00502D2A"/>
    <w:rsid w:val="00503CD6"/>
    <w:rsid w:val="00504A77"/>
    <w:rsid w:val="005054CE"/>
    <w:rsid w:val="0050590F"/>
    <w:rsid w:val="00505B36"/>
    <w:rsid w:val="005065B6"/>
    <w:rsid w:val="00506EE7"/>
    <w:rsid w:val="0051284A"/>
    <w:rsid w:val="00520384"/>
    <w:rsid w:val="00522A36"/>
    <w:rsid w:val="00525110"/>
    <w:rsid w:val="005329D7"/>
    <w:rsid w:val="005343EA"/>
    <w:rsid w:val="00534CD2"/>
    <w:rsid w:val="00536233"/>
    <w:rsid w:val="0053657E"/>
    <w:rsid w:val="0054003F"/>
    <w:rsid w:val="005400BD"/>
    <w:rsid w:val="00541A97"/>
    <w:rsid w:val="00541BA8"/>
    <w:rsid w:val="00541E6F"/>
    <w:rsid w:val="00546A82"/>
    <w:rsid w:val="00546BFC"/>
    <w:rsid w:val="00546E6C"/>
    <w:rsid w:val="005479B1"/>
    <w:rsid w:val="00551043"/>
    <w:rsid w:val="005513FB"/>
    <w:rsid w:val="00551BB7"/>
    <w:rsid w:val="00552706"/>
    <w:rsid w:val="00554ED4"/>
    <w:rsid w:val="00555338"/>
    <w:rsid w:val="00555942"/>
    <w:rsid w:val="005561DB"/>
    <w:rsid w:val="005607CA"/>
    <w:rsid w:val="005620C5"/>
    <w:rsid w:val="0056355D"/>
    <w:rsid w:val="0056447E"/>
    <w:rsid w:val="0057070F"/>
    <w:rsid w:val="00572EF8"/>
    <w:rsid w:val="00573793"/>
    <w:rsid w:val="00573E9A"/>
    <w:rsid w:val="00574E3E"/>
    <w:rsid w:val="00576157"/>
    <w:rsid w:val="0058198B"/>
    <w:rsid w:val="00581C8B"/>
    <w:rsid w:val="00585D3F"/>
    <w:rsid w:val="0058657F"/>
    <w:rsid w:val="00586610"/>
    <w:rsid w:val="00587798"/>
    <w:rsid w:val="00587ADE"/>
    <w:rsid w:val="005900B0"/>
    <w:rsid w:val="00590542"/>
    <w:rsid w:val="0059139A"/>
    <w:rsid w:val="00591541"/>
    <w:rsid w:val="00592447"/>
    <w:rsid w:val="005933CE"/>
    <w:rsid w:val="00595139"/>
    <w:rsid w:val="0059527A"/>
    <w:rsid w:val="00597C06"/>
    <w:rsid w:val="005A138A"/>
    <w:rsid w:val="005A24E5"/>
    <w:rsid w:val="005A2B5A"/>
    <w:rsid w:val="005A3F54"/>
    <w:rsid w:val="005A64A0"/>
    <w:rsid w:val="005A7846"/>
    <w:rsid w:val="005B0171"/>
    <w:rsid w:val="005B1707"/>
    <w:rsid w:val="005B2541"/>
    <w:rsid w:val="005B2A30"/>
    <w:rsid w:val="005B4440"/>
    <w:rsid w:val="005C1B75"/>
    <w:rsid w:val="005C24E5"/>
    <w:rsid w:val="005C2678"/>
    <w:rsid w:val="005C3F0E"/>
    <w:rsid w:val="005C466D"/>
    <w:rsid w:val="005C469C"/>
    <w:rsid w:val="005C4B1F"/>
    <w:rsid w:val="005C51F5"/>
    <w:rsid w:val="005C5BCE"/>
    <w:rsid w:val="005C656D"/>
    <w:rsid w:val="005C7124"/>
    <w:rsid w:val="005C7804"/>
    <w:rsid w:val="005C7E8C"/>
    <w:rsid w:val="005D1D9A"/>
    <w:rsid w:val="005D2B2A"/>
    <w:rsid w:val="005D2EF1"/>
    <w:rsid w:val="005D7EC4"/>
    <w:rsid w:val="005E2449"/>
    <w:rsid w:val="005E3FA6"/>
    <w:rsid w:val="005E46E3"/>
    <w:rsid w:val="005E4E9C"/>
    <w:rsid w:val="005E5A29"/>
    <w:rsid w:val="005E624F"/>
    <w:rsid w:val="005E7B72"/>
    <w:rsid w:val="005F0E4F"/>
    <w:rsid w:val="005F0FE2"/>
    <w:rsid w:val="005F13CD"/>
    <w:rsid w:val="005F15BF"/>
    <w:rsid w:val="005F1E43"/>
    <w:rsid w:val="005F41DF"/>
    <w:rsid w:val="005F5923"/>
    <w:rsid w:val="005F651D"/>
    <w:rsid w:val="005F7066"/>
    <w:rsid w:val="00600990"/>
    <w:rsid w:val="0060213A"/>
    <w:rsid w:val="00603B6E"/>
    <w:rsid w:val="00604ADF"/>
    <w:rsid w:val="00610016"/>
    <w:rsid w:val="0061358F"/>
    <w:rsid w:val="00615885"/>
    <w:rsid w:val="0062056A"/>
    <w:rsid w:val="006228D2"/>
    <w:rsid w:val="006231B7"/>
    <w:rsid w:val="00624263"/>
    <w:rsid w:val="00630E3C"/>
    <w:rsid w:val="006315B5"/>
    <w:rsid w:val="006366F0"/>
    <w:rsid w:val="00641D1E"/>
    <w:rsid w:val="00643505"/>
    <w:rsid w:val="00643B4B"/>
    <w:rsid w:val="00643E2F"/>
    <w:rsid w:val="006443D9"/>
    <w:rsid w:val="00644531"/>
    <w:rsid w:val="00645076"/>
    <w:rsid w:val="00645FFB"/>
    <w:rsid w:val="00646546"/>
    <w:rsid w:val="006511C3"/>
    <w:rsid w:val="006519DB"/>
    <w:rsid w:val="0065204D"/>
    <w:rsid w:val="0065259B"/>
    <w:rsid w:val="00652E60"/>
    <w:rsid w:val="00655C2B"/>
    <w:rsid w:val="0065639A"/>
    <w:rsid w:val="006612CB"/>
    <w:rsid w:val="00662BB7"/>
    <w:rsid w:val="00670F1A"/>
    <w:rsid w:val="00673546"/>
    <w:rsid w:val="00675293"/>
    <w:rsid w:val="006762D8"/>
    <w:rsid w:val="0067663D"/>
    <w:rsid w:val="00676720"/>
    <w:rsid w:val="0068013B"/>
    <w:rsid w:val="00680BA6"/>
    <w:rsid w:val="00682F0A"/>
    <w:rsid w:val="006858A9"/>
    <w:rsid w:val="0068641E"/>
    <w:rsid w:val="00692AA2"/>
    <w:rsid w:val="00694361"/>
    <w:rsid w:val="00694B0D"/>
    <w:rsid w:val="0069640F"/>
    <w:rsid w:val="0069721C"/>
    <w:rsid w:val="006A42DD"/>
    <w:rsid w:val="006A5601"/>
    <w:rsid w:val="006A6D13"/>
    <w:rsid w:val="006A6EE1"/>
    <w:rsid w:val="006A70DA"/>
    <w:rsid w:val="006B16B1"/>
    <w:rsid w:val="006B40E6"/>
    <w:rsid w:val="006B7250"/>
    <w:rsid w:val="006C042F"/>
    <w:rsid w:val="006C07D0"/>
    <w:rsid w:val="006C1874"/>
    <w:rsid w:val="006C1B6F"/>
    <w:rsid w:val="006C24EB"/>
    <w:rsid w:val="006C37D0"/>
    <w:rsid w:val="006C3D80"/>
    <w:rsid w:val="006C58C9"/>
    <w:rsid w:val="006C62FC"/>
    <w:rsid w:val="006C6753"/>
    <w:rsid w:val="006C6791"/>
    <w:rsid w:val="006C7306"/>
    <w:rsid w:val="006D04A4"/>
    <w:rsid w:val="006D0844"/>
    <w:rsid w:val="006D0F0C"/>
    <w:rsid w:val="006D2AB6"/>
    <w:rsid w:val="006D783A"/>
    <w:rsid w:val="006E00BA"/>
    <w:rsid w:val="006E28B1"/>
    <w:rsid w:val="006E2B23"/>
    <w:rsid w:val="006E53E6"/>
    <w:rsid w:val="006E575C"/>
    <w:rsid w:val="006E7614"/>
    <w:rsid w:val="006F4592"/>
    <w:rsid w:val="006F6B94"/>
    <w:rsid w:val="006F7655"/>
    <w:rsid w:val="0070710F"/>
    <w:rsid w:val="00707311"/>
    <w:rsid w:val="007073F7"/>
    <w:rsid w:val="007106B4"/>
    <w:rsid w:val="007133AC"/>
    <w:rsid w:val="007133FC"/>
    <w:rsid w:val="00713921"/>
    <w:rsid w:val="00713CF3"/>
    <w:rsid w:val="00714CF3"/>
    <w:rsid w:val="00716A31"/>
    <w:rsid w:val="00717937"/>
    <w:rsid w:val="00720560"/>
    <w:rsid w:val="00721450"/>
    <w:rsid w:val="0072458A"/>
    <w:rsid w:val="00726036"/>
    <w:rsid w:val="00726C8C"/>
    <w:rsid w:val="007302C2"/>
    <w:rsid w:val="00731AFA"/>
    <w:rsid w:val="00731C90"/>
    <w:rsid w:val="00731CB5"/>
    <w:rsid w:val="007321A4"/>
    <w:rsid w:val="007336D1"/>
    <w:rsid w:val="0073420C"/>
    <w:rsid w:val="007345FB"/>
    <w:rsid w:val="00737B5C"/>
    <w:rsid w:val="00740760"/>
    <w:rsid w:val="0074150E"/>
    <w:rsid w:val="00742F39"/>
    <w:rsid w:val="0074363A"/>
    <w:rsid w:val="00743C05"/>
    <w:rsid w:val="0074430C"/>
    <w:rsid w:val="007449AC"/>
    <w:rsid w:val="00745237"/>
    <w:rsid w:val="0075213F"/>
    <w:rsid w:val="00752598"/>
    <w:rsid w:val="00757BD0"/>
    <w:rsid w:val="00760784"/>
    <w:rsid w:val="00762D29"/>
    <w:rsid w:val="00763EF8"/>
    <w:rsid w:val="00763FE4"/>
    <w:rsid w:val="00765BA7"/>
    <w:rsid w:val="0077325B"/>
    <w:rsid w:val="007734D5"/>
    <w:rsid w:val="00774AAE"/>
    <w:rsid w:val="00776AEE"/>
    <w:rsid w:val="00776F65"/>
    <w:rsid w:val="00781A27"/>
    <w:rsid w:val="00781EAB"/>
    <w:rsid w:val="007831BB"/>
    <w:rsid w:val="00783826"/>
    <w:rsid w:val="00792FF6"/>
    <w:rsid w:val="00794CB2"/>
    <w:rsid w:val="00794CFB"/>
    <w:rsid w:val="007A1136"/>
    <w:rsid w:val="007A1520"/>
    <w:rsid w:val="007A1917"/>
    <w:rsid w:val="007A1DC2"/>
    <w:rsid w:val="007A26D3"/>
    <w:rsid w:val="007A2BDF"/>
    <w:rsid w:val="007A3314"/>
    <w:rsid w:val="007A5E35"/>
    <w:rsid w:val="007B0006"/>
    <w:rsid w:val="007B4800"/>
    <w:rsid w:val="007B5B82"/>
    <w:rsid w:val="007B7714"/>
    <w:rsid w:val="007C27D6"/>
    <w:rsid w:val="007C4641"/>
    <w:rsid w:val="007C5929"/>
    <w:rsid w:val="007C5F4C"/>
    <w:rsid w:val="007D3A39"/>
    <w:rsid w:val="007D3FC1"/>
    <w:rsid w:val="007E0CB0"/>
    <w:rsid w:val="007E2606"/>
    <w:rsid w:val="007E6ED9"/>
    <w:rsid w:val="007F0A0F"/>
    <w:rsid w:val="007F2024"/>
    <w:rsid w:val="007F22AA"/>
    <w:rsid w:val="007F4498"/>
    <w:rsid w:val="007F6C63"/>
    <w:rsid w:val="007F762E"/>
    <w:rsid w:val="0080000D"/>
    <w:rsid w:val="00801502"/>
    <w:rsid w:val="0080358D"/>
    <w:rsid w:val="008042C1"/>
    <w:rsid w:val="008061C3"/>
    <w:rsid w:val="00810A4E"/>
    <w:rsid w:val="00812D7B"/>
    <w:rsid w:val="00816510"/>
    <w:rsid w:val="00816704"/>
    <w:rsid w:val="00822DFB"/>
    <w:rsid w:val="008245D8"/>
    <w:rsid w:val="00825036"/>
    <w:rsid w:val="008254CA"/>
    <w:rsid w:val="008276A2"/>
    <w:rsid w:val="00833508"/>
    <w:rsid w:val="00833E3A"/>
    <w:rsid w:val="00835399"/>
    <w:rsid w:val="008366CD"/>
    <w:rsid w:val="00841C4D"/>
    <w:rsid w:val="00842A5A"/>
    <w:rsid w:val="008446E8"/>
    <w:rsid w:val="00844D25"/>
    <w:rsid w:val="0084560B"/>
    <w:rsid w:val="00845B9D"/>
    <w:rsid w:val="00845DBC"/>
    <w:rsid w:val="00846BE3"/>
    <w:rsid w:val="00846F9D"/>
    <w:rsid w:val="008514F4"/>
    <w:rsid w:val="00851F45"/>
    <w:rsid w:val="0085480D"/>
    <w:rsid w:val="0085761B"/>
    <w:rsid w:val="0086328D"/>
    <w:rsid w:val="00864F84"/>
    <w:rsid w:val="00870119"/>
    <w:rsid w:val="008701E1"/>
    <w:rsid w:val="008707AC"/>
    <w:rsid w:val="00870C22"/>
    <w:rsid w:val="00875BB8"/>
    <w:rsid w:val="00876D73"/>
    <w:rsid w:val="008800F2"/>
    <w:rsid w:val="00884C0A"/>
    <w:rsid w:val="00885DED"/>
    <w:rsid w:val="0089471A"/>
    <w:rsid w:val="00895A34"/>
    <w:rsid w:val="00895D0B"/>
    <w:rsid w:val="008960CE"/>
    <w:rsid w:val="008968E9"/>
    <w:rsid w:val="008A0396"/>
    <w:rsid w:val="008A142A"/>
    <w:rsid w:val="008A32EC"/>
    <w:rsid w:val="008A3605"/>
    <w:rsid w:val="008A434C"/>
    <w:rsid w:val="008A5634"/>
    <w:rsid w:val="008A6385"/>
    <w:rsid w:val="008A7D34"/>
    <w:rsid w:val="008B15C7"/>
    <w:rsid w:val="008B1A7F"/>
    <w:rsid w:val="008B1DCE"/>
    <w:rsid w:val="008B2097"/>
    <w:rsid w:val="008B3B4C"/>
    <w:rsid w:val="008B3F83"/>
    <w:rsid w:val="008B55AB"/>
    <w:rsid w:val="008B7081"/>
    <w:rsid w:val="008C273F"/>
    <w:rsid w:val="008C3044"/>
    <w:rsid w:val="008C3892"/>
    <w:rsid w:val="008C4FB0"/>
    <w:rsid w:val="008C5B7F"/>
    <w:rsid w:val="008C5D34"/>
    <w:rsid w:val="008C7367"/>
    <w:rsid w:val="008C7FE6"/>
    <w:rsid w:val="008D0566"/>
    <w:rsid w:val="008D09A7"/>
    <w:rsid w:val="008D0ABF"/>
    <w:rsid w:val="008D19E8"/>
    <w:rsid w:val="008D3458"/>
    <w:rsid w:val="008D3F2F"/>
    <w:rsid w:val="008D43D8"/>
    <w:rsid w:val="008D4DFE"/>
    <w:rsid w:val="008D5CE8"/>
    <w:rsid w:val="008D7C15"/>
    <w:rsid w:val="008E16A5"/>
    <w:rsid w:val="008E5258"/>
    <w:rsid w:val="008E6F2E"/>
    <w:rsid w:val="008F0F61"/>
    <w:rsid w:val="008F3A0D"/>
    <w:rsid w:val="008F3BDC"/>
    <w:rsid w:val="008F54D0"/>
    <w:rsid w:val="008F5F1C"/>
    <w:rsid w:val="008F75B6"/>
    <w:rsid w:val="008F7E19"/>
    <w:rsid w:val="00900052"/>
    <w:rsid w:val="009001D7"/>
    <w:rsid w:val="0090050E"/>
    <w:rsid w:val="00900939"/>
    <w:rsid w:val="00901393"/>
    <w:rsid w:val="00901684"/>
    <w:rsid w:val="009021A6"/>
    <w:rsid w:val="00903222"/>
    <w:rsid w:val="009056AF"/>
    <w:rsid w:val="00905BDC"/>
    <w:rsid w:val="00905D98"/>
    <w:rsid w:val="00905E8D"/>
    <w:rsid w:val="009068DB"/>
    <w:rsid w:val="00906F42"/>
    <w:rsid w:val="00907A45"/>
    <w:rsid w:val="009127CB"/>
    <w:rsid w:val="00913AE7"/>
    <w:rsid w:val="00914038"/>
    <w:rsid w:val="009145DC"/>
    <w:rsid w:val="009148CD"/>
    <w:rsid w:val="0091611A"/>
    <w:rsid w:val="009173A2"/>
    <w:rsid w:val="009176C3"/>
    <w:rsid w:val="00917706"/>
    <w:rsid w:val="009213C7"/>
    <w:rsid w:val="00921C59"/>
    <w:rsid w:val="00922574"/>
    <w:rsid w:val="00923F4C"/>
    <w:rsid w:val="009246E4"/>
    <w:rsid w:val="00926337"/>
    <w:rsid w:val="00927F6D"/>
    <w:rsid w:val="00930C5E"/>
    <w:rsid w:val="00931475"/>
    <w:rsid w:val="00931F2A"/>
    <w:rsid w:val="00932CAF"/>
    <w:rsid w:val="00933DF3"/>
    <w:rsid w:val="009340BF"/>
    <w:rsid w:val="009346AA"/>
    <w:rsid w:val="00935106"/>
    <w:rsid w:val="0093556E"/>
    <w:rsid w:val="00937C11"/>
    <w:rsid w:val="00937E48"/>
    <w:rsid w:val="00940052"/>
    <w:rsid w:val="009412D4"/>
    <w:rsid w:val="009414D8"/>
    <w:rsid w:val="009419D3"/>
    <w:rsid w:val="009425A7"/>
    <w:rsid w:val="00942A94"/>
    <w:rsid w:val="00942E98"/>
    <w:rsid w:val="00945A68"/>
    <w:rsid w:val="00945A72"/>
    <w:rsid w:val="009464B7"/>
    <w:rsid w:val="0095021A"/>
    <w:rsid w:val="0095500A"/>
    <w:rsid w:val="00955764"/>
    <w:rsid w:val="00955DC4"/>
    <w:rsid w:val="0095604E"/>
    <w:rsid w:val="009563B6"/>
    <w:rsid w:val="00956E87"/>
    <w:rsid w:val="009607F6"/>
    <w:rsid w:val="00964176"/>
    <w:rsid w:val="009641DC"/>
    <w:rsid w:val="009654F9"/>
    <w:rsid w:val="009659CE"/>
    <w:rsid w:val="0097155A"/>
    <w:rsid w:val="00971621"/>
    <w:rsid w:val="009725FC"/>
    <w:rsid w:val="0097267B"/>
    <w:rsid w:val="00976237"/>
    <w:rsid w:val="00980E06"/>
    <w:rsid w:val="00982E1A"/>
    <w:rsid w:val="00983690"/>
    <w:rsid w:val="00984332"/>
    <w:rsid w:val="009864AD"/>
    <w:rsid w:val="0098790D"/>
    <w:rsid w:val="00990BDC"/>
    <w:rsid w:val="00992FF5"/>
    <w:rsid w:val="00994C52"/>
    <w:rsid w:val="009962C0"/>
    <w:rsid w:val="009976BD"/>
    <w:rsid w:val="009A0075"/>
    <w:rsid w:val="009A1C78"/>
    <w:rsid w:val="009A32C5"/>
    <w:rsid w:val="009A4419"/>
    <w:rsid w:val="009A5BFA"/>
    <w:rsid w:val="009A5BFF"/>
    <w:rsid w:val="009B1A55"/>
    <w:rsid w:val="009B1D59"/>
    <w:rsid w:val="009B3F41"/>
    <w:rsid w:val="009B5FA4"/>
    <w:rsid w:val="009B62DC"/>
    <w:rsid w:val="009B68A0"/>
    <w:rsid w:val="009C3BB0"/>
    <w:rsid w:val="009C4710"/>
    <w:rsid w:val="009C55A9"/>
    <w:rsid w:val="009C7905"/>
    <w:rsid w:val="009D0699"/>
    <w:rsid w:val="009D0F97"/>
    <w:rsid w:val="009D455F"/>
    <w:rsid w:val="009D7FD0"/>
    <w:rsid w:val="009E16C9"/>
    <w:rsid w:val="009E2C13"/>
    <w:rsid w:val="009E37D5"/>
    <w:rsid w:val="009E7929"/>
    <w:rsid w:val="009F09E2"/>
    <w:rsid w:val="009F0C84"/>
    <w:rsid w:val="009F0CCF"/>
    <w:rsid w:val="009F0D7D"/>
    <w:rsid w:val="009F140D"/>
    <w:rsid w:val="009F363F"/>
    <w:rsid w:val="009F449C"/>
    <w:rsid w:val="009F5D90"/>
    <w:rsid w:val="009F6ED7"/>
    <w:rsid w:val="009F78C1"/>
    <w:rsid w:val="00A00DC0"/>
    <w:rsid w:val="00A01B68"/>
    <w:rsid w:val="00A056FC"/>
    <w:rsid w:val="00A07534"/>
    <w:rsid w:val="00A07F69"/>
    <w:rsid w:val="00A113B2"/>
    <w:rsid w:val="00A12BEB"/>
    <w:rsid w:val="00A1318E"/>
    <w:rsid w:val="00A133AF"/>
    <w:rsid w:val="00A14528"/>
    <w:rsid w:val="00A1457C"/>
    <w:rsid w:val="00A14F1A"/>
    <w:rsid w:val="00A17C88"/>
    <w:rsid w:val="00A22FD1"/>
    <w:rsid w:val="00A25313"/>
    <w:rsid w:val="00A25593"/>
    <w:rsid w:val="00A25AEB"/>
    <w:rsid w:val="00A26B86"/>
    <w:rsid w:val="00A26E0E"/>
    <w:rsid w:val="00A27916"/>
    <w:rsid w:val="00A30D37"/>
    <w:rsid w:val="00A31AA4"/>
    <w:rsid w:val="00A326BE"/>
    <w:rsid w:val="00A332DB"/>
    <w:rsid w:val="00A3388B"/>
    <w:rsid w:val="00A35F2D"/>
    <w:rsid w:val="00A40FE0"/>
    <w:rsid w:val="00A45E15"/>
    <w:rsid w:val="00A45F83"/>
    <w:rsid w:val="00A5294E"/>
    <w:rsid w:val="00A531E5"/>
    <w:rsid w:val="00A53FDD"/>
    <w:rsid w:val="00A5475A"/>
    <w:rsid w:val="00A5526F"/>
    <w:rsid w:val="00A56C5A"/>
    <w:rsid w:val="00A61985"/>
    <w:rsid w:val="00A6239A"/>
    <w:rsid w:val="00A62F77"/>
    <w:rsid w:val="00A63A08"/>
    <w:rsid w:val="00A65406"/>
    <w:rsid w:val="00A66757"/>
    <w:rsid w:val="00A67DFE"/>
    <w:rsid w:val="00A67EE6"/>
    <w:rsid w:val="00A707F9"/>
    <w:rsid w:val="00A70C64"/>
    <w:rsid w:val="00A714CE"/>
    <w:rsid w:val="00A808DD"/>
    <w:rsid w:val="00A80D07"/>
    <w:rsid w:val="00A81B4B"/>
    <w:rsid w:val="00A81E8E"/>
    <w:rsid w:val="00A822BA"/>
    <w:rsid w:val="00A82BBB"/>
    <w:rsid w:val="00A832CA"/>
    <w:rsid w:val="00A83337"/>
    <w:rsid w:val="00A8365D"/>
    <w:rsid w:val="00A84A85"/>
    <w:rsid w:val="00A86CE0"/>
    <w:rsid w:val="00A926B8"/>
    <w:rsid w:val="00A93DA1"/>
    <w:rsid w:val="00A94606"/>
    <w:rsid w:val="00A94EA9"/>
    <w:rsid w:val="00A9589D"/>
    <w:rsid w:val="00A95FD0"/>
    <w:rsid w:val="00AA30AC"/>
    <w:rsid w:val="00AA3271"/>
    <w:rsid w:val="00AA4241"/>
    <w:rsid w:val="00AA4403"/>
    <w:rsid w:val="00AA4ED2"/>
    <w:rsid w:val="00AA6103"/>
    <w:rsid w:val="00AB0E05"/>
    <w:rsid w:val="00AB517D"/>
    <w:rsid w:val="00AB5F44"/>
    <w:rsid w:val="00AB6482"/>
    <w:rsid w:val="00AB6A2B"/>
    <w:rsid w:val="00AB7F64"/>
    <w:rsid w:val="00AC22AC"/>
    <w:rsid w:val="00AC5385"/>
    <w:rsid w:val="00AC7013"/>
    <w:rsid w:val="00AD09B3"/>
    <w:rsid w:val="00AD105D"/>
    <w:rsid w:val="00AD22CB"/>
    <w:rsid w:val="00AD3424"/>
    <w:rsid w:val="00AD3E0C"/>
    <w:rsid w:val="00AD64A2"/>
    <w:rsid w:val="00AE0013"/>
    <w:rsid w:val="00AE0B4C"/>
    <w:rsid w:val="00AE305A"/>
    <w:rsid w:val="00AE426D"/>
    <w:rsid w:val="00AE4A45"/>
    <w:rsid w:val="00AE78C7"/>
    <w:rsid w:val="00AE7E64"/>
    <w:rsid w:val="00AF424E"/>
    <w:rsid w:val="00AF4620"/>
    <w:rsid w:val="00AF5FFE"/>
    <w:rsid w:val="00AF766A"/>
    <w:rsid w:val="00B017D2"/>
    <w:rsid w:val="00B04567"/>
    <w:rsid w:val="00B05939"/>
    <w:rsid w:val="00B05E0E"/>
    <w:rsid w:val="00B07221"/>
    <w:rsid w:val="00B11054"/>
    <w:rsid w:val="00B14AC6"/>
    <w:rsid w:val="00B156D7"/>
    <w:rsid w:val="00B16F46"/>
    <w:rsid w:val="00B223BA"/>
    <w:rsid w:val="00B225BF"/>
    <w:rsid w:val="00B240A6"/>
    <w:rsid w:val="00B25F94"/>
    <w:rsid w:val="00B310F4"/>
    <w:rsid w:val="00B35905"/>
    <w:rsid w:val="00B36F00"/>
    <w:rsid w:val="00B411BF"/>
    <w:rsid w:val="00B41EB9"/>
    <w:rsid w:val="00B42C0F"/>
    <w:rsid w:val="00B4363F"/>
    <w:rsid w:val="00B4427A"/>
    <w:rsid w:val="00B464D4"/>
    <w:rsid w:val="00B5033D"/>
    <w:rsid w:val="00B518BF"/>
    <w:rsid w:val="00B51F08"/>
    <w:rsid w:val="00B52436"/>
    <w:rsid w:val="00B55EF0"/>
    <w:rsid w:val="00B56632"/>
    <w:rsid w:val="00B56853"/>
    <w:rsid w:val="00B611A0"/>
    <w:rsid w:val="00B6204A"/>
    <w:rsid w:val="00B63F86"/>
    <w:rsid w:val="00B64359"/>
    <w:rsid w:val="00B649AB"/>
    <w:rsid w:val="00B66AD5"/>
    <w:rsid w:val="00B7196F"/>
    <w:rsid w:val="00B722E5"/>
    <w:rsid w:val="00B73C1B"/>
    <w:rsid w:val="00B75006"/>
    <w:rsid w:val="00B76494"/>
    <w:rsid w:val="00B76988"/>
    <w:rsid w:val="00B76D5E"/>
    <w:rsid w:val="00B7738D"/>
    <w:rsid w:val="00B8083E"/>
    <w:rsid w:val="00B820EB"/>
    <w:rsid w:val="00B83ED2"/>
    <w:rsid w:val="00B84E71"/>
    <w:rsid w:val="00B8500D"/>
    <w:rsid w:val="00B86056"/>
    <w:rsid w:val="00B86520"/>
    <w:rsid w:val="00B9025B"/>
    <w:rsid w:val="00B919F3"/>
    <w:rsid w:val="00B92343"/>
    <w:rsid w:val="00B937E0"/>
    <w:rsid w:val="00B93C48"/>
    <w:rsid w:val="00B93DA8"/>
    <w:rsid w:val="00B947B2"/>
    <w:rsid w:val="00B94B7C"/>
    <w:rsid w:val="00B96602"/>
    <w:rsid w:val="00BA185A"/>
    <w:rsid w:val="00BA200C"/>
    <w:rsid w:val="00BA2ECF"/>
    <w:rsid w:val="00BA3F89"/>
    <w:rsid w:val="00BA5E7C"/>
    <w:rsid w:val="00BA6786"/>
    <w:rsid w:val="00BA7091"/>
    <w:rsid w:val="00BA720B"/>
    <w:rsid w:val="00BB01AA"/>
    <w:rsid w:val="00BB3524"/>
    <w:rsid w:val="00BB3C4F"/>
    <w:rsid w:val="00BB66F3"/>
    <w:rsid w:val="00BB739D"/>
    <w:rsid w:val="00BC1253"/>
    <w:rsid w:val="00BC1EC1"/>
    <w:rsid w:val="00BC2DED"/>
    <w:rsid w:val="00BC2ED7"/>
    <w:rsid w:val="00BC4FAD"/>
    <w:rsid w:val="00BC5631"/>
    <w:rsid w:val="00BC71E8"/>
    <w:rsid w:val="00BC7E5A"/>
    <w:rsid w:val="00BD0C25"/>
    <w:rsid w:val="00BD27ED"/>
    <w:rsid w:val="00BD6850"/>
    <w:rsid w:val="00BD7B73"/>
    <w:rsid w:val="00BE0BB1"/>
    <w:rsid w:val="00BE112B"/>
    <w:rsid w:val="00BE3F0E"/>
    <w:rsid w:val="00BE46C5"/>
    <w:rsid w:val="00BE4FE3"/>
    <w:rsid w:val="00BE63A5"/>
    <w:rsid w:val="00BF1010"/>
    <w:rsid w:val="00BF2185"/>
    <w:rsid w:val="00BF40F1"/>
    <w:rsid w:val="00BF49DE"/>
    <w:rsid w:val="00BF5935"/>
    <w:rsid w:val="00BF640F"/>
    <w:rsid w:val="00BF699D"/>
    <w:rsid w:val="00C00C05"/>
    <w:rsid w:val="00C013D6"/>
    <w:rsid w:val="00C0360D"/>
    <w:rsid w:val="00C06F23"/>
    <w:rsid w:val="00C11955"/>
    <w:rsid w:val="00C13FB3"/>
    <w:rsid w:val="00C1432D"/>
    <w:rsid w:val="00C148FA"/>
    <w:rsid w:val="00C16B00"/>
    <w:rsid w:val="00C16EAF"/>
    <w:rsid w:val="00C206DE"/>
    <w:rsid w:val="00C21B04"/>
    <w:rsid w:val="00C2555F"/>
    <w:rsid w:val="00C261F3"/>
    <w:rsid w:val="00C2787A"/>
    <w:rsid w:val="00C27D2D"/>
    <w:rsid w:val="00C31CB8"/>
    <w:rsid w:val="00C32223"/>
    <w:rsid w:val="00C34A88"/>
    <w:rsid w:val="00C352DB"/>
    <w:rsid w:val="00C37688"/>
    <w:rsid w:val="00C40F15"/>
    <w:rsid w:val="00C42BF0"/>
    <w:rsid w:val="00C44BED"/>
    <w:rsid w:val="00C45F8C"/>
    <w:rsid w:val="00C4678C"/>
    <w:rsid w:val="00C53134"/>
    <w:rsid w:val="00C53436"/>
    <w:rsid w:val="00C53801"/>
    <w:rsid w:val="00C543DB"/>
    <w:rsid w:val="00C5545F"/>
    <w:rsid w:val="00C55C46"/>
    <w:rsid w:val="00C61259"/>
    <w:rsid w:val="00C62B28"/>
    <w:rsid w:val="00C641A3"/>
    <w:rsid w:val="00C6651C"/>
    <w:rsid w:val="00C70537"/>
    <w:rsid w:val="00C70B73"/>
    <w:rsid w:val="00C70D7B"/>
    <w:rsid w:val="00C72090"/>
    <w:rsid w:val="00C767B6"/>
    <w:rsid w:val="00C76954"/>
    <w:rsid w:val="00C8021A"/>
    <w:rsid w:val="00C842A7"/>
    <w:rsid w:val="00C85406"/>
    <w:rsid w:val="00C85B0A"/>
    <w:rsid w:val="00C91849"/>
    <w:rsid w:val="00C92E71"/>
    <w:rsid w:val="00C946D6"/>
    <w:rsid w:val="00C95F6F"/>
    <w:rsid w:val="00C962F6"/>
    <w:rsid w:val="00C966F5"/>
    <w:rsid w:val="00CA41B9"/>
    <w:rsid w:val="00CB254C"/>
    <w:rsid w:val="00CB2E79"/>
    <w:rsid w:val="00CB5110"/>
    <w:rsid w:val="00CB61B8"/>
    <w:rsid w:val="00CB684A"/>
    <w:rsid w:val="00CB797D"/>
    <w:rsid w:val="00CC0265"/>
    <w:rsid w:val="00CC44A6"/>
    <w:rsid w:val="00CC7B4E"/>
    <w:rsid w:val="00CD0309"/>
    <w:rsid w:val="00CD24BB"/>
    <w:rsid w:val="00CD28D9"/>
    <w:rsid w:val="00CD3180"/>
    <w:rsid w:val="00CD5184"/>
    <w:rsid w:val="00CD6E21"/>
    <w:rsid w:val="00CE0644"/>
    <w:rsid w:val="00CE0748"/>
    <w:rsid w:val="00CE58B4"/>
    <w:rsid w:val="00CF100E"/>
    <w:rsid w:val="00CF6187"/>
    <w:rsid w:val="00CF6D21"/>
    <w:rsid w:val="00D00DC2"/>
    <w:rsid w:val="00D024EB"/>
    <w:rsid w:val="00D06973"/>
    <w:rsid w:val="00D115D2"/>
    <w:rsid w:val="00D11D81"/>
    <w:rsid w:val="00D1249E"/>
    <w:rsid w:val="00D13495"/>
    <w:rsid w:val="00D15C24"/>
    <w:rsid w:val="00D16975"/>
    <w:rsid w:val="00D17024"/>
    <w:rsid w:val="00D201CC"/>
    <w:rsid w:val="00D206CE"/>
    <w:rsid w:val="00D241B8"/>
    <w:rsid w:val="00D311C1"/>
    <w:rsid w:val="00D3271A"/>
    <w:rsid w:val="00D3438C"/>
    <w:rsid w:val="00D36075"/>
    <w:rsid w:val="00D36C9E"/>
    <w:rsid w:val="00D37A9E"/>
    <w:rsid w:val="00D41817"/>
    <w:rsid w:val="00D41F7C"/>
    <w:rsid w:val="00D42017"/>
    <w:rsid w:val="00D42150"/>
    <w:rsid w:val="00D459D1"/>
    <w:rsid w:val="00D45E50"/>
    <w:rsid w:val="00D4697A"/>
    <w:rsid w:val="00D5039F"/>
    <w:rsid w:val="00D513D4"/>
    <w:rsid w:val="00D524C3"/>
    <w:rsid w:val="00D52A74"/>
    <w:rsid w:val="00D54F2A"/>
    <w:rsid w:val="00D576BE"/>
    <w:rsid w:val="00D603D1"/>
    <w:rsid w:val="00D619F4"/>
    <w:rsid w:val="00D61D79"/>
    <w:rsid w:val="00D63BF2"/>
    <w:rsid w:val="00D70B0B"/>
    <w:rsid w:val="00D70FC8"/>
    <w:rsid w:val="00D724DA"/>
    <w:rsid w:val="00D74A8B"/>
    <w:rsid w:val="00D75484"/>
    <w:rsid w:val="00D7567B"/>
    <w:rsid w:val="00D77E33"/>
    <w:rsid w:val="00D813FA"/>
    <w:rsid w:val="00D814B0"/>
    <w:rsid w:val="00D81984"/>
    <w:rsid w:val="00D81E69"/>
    <w:rsid w:val="00D83C29"/>
    <w:rsid w:val="00D840BC"/>
    <w:rsid w:val="00D84147"/>
    <w:rsid w:val="00D862B2"/>
    <w:rsid w:val="00D904A8"/>
    <w:rsid w:val="00D90AB2"/>
    <w:rsid w:val="00D94771"/>
    <w:rsid w:val="00D9501B"/>
    <w:rsid w:val="00D950A2"/>
    <w:rsid w:val="00D96B20"/>
    <w:rsid w:val="00DA1FF9"/>
    <w:rsid w:val="00DA2600"/>
    <w:rsid w:val="00DA4810"/>
    <w:rsid w:val="00DA5FD5"/>
    <w:rsid w:val="00DA63AD"/>
    <w:rsid w:val="00DB0107"/>
    <w:rsid w:val="00DB0354"/>
    <w:rsid w:val="00DB0B5F"/>
    <w:rsid w:val="00DB1445"/>
    <w:rsid w:val="00DB18FE"/>
    <w:rsid w:val="00DB353F"/>
    <w:rsid w:val="00DB3C3D"/>
    <w:rsid w:val="00DB59A7"/>
    <w:rsid w:val="00DB5BFE"/>
    <w:rsid w:val="00DB5ECF"/>
    <w:rsid w:val="00DB7198"/>
    <w:rsid w:val="00DB7FD0"/>
    <w:rsid w:val="00DC1237"/>
    <w:rsid w:val="00DC2293"/>
    <w:rsid w:val="00DC2D10"/>
    <w:rsid w:val="00DC5EC0"/>
    <w:rsid w:val="00DC604D"/>
    <w:rsid w:val="00DC7BD4"/>
    <w:rsid w:val="00DD1C0C"/>
    <w:rsid w:val="00DD1E76"/>
    <w:rsid w:val="00DD2DD3"/>
    <w:rsid w:val="00DD6D4B"/>
    <w:rsid w:val="00DD6FFF"/>
    <w:rsid w:val="00DD7511"/>
    <w:rsid w:val="00DE32FA"/>
    <w:rsid w:val="00DE3ED7"/>
    <w:rsid w:val="00DE456C"/>
    <w:rsid w:val="00DE5AFB"/>
    <w:rsid w:val="00DE6E22"/>
    <w:rsid w:val="00DF052F"/>
    <w:rsid w:val="00DF0799"/>
    <w:rsid w:val="00DF08C7"/>
    <w:rsid w:val="00DF1E97"/>
    <w:rsid w:val="00DF2A0C"/>
    <w:rsid w:val="00DF3894"/>
    <w:rsid w:val="00DF490F"/>
    <w:rsid w:val="00DF5998"/>
    <w:rsid w:val="00DF5B80"/>
    <w:rsid w:val="00DF69D3"/>
    <w:rsid w:val="00E00B7F"/>
    <w:rsid w:val="00E012EA"/>
    <w:rsid w:val="00E01C6A"/>
    <w:rsid w:val="00E03B6B"/>
    <w:rsid w:val="00E04EAE"/>
    <w:rsid w:val="00E06229"/>
    <w:rsid w:val="00E12114"/>
    <w:rsid w:val="00E135C0"/>
    <w:rsid w:val="00E14267"/>
    <w:rsid w:val="00E16139"/>
    <w:rsid w:val="00E20982"/>
    <w:rsid w:val="00E22D45"/>
    <w:rsid w:val="00E23BAB"/>
    <w:rsid w:val="00E27EC9"/>
    <w:rsid w:val="00E32088"/>
    <w:rsid w:val="00E328E7"/>
    <w:rsid w:val="00E329C1"/>
    <w:rsid w:val="00E33AE6"/>
    <w:rsid w:val="00E3492E"/>
    <w:rsid w:val="00E34DA0"/>
    <w:rsid w:val="00E3518A"/>
    <w:rsid w:val="00E3538C"/>
    <w:rsid w:val="00E37E88"/>
    <w:rsid w:val="00E40F44"/>
    <w:rsid w:val="00E427E3"/>
    <w:rsid w:val="00E42F69"/>
    <w:rsid w:val="00E448FB"/>
    <w:rsid w:val="00E44C81"/>
    <w:rsid w:val="00E4527F"/>
    <w:rsid w:val="00E4600F"/>
    <w:rsid w:val="00E46FEA"/>
    <w:rsid w:val="00E6183C"/>
    <w:rsid w:val="00E62660"/>
    <w:rsid w:val="00E65050"/>
    <w:rsid w:val="00E6593B"/>
    <w:rsid w:val="00E6769C"/>
    <w:rsid w:val="00E67FC4"/>
    <w:rsid w:val="00E70988"/>
    <w:rsid w:val="00E71865"/>
    <w:rsid w:val="00E72C86"/>
    <w:rsid w:val="00E74534"/>
    <w:rsid w:val="00E776A3"/>
    <w:rsid w:val="00E77CC0"/>
    <w:rsid w:val="00E806C0"/>
    <w:rsid w:val="00E811A2"/>
    <w:rsid w:val="00E819C5"/>
    <w:rsid w:val="00E84976"/>
    <w:rsid w:val="00E862F2"/>
    <w:rsid w:val="00E906A7"/>
    <w:rsid w:val="00E90BED"/>
    <w:rsid w:val="00E91467"/>
    <w:rsid w:val="00E93164"/>
    <w:rsid w:val="00E95AB6"/>
    <w:rsid w:val="00EA326A"/>
    <w:rsid w:val="00EA364E"/>
    <w:rsid w:val="00EA397A"/>
    <w:rsid w:val="00EA4085"/>
    <w:rsid w:val="00EA50E8"/>
    <w:rsid w:val="00EA6D78"/>
    <w:rsid w:val="00EA7DED"/>
    <w:rsid w:val="00EB2AD4"/>
    <w:rsid w:val="00EB420B"/>
    <w:rsid w:val="00EB5846"/>
    <w:rsid w:val="00EB7593"/>
    <w:rsid w:val="00EB795E"/>
    <w:rsid w:val="00EC4857"/>
    <w:rsid w:val="00EC4CB9"/>
    <w:rsid w:val="00EC7708"/>
    <w:rsid w:val="00EC787D"/>
    <w:rsid w:val="00EC7ABC"/>
    <w:rsid w:val="00ED04D4"/>
    <w:rsid w:val="00ED04F1"/>
    <w:rsid w:val="00ED0CAC"/>
    <w:rsid w:val="00ED17DF"/>
    <w:rsid w:val="00ED6726"/>
    <w:rsid w:val="00ED7085"/>
    <w:rsid w:val="00EE1F8A"/>
    <w:rsid w:val="00EF28BB"/>
    <w:rsid w:val="00EF3155"/>
    <w:rsid w:val="00EF4868"/>
    <w:rsid w:val="00EF4D78"/>
    <w:rsid w:val="00EF5775"/>
    <w:rsid w:val="00EF7B17"/>
    <w:rsid w:val="00F014A5"/>
    <w:rsid w:val="00F02EB0"/>
    <w:rsid w:val="00F030B0"/>
    <w:rsid w:val="00F05918"/>
    <w:rsid w:val="00F062B3"/>
    <w:rsid w:val="00F065D7"/>
    <w:rsid w:val="00F114FF"/>
    <w:rsid w:val="00F11DA1"/>
    <w:rsid w:val="00F11FE6"/>
    <w:rsid w:val="00F12090"/>
    <w:rsid w:val="00F1471B"/>
    <w:rsid w:val="00F15078"/>
    <w:rsid w:val="00F154C2"/>
    <w:rsid w:val="00F16083"/>
    <w:rsid w:val="00F16130"/>
    <w:rsid w:val="00F1613B"/>
    <w:rsid w:val="00F22D8C"/>
    <w:rsid w:val="00F27244"/>
    <w:rsid w:val="00F27DCE"/>
    <w:rsid w:val="00F32A9A"/>
    <w:rsid w:val="00F33164"/>
    <w:rsid w:val="00F36542"/>
    <w:rsid w:val="00F367B9"/>
    <w:rsid w:val="00F369E6"/>
    <w:rsid w:val="00F378DC"/>
    <w:rsid w:val="00F40B90"/>
    <w:rsid w:val="00F41168"/>
    <w:rsid w:val="00F42C4C"/>
    <w:rsid w:val="00F451E0"/>
    <w:rsid w:val="00F457DB"/>
    <w:rsid w:val="00F458F6"/>
    <w:rsid w:val="00F473E4"/>
    <w:rsid w:val="00F47548"/>
    <w:rsid w:val="00F53120"/>
    <w:rsid w:val="00F54FC0"/>
    <w:rsid w:val="00F5654F"/>
    <w:rsid w:val="00F60710"/>
    <w:rsid w:val="00F63AF8"/>
    <w:rsid w:val="00F63CEF"/>
    <w:rsid w:val="00F64706"/>
    <w:rsid w:val="00F65394"/>
    <w:rsid w:val="00F656CD"/>
    <w:rsid w:val="00F672EB"/>
    <w:rsid w:val="00F706B0"/>
    <w:rsid w:val="00F73BC8"/>
    <w:rsid w:val="00F73CC6"/>
    <w:rsid w:val="00F73CD6"/>
    <w:rsid w:val="00F7609B"/>
    <w:rsid w:val="00F7615E"/>
    <w:rsid w:val="00F80432"/>
    <w:rsid w:val="00F82526"/>
    <w:rsid w:val="00F82FD7"/>
    <w:rsid w:val="00F84390"/>
    <w:rsid w:val="00F8567D"/>
    <w:rsid w:val="00F915AD"/>
    <w:rsid w:val="00F91AF9"/>
    <w:rsid w:val="00F91E52"/>
    <w:rsid w:val="00F924E2"/>
    <w:rsid w:val="00F93C55"/>
    <w:rsid w:val="00F93D34"/>
    <w:rsid w:val="00F94549"/>
    <w:rsid w:val="00FA25BD"/>
    <w:rsid w:val="00FA43E8"/>
    <w:rsid w:val="00FA74F6"/>
    <w:rsid w:val="00FB457C"/>
    <w:rsid w:val="00FB704A"/>
    <w:rsid w:val="00FC20A6"/>
    <w:rsid w:val="00FC2442"/>
    <w:rsid w:val="00FC4366"/>
    <w:rsid w:val="00FC5FAB"/>
    <w:rsid w:val="00FC6B18"/>
    <w:rsid w:val="00FC6ED4"/>
    <w:rsid w:val="00FC706B"/>
    <w:rsid w:val="00FD07E3"/>
    <w:rsid w:val="00FD28C8"/>
    <w:rsid w:val="00FD4098"/>
    <w:rsid w:val="00FD450E"/>
    <w:rsid w:val="00FD6F86"/>
    <w:rsid w:val="00FE02BB"/>
    <w:rsid w:val="00FE04C2"/>
    <w:rsid w:val="00FE0C66"/>
    <w:rsid w:val="00FE154A"/>
    <w:rsid w:val="00FE233F"/>
    <w:rsid w:val="00FE3A21"/>
    <w:rsid w:val="00FE5D5F"/>
    <w:rsid w:val="00FE5DA3"/>
    <w:rsid w:val="00FE7898"/>
    <w:rsid w:val="00FE7A06"/>
    <w:rsid w:val="00FF02D2"/>
    <w:rsid w:val="00FF36E9"/>
    <w:rsid w:val="00FF47D0"/>
    <w:rsid w:val="00FF6145"/>
    <w:rsid w:val="00FF61D1"/>
    <w:rsid w:val="00FF749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906A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link w:val="30"/>
    <w:uiPriority w:val="9"/>
    <w:qFormat/>
    <w:rsid w:val="00CE064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4047D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0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CE0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0644"/>
  </w:style>
  <w:style w:type="paragraph" w:styleId="a5">
    <w:name w:val="Balloon Text"/>
    <w:basedOn w:val="a"/>
    <w:link w:val="a6"/>
    <w:uiPriority w:val="99"/>
    <w:semiHidden/>
    <w:unhideWhenUsed/>
    <w:rsid w:val="004E110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E11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4047D5"/>
    <w:rPr>
      <w:rFonts w:ascii="Cambria" w:eastAsia="Times New Roman" w:hAnsi="Cambria" w:cs="Times New Roman"/>
      <w:i/>
      <w:iCs/>
      <w:color w:val="404040"/>
    </w:rPr>
  </w:style>
  <w:style w:type="character" w:customStyle="1" w:styleId="blk1">
    <w:name w:val="blk1"/>
    <w:rsid w:val="00F114F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6328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20384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20">
    <w:name w:val="Заголовок 2 Знак"/>
    <w:link w:val="2"/>
    <w:rsid w:val="00E906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E906A7"/>
    <w:pPr>
      <w:tabs>
        <w:tab w:val="left" w:pos="6804"/>
      </w:tabs>
      <w:spacing w:before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E906A7"/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b">
    <w:name w:val="Основной текст Знак"/>
    <w:link w:val="aa"/>
    <w:rsid w:val="00E90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aliases w:val="Заголовок"/>
    <w:basedOn w:val="a"/>
    <w:link w:val="ad"/>
    <w:qFormat/>
    <w:rsid w:val="00E906A7"/>
    <w:pPr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d">
    <w:name w:val="Название Знак"/>
    <w:aliases w:val="Заголовок Знак"/>
    <w:link w:val="ac"/>
    <w:rsid w:val="00E906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355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556E"/>
  </w:style>
  <w:style w:type="paragraph" w:styleId="af0">
    <w:name w:val="footer"/>
    <w:basedOn w:val="a"/>
    <w:link w:val="af1"/>
    <w:unhideWhenUsed/>
    <w:rsid w:val="009355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3556E"/>
  </w:style>
  <w:style w:type="paragraph" w:customStyle="1" w:styleId="ConsPlusNonformat">
    <w:name w:val="ConsPlusNonformat"/>
    <w:rsid w:val="00E27E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Placeholder Text"/>
    <w:uiPriority w:val="99"/>
    <w:semiHidden/>
    <w:rsid w:val="004E2B43"/>
    <w:rPr>
      <w:color w:val="808080"/>
    </w:rPr>
  </w:style>
  <w:style w:type="character" w:customStyle="1" w:styleId="ConsPlusNormal0">
    <w:name w:val="ConsPlusNormal Знак"/>
    <w:link w:val="ConsPlusNormal"/>
    <w:locked/>
    <w:rsid w:val="00285891"/>
    <w:rPr>
      <w:rFonts w:eastAsia="Times New Roman"/>
      <w:sz w:val="22"/>
      <w:lang w:bidi="ar-SA"/>
    </w:rPr>
  </w:style>
  <w:style w:type="character" w:styleId="af3">
    <w:name w:val="page number"/>
    <w:basedOn w:val="a0"/>
    <w:rsid w:val="003C267D"/>
  </w:style>
  <w:style w:type="paragraph" w:customStyle="1" w:styleId="ConsPlusTitle">
    <w:name w:val="ConsPlusTitle"/>
    <w:qFormat/>
    <w:rsid w:val="00A531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No Spacing"/>
    <w:uiPriority w:val="1"/>
    <w:qFormat/>
    <w:rsid w:val="00BA5E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906A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link w:val="30"/>
    <w:uiPriority w:val="9"/>
    <w:qFormat/>
    <w:rsid w:val="00CE064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4047D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0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CE0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0644"/>
  </w:style>
  <w:style w:type="paragraph" w:styleId="a5">
    <w:name w:val="Balloon Text"/>
    <w:basedOn w:val="a"/>
    <w:link w:val="a6"/>
    <w:uiPriority w:val="99"/>
    <w:semiHidden/>
    <w:unhideWhenUsed/>
    <w:rsid w:val="004E110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E11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4047D5"/>
    <w:rPr>
      <w:rFonts w:ascii="Cambria" w:eastAsia="Times New Roman" w:hAnsi="Cambria" w:cs="Times New Roman"/>
      <w:i/>
      <w:iCs/>
      <w:color w:val="404040"/>
    </w:rPr>
  </w:style>
  <w:style w:type="character" w:customStyle="1" w:styleId="blk1">
    <w:name w:val="blk1"/>
    <w:rsid w:val="00F114F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6328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20384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20">
    <w:name w:val="Заголовок 2 Знак"/>
    <w:link w:val="2"/>
    <w:rsid w:val="00E906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E906A7"/>
    <w:pPr>
      <w:tabs>
        <w:tab w:val="left" w:pos="6804"/>
      </w:tabs>
      <w:spacing w:before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E906A7"/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b">
    <w:name w:val="Основной текст Знак"/>
    <w:link w:val="aa"/>
    <w:rsid w:val="00E90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aliases w:val="Заголовок"/>
    <w:basedOn w:val="a"/>
    <w:link w:val="ad"/>
    <w:qFormat/>
    <w:rsid w:val="00E906A7"/>
    <w:pPr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d">
    <w:name w:val="Название Знак"/>
    <w:aliases w:val="Заголовок Знак"/>
    <w:link w:val="ac"/>
    <w:rsid w:val="00E906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355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556E"/>
  </w:style>
  <w:style w:type="paragraph" w:styleId="af0">
    <w:name w:val="footer"/>
    <w:basedOn w:val="a"/>
    <w:link w:val="af1"/>
    <w:unhideWhenUsed/>
    <w:rsid w:val="009355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3556E"/>
  </w:style>
  <w:style w:type="paragraph" w:customStyle="1" w:styleId="ConsPlusNonformat">
    <w:name w:val="ConsPlusNonformat"/>
    <w:rsid w:val="00E27E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Placeholder Text"/>
    <w:uiPriority w:val="99"/>
    <w:semiHidden/>
    <w:rsid w:val="004E2B43"/>
    <w:rPr>
      <w:color w:val="808080"/>
    </w:rPr>
  </w:style>
  <w:style w:type="character" w:customStyle="1" w:styleId="ConsPlusNormal0">
    <w:name w:val="ConsPlusNormal Знак"/>
    <w:link w:val="ConsPlusNormal"/>
    <w:locked/>
    <w:rsid w:val="00285891"/>
    <w:rPr>
      <w:rFonts w:eastAsia="Times New Roman"/>
      <w:sz w:val="22"/>
      <w:lang w:bidi="ar-SA"/>
    </w:rPr>
  </w:style>
  <w:style w:type="character" w:styleId="af3">
    <w:name w:val="page number"/>
    <w:basedOn w:val="a0"/>
    <w:rsid w:val="003C267D"/>
  </w:style>
  <w:style w:type="paragraph" w:customStyle="1" w:styleId="ConsPlusTitle">
    <w:name w:val="ConsPlusTitle"/>
    <w:qFormat/>
    <w:rsid w:val="00A531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No Spacing"/>
    <w:uiPriority w:val="1"/>
    <w:qFormat/>
    <w:rsid w:val="00BA5E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8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922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84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40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1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42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89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114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2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5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76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5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93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1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74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46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71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78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0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73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0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6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&#1057;&#1077;&#1088;&#1074;&#1077;&#1088;\&#1089;&#1077;&#1088;&#1074;&#1077;&#1088;\2021%20&#1075;&#1086;&#1076;%20&#1054;&#1041;&#1065;&#1048;&#1045;%20&#1044;&#1054;&#1050;&#1059;&#1052;&#1045;&#1053;&#1058;&#1067;\&#1054;&#1073;&#1084;&#1077;&#1085;%20&#1080;&#1085;&#1092;&#1086;&#1088;&#1084;&#1072;&#1094;&#1080;&#1077;&#1081;%20(&#1076;&#1086;&#1082;&#1091;&#1084;&#1077;&#1085;&#1090;&#1072;&#1084;&#1080;)\&#1055;&#1080;&#1074;&#1086;&#1074;&#1072;&#1088;&#1086;&#1074;%20&#1053;.&#1053;\&#1086;&#1090;%20&#1057;&#1072;&#1085;&#1076;&#1072;&#1082;&#1086;&#1074;&#1086;&#1081;%20&#1057;.&#1052;\08%20&#1072;&#1074;&#1075;&#1091;&#1089;&#1090;\&#1044;&#1091;&#1076;&#1072;&#1085;&#1077;&#1094;\&#1055;&#1088;&#1086;&#1077;&#1082;&#1090;%20&#1055;&#1086;&#1089;&#1090;&#1072;&#1085;&#1086;&#1074;&#1083;&#1077;&#1085;&#1080;&#1103;%2020.08.21.doc" TargetMode="External"/><Relationship Id="rId18" Type="http://schemas.openxmlformats.org/officeDocument/2006/relationships/hyperlink" Target="consultantplus://offline/ref=EACD868B53A5F16105C1796729FF5DFB661DAB9849EE5FFA385D0690CB06B8CE1B4250F8008B8C9E12942C0146F71D392472DECC62358C6262F639CEQF5F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\\&#1057;&#1077;&#1088;&#1074;&#1077;&#1088;\&#1089;&#1077;&#1088;&#1074;&#1077;&#1088;\2021%20&#1075;&#1086;&#1076;%20&#1054;&#1041;&#1065;&#1048;&#1045;%20&#1044;&#1054;&#1050;&#1059;&#1052;&#1045;&#1053;&#1058;&#1067;\&#1054;&#1073;&#1084;&#1077;&#1085;%20&#1080;&#1085;&#1092;&#1086;&#1088;&#1084;&#1072;&#1094;&#1080;&#1077;&#1081;%20(&#1076;&#1086;&#1082;&#1091;&#1084;&#1077;&#1085;&#1090;&#1072;&#1084;&#1080;)\&#1055;&#1080;&#1074;&#1086;&#1074;&#1072;&#1088;&#1086;&#1074;%20&#1053;.&#1053;\&#1086;&#1090;%20&#1057;&#1072;&#1085;&#1076;&#1072;&#1082;&#1086;&#1074;&#1086;&#1081;%20&#1057;.&#1052;\08%20&#1072;&#1074;&#1075;&#1091;&#1089;&#1090;\&#1044;&#1091;&#1076;&#1072;&#1085;&#1077;&#1094;\&#1055;&#1088;&#1086;&#1077;&#1082;&#1090;%20&#1055;&#1086;&#1089;&#1090;&#1072;&#1085;&#1086;&#1074;&#1083;&#1077;&#1085;&#1080;&#1103;%2020.08.21.do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237F015105DE871302477EF6F6F29C7B07DF6E0F0BC2BF5594EB7D2FE4807399B6CB3C540BF6891FBD5F0462BFCFFB9E84D461E9C0C3A552B1924CCDE5y2J" TargetMode="External"/><Relationship Id="rId25" Type="http://schemas.openxmlformats.org/officeDocument/2006/relationships/hyperlink" Target="file:///\\&#1057;&#1077;&#1088;&#1074;&#1077;&#1088;\&#1089;&#1077;&#1088;&#1074;&#1077;&#1088;\2021%20&#1075;&#1086;&#1076;%20&#1054;&#1041;&#1065;&#1048;&#1045;%20&#1044;&#1054;&#1050;&#1059;&#1052;&#1045;&#1053;&#1058;&#1067;\&#1054;&#1073;&#1084;&#1077;&#1085;%20&#1080;&#1085;&#1092;&#1086;&#1088;&#1084;&#1072;&#1094;&#1080;&#1077;&#1081;%20(&#1076;&#1086;&#1082;&#1091;&#1084;&#1077;&#1085;&#1090;&#1072;&#1084;&#1080;)\&#1055;&#1080;&#1074;&#1086;&#1074;&#1072;&#1088;&#1086;&#1074;%20&#1053;.&#1053;\&#1086;&#1090;%20&#1057;&#1072;&#1085;&#1076;&#1072;&#1082;&#1086;&#1074;&#1086;&#1081;%20&#1057;.&#1052;\08%20&#1072;&#1074;&#1075;&#1091;&#1089;&#1090;\&#1044;&#1091;&#1076;&#1072;&#1085;&#1077;&#1094;\&#1055;&#1088;&#1086;&#1077;&#1082;&#1090;%20&#1055;&#1086;&#1089;&#1090;&#1072;&#1085;&#1086;&#1074;&#1083;&#1077;&#1085;&#1080;&#1103;%2020.08.2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CD868B53A5F16105C1796729FF5DFB661DAB9849EE5FFA385D0690CB06B8CE1B4250F8008B8C9E12942C0146F71D392472DECC62358C6262F639CEQF5FD" TargetMode="External"/><Relationship Id="rId20" Type="http://schemas.openxmlformats.org/officeDocument/2006/relationships/hyperlink" Target="file:///\\&#1057;&#1077;&#1088;&#1074;&#1077;&#1088;\&#1089;&#1077;&#1088;&#1074;&#1077;&#1088;\2021%20&#1075;&#1086;&#1076;%20&#1054;&#1041;&#1065;&#1048;&#1045;%20&#1044;&#1054;&#1050;&#1059;&#1052;&#1045;&#1053;&#1058;&#1067;\&#1054;&#1073;&#1084;&#1077;&#1085;%20&#1080;&#1085;&#1092;&#1086;&#1088;&#1084;&#1072;&#1094;&#1080;&#1077;&#1081;%20(&#1076;&#1086;&#1082;&#1091;&#1084;&#1077;&#1085;&#1090;&#1072;&#1084;&#1080;)\&#1055;&#1080;&#1074;&#1086;&#1074;&#1072;&#1088;&#1086;&#1074;%20&#1053;.&#1053;\&#1086;&#1090;%20&#1057;&#1072;&#1085;&#1076;&#1072;&#1082;&#1086;&#1074;&#1086;&#1081;%20&#1057;.&#1052;\08%20&#1072;&#1074;&#1075;&#1091;&#1089;&#1090;\&#1044;&#1091;&#1076;&#1072;&#1085;&#1077;&#1094;\&#1055;&#1088;&#1086;&#1077;&#1082;&#1090;%20&#1055;&#1086;&#1089;&#1090;&#1072;&#1085;&#1086;&#1074;&#1083;&#1077;&#1085;&#1080;&#1103;%2020.08.21.doc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&#1057;&#1077;&#1088;&#1074;&#1077;&#1088;\&#1089;&#1077;&#1088;&#1074;&#1077;&#1088;\2021%20&#1075;&#1086;&#1076;%20&#1054;&#1041;&#1065;&#1048;&#1045;%20&#1044;&#1054;&#1050;&#1059;&#1052;&#1045;&#1053;&#1058;&#1067;\&#1054;&#1073;&#1084;&#1077;&#1085;%20&#1080;&#1085;&#1092;&#1086;&#1088;&#1084;&#1072;&#1094;&#1080;&#1077;&#1081;%20(&#1076;&#1086;&#1082;&#1091;&#1084;&#1077;&#1085;&#1090;&#1072;&#1084;&#1080;)\&#1055;&#1080;&#1074;&#1086;&#1074;&#1072;&#1088;&#1086;&#1074;%20&#1053;.&#1053;\&#1086;&#1090;%20&#1057;&#1072;&#1085;&#1076;&#1072;&#1082;&#1086;&#1074;&#1086;&#1081;%20&#1057;.&#1052;\08%20&#1072;&#1074;&#1075;&#1091;&#1089;&#1090;\&#1044;&#1091;&#1076;&#1072;&#1085;&#1077;&#1094;\&#1055;&#1088;&#1086;&#1077;&#1082;&#1090;%20&#1055;&#1086;&#1089;&#1090;&#1072;&#1085;&#1086;&#1074;&#1083;&#1077;&#1085;&#1080;&#1103;%2020.08.21.doc" TargetMode="External"/><Relationship Id="rId24" Type="http://schemas.openxmlformats.org/officeDocument/2006/relationships/hyperlink" Target="file:///\\&#1057;&#1077;&#1088;&#1074;&#1077;&#1088;\&#1089;&#1077;&#1088;&#1074;&#1077;&#1088;\2021%20&#1075;&#1086;&#1076;%20&#1054;&#1041;&#1065;&#1048;&#1045;%20&#1044;&#1054;&#1050;&#1059;&#1052;&#1045;&#1053;&#1058;&#1067;\&#1054;&#1073;&#1084;&#1077;&#1085;%20&#1080;&#1085;&#1092;&#1086;&#1088;&#1084;&#1072;&#1094;&#1080;&#1077;&#1081;%20(&#1076;&#1086;&#1082;&#1091;&#1084;&#1077;&#1085;&#1090;&#1072;&#1084;&#1080;)\&#1055;&#1080;&#1074;&#1086;&#1074;&#1072;&#1088;&#1086;&#1074;%20&#1053;.&#1053;\&#1086;&#1090;%20&#1057;&#1072;&#1085;&#1076;&#1072;&#1082;&#1086;&#1074;&#1086;&#1081;%20&#1057;.&#1052;\08%20&#1072;&#1074;&#1075;&#1091;&#1089;&#1090;\&#1044;&#1091;&#1076;&#1072;&#1085;&#1077;&#1094;\&#1055;&#1088;&#1086;&#1077;&#1082;&#1090;%20&#1055;&#1086;&#1089;&#1090;&#1072;&#1085;&#1086;&#1074;&#1083;&#1077;&#1085;&#1080;&#1103;%2020.08.21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7F015105DE871302477EF6F6F29C7B07DF6E0F0BC2BF5594EB7D2FE4807399B6CB3C540BF6891FBD5F0462BFCFFB9E84D461E9C0C3A552B1924CCDE5y2J" TargetMode="External"/><Relationship Id="rId23" Type="http://schemas.openxmlformats.org/officeDocument/2006/relationships/hyperlink" Target="consultantplus://offline/ref=237F015105DE871302477EF6F6F29C7B07DF6E0F0BC2BF5594EB7D2FE4807399B6CB3C540BF6891FBD5F0462BFCFFB9E84D461E9C0C3A552B1924CCDE5y2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37F015105DE871302477EF6F6F29C7B07DF6E0F0BC2BF5594EB7D2FE4807399B6CB3C540BF6891FBD5F0462BFCFFB9E84D461E9C0C3A552B1924CCDE5y2J" TargetMode="External"/><Relationship Id="rId19" Type="http://schemas.openxmlformats.org/officeDocument/2006/relationships/hyperlink" Target="consultantplus://offline/ref=237F015105DE871302477EF6F6F29C7B07DF6E0F0BC2BF5594EB7D2FE4807399B6CB3C540BF6891FBD5F0462BFCFFB9E84D461E9C0C3A552B1924CCDE5y2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CD868B53A5F16105C1796729FF5DFB661DAB9849EE5FFA385D0690CB06B8CE1B4250F8008B8C9E12942C0146F71D392472DECC62358C6262F639CEQF5FD" TargetMode="External"/><Relationship Id="rId14" Type="http://schemas.openxmlformats.org/officeDocument/2006/relationships/hyperlink" Target="file:///\\&#1057;&#1077;&#1088;&#1074;&#1077;&#1088;\&#1089;&#1077;&#1088;&#1074;&#1077;&#1088;\2021%20&#1075;&#1086;&#1076;%20&#1054;&#1041;&#1065;&#1048;&#1045;%20&#1044;&#1054;&#1050;&#1059;&#1052;&#1045;&#1053;&#1058;&#1067;\&#1054;&#1073;&#1084;&#1077;&#1085;%20&#1080;&#1085;&#1092;&#1086;&#1088;&#1084;&#1072;&#1094;&#1080;&#1077;&#1081;%20(&#1076;&#1086;&#1082;&#1091;&#1084;&#1077;&#1085;&#1090;&#1072;&#1084;&#1080;)\&#1055;&#1080;&#1074;&#1086;&#1074;&#1072;&#1088;&#1086;&#1074;%20&#1053;.&#1053;\&#1086;&#1090;%20&#1057;&#1072;&#1085;&#1076;&#1072;&#1082;&#1086;&#1074;&#1086;&#1081;%20&#1057;.&#1052;\08%20&#1072;&#1074;&#1075;&#1091;&#1089;&#1090;\&#1044;&#1091;&#1076;&#1072;&#1085;&#1077;&#1094;\&#1055;&#1088;&#1086;&#1077;&#1082;&#1090;%20&#1055;&#1086;&#1089;&#1090;&#1072;&#1085;&#1086;&#1074;&#1083;&#1077;&#1085;&#1080;&#1103;%2020.08.21.doc" TargetMode="External"/><Relationship Id="rId22" Type="http://schemas.openxmlformats.org/officeDocument/2006/relationships/hyperlink" Target="consultantplus://offline/ref=44230633B42CCADE474FED61B7CBB0338AB2B23F6AEAA0B9209A4D01F206A968357249397C7FBA7FD1B0CE7D57A06790353EA4CE4993g6y5H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CD76-36AE-4A5C-80CB-0B94C7E1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RePack by SPecialiST</Company>
  <LinksUpToDate>false</LinksUpToDate>
  <CharactersWithSpaces>28207</CharactersWithSpaces>
  <SharedDoc>false</SharedDoc>
  <HLinks>
    <vt:vector size="24" baseType="variant">
      <vt:variant>
        <vt:i4>4325381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consultantplus://offline/ref=10F4BD29621371BC973960661D461515B9BB3B70A27EAAFECFE8BFE020297ACE757F42g3d9K</vt:lpwstr>
      </vt:variant>
      <vt:variant>
        <vt:lpwstr/>
      </vt:variant>
      <vt:variant>
        <vt:i4>1310734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consultantplus://offline/ref=E1FBCE1127A2D0CAAE7E5155375DEF95A23504268FDE2378CB7A328B004174B8A68583FB45CB727E4EB66BC7C8IFbAE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Сандакова/2020/AppData/Roaming/1C/1cv8/a9d66d8b-40dc-4461-9ccb-f8944308779e/99e20b80-792a-4eb5-a7be-5033ce91bb42/Melnik/AppData/Local/Temp/Окончательный вариант_31.07.2020/ПОРЯДОК.doc</vt:lpwstr>
      </vt:variant>
      <vt:variant>
        <vt:lpwstr>P655</vt:lpwstr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Сандакова/2020/AppData/Roaming/1C/1cv8/a9d66d8b-40dc-4461-9ccb-f8944308779e/99e20b80-792a-4eb5-a7be-5033ce91bb42/Melnik/AppData/Local/Temp/Окончательный вариант_31.07.2020/ПОРЯДОК.doc</vt:lpwstr>
      </vt:variant>
      <vt:variant>
        <vt:lpwstr>P44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creator>Невтисова Дина Сергеевна</dc:creator>
  <cp:lastModifiedBy>Попов</cp:lastModifiedBy>
  <cp:revision>3</cp:revision>
  <cp:lastPrinted>2021-08-23T03:21:00Z</cp:lastPrinted>
  <dcterms:created xsi:type="dcterms:W3CDTF">2021-08-24T02:15:00Z</dcterms:created>
  <dcterms:modified xsi:type="dcterms:W3CDTF">2021-08-24T02:15:00Z</dcterms:modified>
</cp:coreProperties>
</file>