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0F3" w:rsidRPr="00CE60A2" w:rsidRDefault="00A430F3" w:rsidP="00A430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A430F3" w:rsidRPr="00CE60A2" w:rsidRDefault="00A430F3" w:rsidP="00A430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A430F3" w:rsidRPr="00CE60A2" w:rsidRDefault="00A430F3" w:rsidP="00A430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A430F3" w:rsidRPr="00CE60A2" w:rsidRDefault="00A430F3" w:rsidP="00A430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A430F3" w:rsidRDefault="00A430F3" w:rsidP="00A430F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430F3" w:rsidRPr="00CE60A2" w:rsidRDefault="00A430F3" w:rsidP="00A430F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430F3" w:rsidRPr="003F58F2" w:rsidRDefault="00A430F3" w:rsidP="00A430F3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</w:p>
    <w:p w:rsidR="00A430F3" w:rsidRPr="003F58F2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A430F3" w:rsidRPr="00B22368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22368">
        <w:rPr>
          <w:rFonts w:ascii="Times New Roman" w:hAnsi="Times New Roman" w:cs="Times New Roman"/>
          <w:sz w:val="24"/>
          <w:szCs w:val="24"/>
          <w:u w:val="single"/>
        </w:rPr>
        <w:t xml:space="preserve">Управление имущественных отношений </w:t>
      </w:r>
      <w:proofErr w:type="gramStart"/>
      <w:r w:rsidRPr="00B22368"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 w:rsidRPr="00B22368"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Северск;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A430F3" w:rsidRPr="00325D87" w:rsidRDefault="00A430F3" w:rsidP="00A430F3">
      <w:pPr>
        <w:pStyle w:val="3"/>
        <w:spacing w:before="120"/>
        <w:ind w:right="40" w:firstLine="709"/>
        <w:rPr>
          <w:sz w:val="24"/>
          <w:szCs w:val="24"/>
          <w:u w:val="single"/>
        </w:rPr>
      </w:pPr>
      <w:r w:rsidRPr="009C13AA">
        <w:rPr>
          <w:sz w:val="24"/>
          <w:szCs w:val="24"/>
          <w:u w:val="single"/>
        </w:rPr>
        <w:t>Постановление Администрации ЗАТО Северск «О внесении изменени</w:t>
      </w:r>
      <w:r>
        <w:rPr>
          <w:sz w:val="24"/>
          <w:szCs w:val="24"/>
          <w:u w:val="single"/>
        </w:rPr>
        <w:t>й</w:t>
      </w:r>
      <w:r w:rsidRPr="009C13AA">
        <w:rPr>
          <w:sz w:val="24"/>
          <w:szCs w:val="24"/>
          <w:u w:val="single"/>
        </w:rPr>
        <w:t xml:space="preserve">                                          в постановление</w:t>
      </w:r>
      <w:r>
        <w:rPr>
          <w:sz w:val="24"/>
          <w:szCs w:val="24"/>
          <w:u w:val="single"/>
        </w:rPr>
        <w:t xml:space="preserve"> Администрации ЗАТО Северск от 10.10</w:t>
      </w:r>
      <w:r w:rsidRPr="009C13AA">
        <w:rPr>
          <w:sz w:val="24"/>
          <w:szCs w:val="24"/>
          <w:u w:val="single"/>
        </w:rPr>
        <w:t>.20</w:t>
      </w:r>
      <w:r>
        <w:rPr>
          <w:sz w:val="24"/>
          <w:szCs w:val="24"/>
          <w:u w:val="single"/>
        </w:rPr>
        <w:t>18</w:t>
      </w:r>
      <w:r w:rsidRPr="009C13AA">
        <w:rPr>
          <w:sz w:val="24"/>
          <w:szCs w:val="24"/>
          <w:u w:val="single"/>
        </w:rPr>
        <w:t xml:space="preserve"> № 1</w:t>
      </w:r>
      <w:r>
        <w:rPr>
          <w:sz w:val="24"/>
          <w:szCs w:val="24"/>
          <w:u w:val="single"/>
        </w:rPr>
        <w:t>855</w:t>
      </w:r>
      <w:r w:rsidRPr="009C13AA">
        <w:rPr>
          <w:sz w:val="24"/>
          <w:szCs w:val="24"/>
          <w:u w:val="single"/>
        </w:rPr>
        <w:t xml:space="preserve">» </w:t>
      </w:r>
      <w:r w:rsidRPr="00325D87">
        <w:rPr>
          <w:sz w:val="24"/>
          <w:szCs w:val="24"/>
          <w:u w:val="single"/>
        </w:rPr>
        <w:t xml:space="preserve">(постановление Администрации ЗАТО Северск от 10.10.2018 № 1855 «Об утверждении </w:t>
      </w:r>
      <w:hyperlink r:id="rId5" w:history="1">
        <w:proofErr w:type="gramStart"/>
        <w:r w:rsidRPr="00325D87">
          <w:rPr>
            <w:sz w:val="24"/>
            <w:szCs w:val="24"/>
            <w:u w:val="single"/>
          </w:rPr>
          <w:t>Поряд</w:t>
        </w:r>
      </w:hyperlink>
      <w:r w:rsidRPr="00325D87">
        <w:rPr>
          <w:sz w:val="24"/>
          <w:szCs w:val="24"/>
          <w:u w:val="single"/>
        </w:rPr>
        <w:t>ка</w:t>
      </w:r>
      <w:proofErr w:type="gramEnd"/>
      <w:r w:rsidRPr="00325D87">
        <w:rPr>
          <w:sz w:val="24"/>
          <w:szCs w:val="24"/>
          <w:u w:val="single"/>
        </w:rPr>
        <w:t xml:space="preserve"> </w:t>
      </w:r>
      <w:r w:rsidRPr="00325D87">
        <w:rPr>
          <w:rFonts w:eastAsia="Calibri"/>
          <w:sz w:val="24"/>
          <w:szCs w:val="24"/>
          <w:u w:val="single"/>
          <w:lang w:eastAsia="en-US"/>
        </w:rPr>
        <w:t>рассмотрения обращений физических и юридических лиц о заключении договоров на размещение нестационарн</w:t>
      </w:r>
      <w:r>
        <w:rPr>
          <w:rFonts w:eastAsia="Calibri"/>
          <w:sz w:val="24"/>
          <w:szCs w:val="24"/>
          <w:u w:val="single"/>
          <w:lang w:eastAsia="en-US"/>
        </w:rPr>
        <w:t xml:space="preserve">ых торговых объектов на землях </w:t>
      </w:r>
      <w:r w:rsidRPr="00325D87">
        <w:rPr>
          <w:rFonts w:eastAsia="Calibri"/>
          <w:sz w:val="24"/>
          <w:szCs w:val="24"/>
          <w:u w:val="single"/>
          <w:lang w:eastAsia="en-US"/>
        </w:rPr>
        <w:t>и земельных участках, расположенных на территории городского округа ЗАТО Северск Томской области</w:t>
      </w:r>
      <w:r w:rsidRPr="00325D87">
        <w:rPr>
          <w:sz w:val="24"/>
          <w:szCs w:val="24"/>
          <w:u w:val="single"/>
        </w:rPr>
        <w:t>»);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</w:t>
      </w:r>
      <w:r w:rsidRPr="00B22368">
        <w:rPr>
          <w:rFonts w:ascii="Times New Roman" w:hAnsi="Times New Roman" w:cs="Times New Roman"/>
          <w:sz w:val="24"/>
          <w:szCs w:val="24"/>
          <w:u w:val="single"/>
        </w:rPr>
        <w:t>о дня официального опубликования</w:t>
      </w:r>
      <w:r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высокая;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A430F3" w:rsidRPr="00D712A0" w:rsidRDefault="00A430F3" w:rsidP="00A430F3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D712A0"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внесение изменения                 в действующий нормативно-правовой акт в части </w:t>
      </w:r>
      <w:r>
        <w:rPr>
          <w:rFonts w:ascii="Times New Roman" w:hAnsi="Times New Roman"/>
          <w:sz w:val="24"/>
          <w:szCs w:val="24"/>
          <w:u w:val="single"/>
        </w:rPr>
        <w:t xml:space="preserve">изменения </w:t>
      </w:r>
      <w:r w:rsidR="00007C07">
        <w:rPr>
          <w:rFonts w:ascii="Times New Roman" w:hAnsi="Times New Roman"/>
          <w:sz w:val="24"/>
          <w:szCs w:val="24"/>
          <w:u w:val="single"/>
        </w:rPr>
        <w:t>порядка определения размера ежегодной платы</w:t>
      </w:r>
      <w:r w:rsidRPr="00D712A0">
        <w:rPr>
          <w:rFonts w:ascii="Times New Roman" w:hAnsi="Times New Roman"/>
          <w:sz w:val="24"/>
          <w:szCs w:val="24"/>
          <w:u w:val="single"/>
        </w:rPr>
        <w:t>;</w:t>
      </w:r>
    </w:p>
    <w:p w:rsidR="00A430F3" w:rsidRPr="00CC1484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A430F3" w:rsidRPr="00CC1484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Ф.И.О. </w:t>
      </w:r>
      <w:r>
        <w:rPr>
          <w:rFonts w:ascii="Times New Roman" w:hAnsi="Times New Roman" w:cs="Times New Roman"/>
          <w:sz w:val="24"/>
          <w:szCs w:val="24"/>
          <w:u w:val="single"/>
        </w:rPr>
        <w:t>Кильчинская Яна Юрьевна.</w:t>
      </w:r>
    </w:p>
    <w:p w:rsidR="00A430F3" w:rsidRPr="00CC1484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Должность: </w:t>
      </w:r>
      <w:r>
        <w:rPr>
          <w:rFonts w:ascii="Times New Roman" w:hAnsi="Times New Roman" w:cs="Times New Roman"/>
          <w:sz w:val="24"/>
          <w:szCs w:val="24"/>
          <w:u w:val="single"/>
        </w:rPr>
        <w:t>начальник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отдела учета земли и сделок с ней Управления имущественных отношений </w:t>
      </w:r>
      <w:proofErr w:type="gramStart"/>
      <w:r w:rsidRPr="00CC1484"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430F3" w:rsidRPr="00CC1484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Тел.: 8 (3823) 77 </w:t>
      </w:r>
      <w:r>
        <w:rPr>
          <w:rFonts w:ascii="Times New Roman" w:hAnsi="Times New Roman" w:cs="Times New Roman"/>
          <w:sz w:val="24"/>
          <w:szCs w:val="24"/>
          <w:u w:val="single"/>
        </w:rPr>
        <w:t>23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85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, адрес электронной почты: </w:t>
      </w:r>
      <w:r w:rsidRPr="00CC1484">
        <w:rPr>
          <w:rFonts w:ascii="Times New Roman" w:hAnsi="Times New Roman"/>
          <w:sz w:val="24"/>
          <w:szCs w:val="24"/>
          <w:u w:val="single"/>
        </w:rPr>
        <w:t>uio@uio.seversknet.ru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430F3" w:rsidRDefault="00A430F3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предлагаемое правовое регулирование</w:t>
      </w:r>
    </w:p>
    <w:p w:rsidR="00A430F3" w:rsidRPr="002327B8" w:rsidRDefault="00007C07" w:rsidP="00A430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Приведение в соответствие с действующим законодательством Российской Федерации, в том числе приведение формулы определения размера арендной платы в соответствие с налоговым законодательством</w:t>
      </w:r>
      <w:r w:rsidR="00A430F3">
        <w:rPr>
          <w:rFonts w:ascii="Times New Roman" w:hAnsi="Times New Roman"/>
          <w:sz w:val="24"/>
          <w:szCs w:val="24"/>
          <w:u w:val="single"/>
        </w:rPr>
        <w:t>.</w:t>
      </w:r>
    </w:p>
    <w:p w:rsidR="00A430F3" w:rsidRDefault="00A430F3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</w:p>
    <w:p w:rsidR="00A430F3" w:rsidRDefault="00A430F3" w:rsidP="00A430F3">
      <w:pPr>
        <w:pStyle w:val="ConsPlusNonformat"/>
        <w:spacing w:after="120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У</w:t>
      </w:r>
      <w:r w:rsidRPr="00B87B05">
        <w:rPr>
          <w:rFonts w:ascii="Times New Roman" w:hAnsi="Times New Roman" w:cs="Times New Roman"/>
          <w:sz w:val="24"/>
          <w:szCs w:val="24"/>
          <w:u w:val="single"/>
        </w:rPr>
        <w:t xml:space="preserve">порядочение отношений </w:t>
      </w:r>
      <w:r>
        <w:rPr>
          <w:rFonts w:ascii="Times New Roman" w:hAnsi="Times New Roman"/>
          <w:sz w:val="24"/>
          <w:szCs w:val="24"/>
          <w:u w:val="single"/>
        </w:rPr>
        <w:t xml:space="preserve">между Управлением имущественных отношений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ЗАТО Северск и владельцами нестационарных торговых объектов.  </w:t>
      </w:r>
    </w:p>
    <w:p w:rsidR="00A430F3" w:rsidRDefault="00A430F3" w:rsidP="00A430F3">
      <w:pPr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>
        <w:rPr>
          <w:rFonts w:ascii="Times New Roman" w:hAnsi="Times New Roman"/>
          <w:sz w:val="24"/>
          <w:szCs w:val="24"/>
        </w:rPr>
        <w:t>вового регулирования (их групп)</w:t>
      </w:r>
    </w:p>
    <w:p w:rsidR="00A430F3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146 нестационарных торговых объекта в соответствии с п</w:t>
      </w:r>
      <w:r w:rsidRPr="00D76D3D">
        <w:rPr>
          <w:rFonts w:ascii="Times New Roman" w:hAnsi="Times New Roman"/>
          <w:sz w:val="24"/>
          <w:szCs w:val="24"/>
          <w:u w:val="single"/>
        </w:rPr>
        <w:t>остановление</w:t>
      </w:r>
      <w:r>
        <w:rPr>
          <w:rFonts w:ascii="Times New Roman" w:hAnsi="Times New Roman"/>
          <w:sz w:val="24"/>
          <w:szCs w:val="24"/>
          <w:u w:val="single"/>
        </w:rPr>
        <w:t>м</w:t>
      </w:r>
      <w:r w:rsidRPr="00D76D3D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gramStart"/>
      <w:r w:rsidRPr="00D76D3D">
        <w:rPr>
          <w:rFonts w:ascii="Times New Roman" w:hAnsi="Times New Roman"/>
          <w:sz w:val="24"/>
          <w:szCs w:val="24"/>
          <w:u w:val="single"/>
        </w:rPr>
        <w:t>Администра</w:t>
      </w:r>
      <w:r>
        <w:rPr>
          <w:rFonts w:ascii="Times New Roman" w:hAnsi="Times New Roman"/>
          <w:sz w:val="24"/>
          <w:szCs w:val="24"/>
          <w:u w:val="single"/>
        </w:rPr>
        <w:t>ции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ЗАТО Северск от 31.07.2015 №</w:t>
      </w:r>
      <w:r w:rsidRPr="00D76D3D">
        <w:rPr>
          <w:rFonts w:ascii="Times New Roman" w:hAnsi="Times New Roman"/>
          <w:sz w:val="24"/>
          <w:szCs w:val="24"/>
          <w:u w:val="single"/>
        </w:rPr>
        <w:t xml:space="preserve"> 1707 </w:t>
      </w:r>
      <w:r>
        <w:rPr>
          <w:rFonts w:ascii="Times New Roman" w:hAnsi="Times New Roman"/>
          <w:sz w:val="24"/>
          <w:szCs w:val="24"/>
          <w:u w:val="single"/>
        </w:rPr>
        <w:t>«</w:t>
      </w:r>
      <w:r w:rsidRPr="00D76D3D">
        <w:rPr>
          <w:rFonts w:ascii="Times New Roman" w:hAnsi="Times New Roman"/>
          <w:sz w:val="24"/>
          <w:szCs w:val="24"/>
          <w:u w:val="single"/>
        </w:rPr>
        <w:t>Об утверждении схем размещения нестационарных торговых объектов в ЗАТО Северск</w:t>
      </w:r>
      <w:r>
        <w:rPr>
          <w:rFonts w:ascii="Times New Roman" w:hAnsi="Times New Roman"/>
          <w:sz w:val="24"/>
          <w:szCs w:val="24"/>
          <w:u w:val="single"/>
        </w:rPr>
        <w:t>».</w:t>
      </w:r>
    </w:p>
    <w:p w:rsidR="00A430F3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5. Изменение функций (полномочий, обязанностей, прав) органов местного самоуправления, а также порядка их реализации в связи </w:t>
      </w:r>
    </w:p>
    <w:p w:rsidR="00A430F3" w:rsidRDefault="00A430F3" w:rsidP="00A430F3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lastRenderedPageBreak/>
        <w:t>с введением предла</w:t>
      </w:r>
      <w:r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</w:p>
    <w:p w:rsidR="00A430F3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 xml:space="preserve">ринятие нормативного правового акта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не 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>повлечет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перераспределение обязанностей и полномочий между организациями – структурными подразделениями органа местного самоуправления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Северск.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A430F3" w:rsidRDefault="00A430F3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</w:p>
    <w:p w:rsidR="00A430F3" w:rsidRPr="00BF71FB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71FB">
        <w:rPr>
          <w:rFonts w:ascii="Times New Roman" w:hAnsi="Times New Roman" w:cs="Times New Roman"/>
          <w:sz w:val="24"/>
          <w:szCs w:val="24"/>
          <w:u w:val="single"/>
        </w:rPr>
        <w:t xml:space="preserve">Вносимые изменения не содержат дополнительных расходов </w:t>
      </w:r>
      <w:proofErr w:type="gramStart"/>
      <w:r w:rsidRPr="00BF71FB">
        <w:rPr>
          <w:rFonts w:ascii="Times New Roman" w:hAnsi="Times New Roman" w:cs="Times New Roman"/>
          <w:sz w:val="24"/>
          <w:szCs w:val="24"/>
          <w:u w:val="single"/>
        </w:rPr>
        <w:t>бюджета</w:t>
      </w:r>
      <w:proofErr w:type="gramEnd"/>
      <w:r w:rsidRPr="00BF71FB"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Северск. </w:t>
      </w:r>
    </w:p>
    <w:p w:rsidR="00A430F3" w:rsidRPr="00BF71FB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1FB">
        <w:rPr>
          <w:rFonts w:ascii="Times New Roman" w:hAnsi="Times New Roman" w:cs="Times New Roman"/>
          <w:sz w:val="24"/>
          <w:szCs w:val="24"/>
        </w:rPr>
        <w:t>7. Изменение обязанностей (ограничений) потенциальных адресатов                            предлагаемого правового регулирования и связанные с ними дополнительные расходы (доходы)</w:t>
      </w:r>
    </w:p>
    <w:p w:rsidR="00A430F3" w:rsidRPr="00BF71FB" w:rsidRDefault="00A430F3" w:rsidP="00A430F3">
      <w:pPr>
        <w:pStyle w:val="a3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BF71FB">
        <w:rPr>
          <w:rFonts w:ascii="Times New Roman" w:hAnsi="Times New Roman"/>
          <w:sz w:val="24"/>
          <w:szCs w:val="24"/>
          <w:u w:val="single"/>
        </w:rPr>
        <w:t>Принятие нормативного правового акта не повлечет изменения обязанностей (ограничений) потенциальных адресатов предлагаемого правового регулирования и дополнительных расходов (доходов).</w:t>
      </w:r>
    </w:p>
    <w:p w:rsidR="00A430F3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1FB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</w:t>
      </w:r>
      <w:bookmarkStart w:id="0" w:name="_GoBack"/>
      <w:bookmarkEnd w:id="0"/>
      <w:r w:rsidRPr="003F58F2">
        <w:rPr>
          <w:rFonts w:ascii="Times New Roman" w:hAnsi="Times New Roman" w:cs="Times New Roman"/>
          <w:sz w:val="24"/>
          <w:szCs w:val="24"/>
        </w:rPr>
        <w:t xml:space="preserve"> применения предлагаемого правового регулирования и источники данных</w:t>
      </w:r>
    </w:p>
    <w:p w:rsidR="00A430F3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</w:t>
      </w:r>
      <w:r w:rsidRPr="004E73A9">
        <w:rPr>
          <w:rFonts w:ascii="Times New Roman" w:hAnsi="Times New Roman" w:cs="Times New Roman"/>
          <w:sz w:val="24"/>
          <w:szCs w:val="24"/>
          <w:u w:val="single"/>
        </w:rPr>
        <w:t>тсутствуют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430F3" w:rsidRPr="003F58F2" w:rsidRDefault="00A430F3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430F3" w:rsidRPr="00D13E5C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</w:t>
      </w:r>
      <w:r w:rsidRPr="00FE538D">
        <w:rPr>
          <w:rFonts w:ascii="Times New Roman" w:hAnsi="Times New Roman" w:cs="Times New Roman"/>
          <w:sz w:val="24"/>
          <w:szCs w:val="24"/>
          <w:u w:val="single"/>
        </w:rPr>
        <w:t>арианты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не </w:t>
      </w:r>
      <w:r w:rsidRPr="00D13E5C">
        <w:rPr>
          <w:rFonts w:ascii="Times New Roman" w:hAnsi="Times New Roman" w:cs="Times New Roman"/>
          <w:sz w:val="24"/>
          <w:szCs w:val="24"/>
          <w:u w:val="single"/>
        </w:rPr>
        <w:t xml:space="preserve">предусмотрены.   </w:t>
      </w:r>
    </w:p>
    <w:p w:rsidR="00A430F3" w:rsidRPr="002505B5" w:rsidRDefault="00A430F3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10. Оценка необходимости установления переходного периода и (или) отсрочки вступления 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</w:t>
      </w:r>
    </w:p>
    <w:p w:rsidR="00A430F3" w:rsidRPr="002505B5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5B5">
        <w:rPr>
          <w:rFonts w:ascii="Times New Roman" w:hAnsi="Times New Roman" w:cs="Times New Roman"/>
          <w:sz w:val="24"/>
          <w:szCs w:val="24"/>
          <w:u w:val="single"/>
        </w:rPr>
        <w:t>Переходный период не требуется</w:t>
      </w:r>
    </w:p>
    <w:p w:rsidR="00A430F3" w:rsidRPr="002505B5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A430F3" w:rsidRPr="002505B5" w:rsidRDefault="00A430F3" w:rsidP="00A430F3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акта, пояснительной записки к нему</w:t>
      </w:r>
    </w:p>
    <w:p w:rsidR="00A430F3" w:rsidRPr="002505B5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5B5">
        <w:rPr>
          <w:rFonts w:ascii="Times New Roman" w:hAnsi="Times New Roman"/>
          <w:sz w:val="24"/>
          <w:szCs w:val="24"/>
        </w:rPr>
        <w:t>https://зато-северск</w:t>
      </w:r>
      <w:proofErr w:type="gramStart"/>
      <w:r w:rsidRPr="002505B5">
        <w:rPr>
          <w:rFonts w:ascii="Times New Roman" w:hAnsi="Times New Roman"/>
          <w:sz w:val="24"/>
          <w:szCs w:val="24"/>
        </w:rPr>
        <w:t>.р</w:t>
      </w:r>
      <w:proofErr w:type="gramEnd"/>
      <w:r w:rsidRPr="002505B5">
        <w:rPr>
          <w:rFonts w:ascii="Times New Roman" w:hAnsi="Times New Roman"/>
          <w:sz w:val="24"/>
          <w:szCs w:val="24"/>
        </w:rPr>
        <w:t>ф/rating/front/index?type=6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430F3" w:rsidRPr="002505B5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A430F3" w:rsidRPr="00593213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3213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A430F3" w:rsidRPr="00593213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3213">
        <w:rPr>
          <w:rFonts w:ascii="Times New Roman" w:hAnsi="Times New Roman" w:cs="Times New Roman"/>
          <w:sz w:val="24"/>
          <w:szCs w:val="24"/>
        </w:rPr>
        <w:t xml:space="preserve">начало: </w:t>
      </w:r>
      <w:r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007C07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593213">
        <w:rPr>
          <w:rFonts w:ascii="Times New Roman" w:hAnsi="Times New Roman" w:cs="Times New Roman"/>
          <w:sz w:val="24"/>
          <w:szCs w:val="24"/>
          <w:u w:val="single"/>
        </w:rPr>
        <w:t>.0</w:t>
      </w:r>
      <w:r w:rsidR="00007C07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593213">
        <w:rPr>
          <w:rFonts w:ascii="Times New Roman" w:hAnsi="Times New Roman" w:cs="Times New Roman"/>
          <w:sz w:val="24"/>
          <w:szCs w:val="24"/>
          <w:u w:val="single"/>
        </w:rPr>
        <w:t>.202</w:t>
      </w:r>
      <w:r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593213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A430F3" w:rsidRPr="002505B5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3213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007C07">
        <w:rPr>
          <w:rFonts w:ascii="Times New Roman" w:hAnsi="Times New Roman" w:cs="Times New Roman"/>
          <w:sz w:val="24"/>
          <w:szCs w:val="24"/>
          <w:u w:val="single"/>
        </w:rPr>
        <w:t>12</w:t>
      </w:r>
      <w:r>
        <w:rPr>
          <w:rFonts w:ascii="Times New Roman" w:hAnsi="Times New Roman" w:cs="Times New Roman"/>
          <w:sz w:val="24"/>
          <w:szCs w:val="24"/>
          <w:u w:val="single"/>
        </w:rPr>
        <w:t>.0</w:t>
      </w:r>
      <w:r w:rsidR="00007C07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593213">
        <w:rPr>
          <w:rFonts w:ascii="Times New Roman" w:hAnsi="Times New Roman" w:cs="Times New Roman"/>
          <w:sz w:val="24"/>
          <w:szCs w:val="24"/>
          <w:u w:val="single"/>
        </w:rPr>
        <w:t>.202</w:t>
      </w:r>
      <w:r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593213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430F3" w:rsidRPr="002505B5" w:rsidRDefault="00A430F3" w:rsidP="00A430F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430F3" w:rsidRPr="002505B5" w:rsidRDefault="00A430F3" w:rsidP="00A430F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30F3" w:rsidRPr="002505B5" w:rsidRDefault="00A430F3" w:rsidP="00A430F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430F3" w:rsidRPr="002505B5" w:rsidRDefault="00A430F3" w:rsidP="00A430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</w:p>
    <w:p w:rsidR="00A430F3" w:rsidRPr="002505B5" w:rsidRDefault="00A430F3" w:rsidP="00A430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имущественных отношений</w:t>
      </w: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505B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2505B5">
        <w:rPr>
          <w:rFonts w:ascii="Times New Roman" w:hAnsi="Times New Roman" w:cs="Times New Roman"/>
          <w:sz w:val="24"/>
          <w:szCs w:val="24"/>
        </w:rPr>
        <w:t xml:space="preserve"> ЗАТО Северск                                                                                    А.С.Саядян</w:t>
      </w: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</w:rPr>
      </w:pP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</w:rPr>
      </w:pP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</w:rPr>
      </w:pP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</w:rPr>
      </w:pP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</w:rPr>
      </w:pP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</w:rPr>
      </w:pP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</w:rPr>
      </w:pP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</w:rPr>
      </w:pP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Я.Ю.Кильчинская </w:t>
      </w:r>
    </w:p>
    <w:p w:rsidR="003B6022" w:rsidRDefault="00A430F3" w:rsidP="00A430F3">
      <w:pPr>
        <w:pStyle w:val="ConsPlusNormal"/>
        <w:jc w:val="both"/>
      </w:pPr>
      <w:r>
        <w:rPr>
          <w:rFonts w:ascii="Times New Roman" w:hAnsi="Times New Roman" w:cs="Times New Roman"/>
        </w:rPr>
        <w:t>77 23 85</w:t>
      </w:r>
    </w:p>
    <w:sectPr w:rsidR="003B6022" w:rsidSect="00322644">
      <w:pgSz w:w="11906" w:h="16838"/>
      <w:pgMar w:top="1134" w:right="567" w:bottom="851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0F3"/>
    <w:rsid w:val="00007C07"/>
    <w:rsid w:val="003B6022"/>
    <w:rsid w:val="005E4203"/>
    <w:rsid w:val="00A430F3"/>
    <w:rsid w:val="00BF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0F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30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A430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A430F3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A430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A430F3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0F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30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A430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A430F3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A430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A430F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3E0FE656726288B11E3328327A001A4FE29B88921359889A69B6B79D0BE09A892296D89A0CB53AAE0EDB3Z51F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Amineva</cp:lastModifiedBy>
  <cp:revision>2</cp:revision>
  <cp:lastPrinted>2022-03-09T05:03:00Z</cp:lastPrinted>
  <dcterms:created xsi:type="dcterms:W3CDTF">2022-03-09T04:36:00Z</dcterms:created>
  <dcterms:modified xsi:type="dcterms:W3CDTF">2022-04-09T05:44:00Z</dcterms:modified>
</cp:coreProperties>
</file>