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491F" w:rsidRDefault="00D4491F">
      <w:pPr>
        <w:pStyle w:val="ConsPlusTitlePage"/>
      </w:pPr>
      <w:r>
        <w:t xml:space="preserve">Документ предоставлен </w:t>
      </w:r>
      <w:hyperlink r:id="rId4" w:history="1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D4491F" w:rsidRDefault="00D4491F">
      <w:pPr>
        <w:pStyle w:val="ConsPlusNormal"/>
        <w:jc w:val="both"/>
        <w:outlineLvl w:val="0"/>
      </w:pPr>
    </w:p>
    <w:p w:rsidR="00D4491F" w:rsidRDefault="00D4491F">
      <w:pPr>
        <w:pStyle w:val="ConsPlusTitle"/>
        <w:jc w:val="center"/>
        <w:outlineLvl w:val="0"/>
      </w:pPr>
      <w:r>
        <w:t>ТОМСКАЯ ОБЛАСТЬ</w:t>
      </w:r>
    </w:p>
    <w:p w:rsidR="00D4491F" w:rsidRDefault="00D4491F">
      <w:pPr>
        <w:pStyle w:val="ConsPlusTitle"/>
        <w:jc w:val="center"/>
      </w:pPr>
      <w:r>
        <w:t>ГОРОДСКОЙ ОКРУГ</w:t>
      </w:r>
    </w:p>
    <w:p w:rsidR="00D4491F" w:rsidRDefault="00D4491F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D4491F" w:rsidRDefault="00D4491F">
      <w:pPr>
        <w:pStyle w:val="ConsPlusTitle"/>
        <w:jc w:val="center"/>
      </w:pPr>
      <w:r>
        <w:t>СЕВЕРСК</w:t>
      </w:r>
    </w:p>
    <w:p w:rsidR="00D4491F" w:rsidRDefault="00D4491F">
      <w:pPr>
        <w:pStyle w:val="ConsPlusTitle"/>
        <w:jc w:val="center"/>
      </w:pPr>
    </w:p>
    <w:p w:rsidR="00D4491F" w:rsidRDefault="00D4491F">
      <w:pPr>
        <w:pStyle w:val="ConsPlusTitle"/>
        <w:jc w:val="center"/>
      </w:pPr>
      <w:r>
        <w:t>АДМИНИСТРАЦИЯ</w:t>
      </w:r>
    </w:p>
    <w:p w:rsidR="00D4491F" w:rsidRDefault="00D4491F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D4491F" w:rsidRDefault="00D4491F">
      <w:pPr>
        <w:pStyle w:val="ConsPlusTitle"/>
        <w:jc w:val="center"/>
      </w:pPr>
      <w:r>
        <w:t>СЕВЕРСК</w:t>
      </w:r>
    </w:p>
    <w:p w:rsidR="00D4491F" w:rsidRDefault="00D4491F">
      <w:pPr>
        <w:pStyle w:val="ConsPlusTitle"/>
        <w:jc w:val="center"/>
      </w:pPr>
    </w:p>
    <w:p w:rsidR="00D4491F" w:rsidRDefault="00D4491F">
      <w:pPr>
        <w:pStyle w:val="ConsPlusTitle"/>
        <w:jc w:val="center"/>
      </w:pPr>
      <w:r>
        <w:t>ПОСТАНОВЛЕНИЕ</w:t>
      </w:r>
    </w:p>
    <w:p w:rsidR="00D4491F" w:rsidRDefault="00D4491F">
      <w:pPr>
        <w:pStyle w:val="ConsPlusTitle"/>
        <w:jc w:val="center"/>
      </w:pPr>
      <w:r>
        <w:t>от 3 февраля 2022 г. N 156</w:t>
      </w:r>
    </w:p>
    <w:p w:rsidR="00D4491F" w:rsidRDefault="00D4491F">
      <w:pPr>
        <w:pStyle w:val="ConsPlusTitle"/>
        <w:jc w:val="center"/>
      </w:pPr>
    </w:p>
    <w:p w:rsidR="00D4491F" w:rsidRDefault="00D4491F">
      <w:pPr>
        <w:pStyle w:val="ConsPlusTitle"/>
        <w:jc w:val="center"/>
      </w:pPr>
      <w:r>
        <w:t>ОБ УТВЕРЖДЕНИИ ПОЛОЖЕНИЯ О ПРОВЕДЕНИИ ОБЩЕСТВЕННЫХ</w:t>
      </w:r>
    </w:p>
    <w:p w:rsidR="00D4491F" w:rsidRDefault="00D4491F">
      <w:pPr>
        <w:pStyle w:val="ConsPlusTitle"/>
        <w:jc w:val="center"/>
      </w:pPr>
      <w:r>
        <w:t>ОБСУЖДЕНИЙ В ФОРМЕ ОБЩЕСТВЕННЫХ СЛУШАНИЙ ПО ОЦЕНКЕ</w:t>
      </w:r>
    </w:p>
    <w:p w:rsidR="00D4491F" w:rsidRDefault="00D4491F">
      <w:pPr>
        <w:pStyle w:val="ConsPlusTitle"/>
        <w:jc w:val="center"/>
      </w:pPr>
      <w:r>
        <w:t>ВОЗДЕЙСТВИЯ НА ОКРУЖАЮЩУЮ СРЕДУ НАМЕЧАЕМОЙ ХОЗЯЙСТВЕННОЙ</w:t>
      </w:r>
    </w:p>
    <w:p w:rsidR="00D4491F" w:rsidRDefault="00D4491F">
      <w:pPr>
        <w:pStyle w:val="ConsPlusTitle"/>
        <w:jc w:val="center"/>
      </w:pPr>
      <w:r>
        <w:t>И ИНОЙ ДЕЯТЕЛЬНОСТИ НА ТЕРРИТОРИИ ГОРОДСКОГО ОКРУГА</w:t>
      </w:r>
    </w:p>
    <w:p w:rsidR="00D4491F" w:rsidRDefault="00D4491F">
      <w:pPr>
        <w:pStyle w:val="ConsPlusTitle"/>
        <w:jc w:val="center"/>
      </w:pPr>
      <w:r>
        <w:t>ЗАТО СЕВЕРСК ТОМСКОЙ ОБЛАСТИ</w:t>
      </w: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Normal"/>
        <w:ind w:firstLine="540"/>
        <w:jc w:val="both"/>
      </w:pPr>
      <w:r>
        <w:t xml:space="preserve">В целях организации и проведения общественных слушаний по оценке воздействия на окружающую среду намечаемой хозяйственной деятельности, в соответствии со </w:t>
      </w:r>
      <w:hyperlink r:id="rId5" w:history="1">
        <w:r>
          <w:rPr>
            <w:color w:val="0000FF"/>
          </w:rPr>
          <w:t>статьей 9</w:t>
        </w:r>
      </w:hyperlink>
      <w:r>
        <w:t xml:space="preserve"> Федерального закона от 23 ноября 1995 года N 174-ФЗ "Об экологической экспертизе", </w:t>
      </w:r>
      <w:hyperlink r:id="rId6" w:history="1">
        <w:r>
          <w:rPr>
            <w:color w:val="0000FF"/>
          </w:rPr>
          <w:t>Приказом</w:t>
        </w:r>
      </w:hyperlink>
      <w:r>
        <w:t xml:space="preserve"> Министерства природных ресурсов и экологии Российской Федерации от 1 декабря 2020 года N 999 "Об утверждении требований к материалам оценки воздействия на окружающую среду", </w:t>
      </w:r>
      <w:hyperlink r:id="rId7" w:history="1">
        <w:r>
          <w:rPr>
            <w:color w:val="0000FF"/>
          </w:rPr>
          <w:t>статьей 42</w:t>
        </w:r>
      </w:hyperlink>
      <w:r>
        <w:t xml:space="preserve"> Устава городского округа ЗАТО Северск Томской области постановляю: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1. Утвердить прилагаемое </w:t>
      </w:r>
      <w:hyperlink w:anchor="P37" w:history="1">
        <w:r>
          <w:rPr>
            <w:color w:val="0000FF"/>
          </w:rPr>
          <w:t>Положение</w:t>
        </w:r>
      </w:hyperlink>
      <w:r>
        <w:t xml:space="preserve"> о проведении общественных обсуждений в форме общественных слушаний по оценке воздействия на окружающую среду намечаемой хозяйственной и иной деятельности 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2. Постановление вступает в силу со дня официального опубликования и действует до 1 сентября 2027 года.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3. Постановление не распространяется на материалы оценки воздействия на окружающую среду, общественные обсуждения которых проведены до 1 сентября 2021 года.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4. Опубликовать постановление в средстве массовой информации "Официальный бюллетень муниципальных правовых </w:t>
      </w:r>
      <w:proofErr w:type="gramStart"/>
      <w:r>
        <w:t>актов</w:t>
      </w:r>
      <w:proofErr w:type="gramEnd"/>
      <w:r>
        <w:t xml:space="preserve">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Normal"/>
        <w:jc w:val="right"/>
      </w:pPr>
      <w:proofErr w:type="gramStart"/>
      <w:r>
        <w:t>Мэр</w:t>
      </w:r>
      <w:proofErr w:type="gramEnd"/>
      <w:r>
        <w:t xml:space="preserve"> ЗАТО Северск</w:t>
      </w:r>
    </w:p>
    <w:p w:rsidR="00D4491F" w:rsidRDefault="00D4491F">
      <w:pPr>
        <w:pStyle w:val="ConsPlusNormal"/>
        <w:jc w:val="right"/>
      </w:pPr>
      <w:r>
        <w:t>Н.В.ДИДЕНКО</w:t>
      </w: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Normal"/>
        <w:jc w:val="right"/>
        <w:outlineLvl w:val="0"/>
      </w:pPr>
    </w:p>
    <w:p w:rsidR="00D4491F" w:rsidRDefault="00D4491F">
      <w:pPr>
        <w:pStyle w:val="ConsPlusNormal"/>
        <w:jc w:val="right"/>
        <w:outlineLvl w:val="0"/>
      </w:pPr>
    </w:p>
    <w:p w:rsidR="00D4491F" w:rsidRDefault="00D4491F">
      <w:pPr>
        <w:pStyle w:val="ConsPlusNormal"/>
        <w:jc w:val="right"/>
        <w:outlineLvl w:val="0"/>
      </w:pPr>
    </w:p>
    <w:p w:rsidR="00D4491F" w:rsidRDefault="00D4491F">
      <w:pPr>
        <w:pStyle w:val="ConsPlusNormal"/>
        <w:jc w:val="right"/>
        <w:outlineLvl w:val="0"/>
      </w:pPr>
    </w:p>
    <w:p w:rsidR="00D4491F" w:rsidRDefault="00D4491F">
      <w:pPr>
        <w:pStyle w:val="ConsPlusNormal"/>
        <w:jc w:val="right"/>
        <w:outlineLvl w:val="0"/>
      </w:pPr>
    </w:p>
    <w:p w:rsidR="00D4491F" w:rsidRDefault="00D4491F">
      <w:pPr>
        <w:pStyle w:val="ConsPlusNormal"/>
        <w:jc w:val="right"/>
        <w:outlineLvl w:val="0"/>
      </w:pPr>
      <w:bookmarkStart w:id="0" w:name="_GoBack"/>
      <w:bookmarkEnd w:id="0"/>
      <w:r>
        <w:lastRenderedPageBreak/>
        <w:t>Утверждено</w:t>
      </w:r>
    </w:p>
    <w:p w:rsidR="00D4491F" w:rsidRDefault="00D4491F">
      <w:pPr>
        <w:pStyle w:val="ConsPlusNormal"/>
        <w:jc w:val="right"/>
      </w:pPr>
      <w:r>
        <w:t>постановлением</w:t>
      </w:r>
    </w:p>
    <w:p w:rsidR="00D4491F" w:rsidRDefault="00D4491F">
      <w:pPr>
        <w:pStyle w:val="ConsPlusNormal"/>
        <w:jc w:val="right"/>
      </w:pPr>
      <w:proofErr w:type="gramStart"/>
      <w:r>
        <w:t>Администрации</w:t>
      </w:r>
      <w:proofErr w:type="gramEnd"/>
      <w:r>
        <w:t xml:space="preserve"> ЗАТО Северск</w:t>
      </w:r>
    </w:p>
    <w:p w:rsidR="00D4491F" w:rsidRDefault="00D4491F">
      <w:pPr>
        <w:pStyle w:val="ConsPlusNormal"/>
        <w:jc w:val="right"/>
      </w:pPr>
      <w:r>
        <w:t>от 03.02.2022 N 156</w:t>
      </w: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Title"/>
        <w:jc w:val="center"/>
      </w:pPr>
      <w:bookmarkStart w:id="1" w:name="P37"/>
      <w:bookmarkEnd w:id="1"/>
      <w:r>
        <w:t>ПОЛОЖЕНИЕ</w:t>
      </w:r>
    </w:p>
    <w:p w:rsidR="00D4491F" w:rsidRDefault="00D4491F">
      <w:pPr>
        <w:pStyle w:val="ConsPlusTitle"/>
        <w:jc w:val="center"/>
      </w:pPr>
      <w:r>
        <w:t>О ПРОВЕДЕНИИ ОБЩЕСТВЕННЫХ ОБСУЖДЕНИЙ В ФОРМЕ ОБЩЕСТВЕННЫХ</w:t>
      </w:r>
    </w:p>
    <w:p w:rsidR="00D4491F" w:rsidRDefault="00D4491F">
      <w:pPr>
        <w:pStyle w:val="ConsPlusTitle"/>
        <w:jc w:val="center"/>
      </w:pPr>
      <w:r>
        <w:t>СЛУШАНИЙ ПО ОЦЕНКЕ ВОЗДЕЙСТВИЯ НА ОКРУЖАЮЩУЮ СРЕДУ</w:t>
      </w:r>
    </w:p>
    <w:p w:rsidR="00D4491F" w:rsidRDefault="00D4491F">
      <w:pPr>
        <w:pStyle w:val="ConsPlusTitle"/>
        <w:jc w:val="center"/>
      </w:pPr>
      <w:r>
        <w:t>НАМЕЧАЕМОЙ ХОЗЯЙСТВЕННОЙ ДЕЯТЕЛЬНОСТИ И ИНОЙ ДЕЯТЕЛЬНОСТИ</w:t>
      </w:r>
    </w:p>
    <w:p w:rsidR="00D4491F" w:rsidRDefault="00D4491F">
      <w:pPr>
        <w:pStyle w:val="ConsPlusTitle"/>
        <w:jc w:val="center"/>
      </w:pPr>
      <w:r>
        <w:t xml:space="preserve">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</w:t>
      </w: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Title"/>
        <w:jc w:val="center"/>
        <w:outlineLvl w:val="1"/>
      </w:pPr>
      <w:r>
        <w:t>I. ОБЩИЕ ПОЛОЖЕНИЯ</w:t>
      </w: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Normal"/>
        <w:ind w:firstLine="540"/>
        <w:jc w:val="both"/>
      </w:pPr>
      <w:r>
        <w:t xml:space="preserve">1. Настоящее Положение разработано в соответствии с </w:t>
      </w:r>
      <w:hyperlink r:id="rId8" w:history="1">
        <w:r>
          <w:rPr>
            <w:color w:val="0000FF"/>
          </w:rPr>
          <w:t>Конституцией</w:t>
        </w:r>
      </w:hyperlink>
      <w:r>
        <w:t xml:space="preserve"> Российской Федерации, Федеральным </w:t>
      </w:r>
      <w:hyperlink r:id="rId9" w:history="1">
        <w:r>
          <w:rPr>
            <w:color w:val="0000FF"/>
          </w:rPr>
          <w:t>законом</w:t>
        </w:r>
      </w:hyperlink>
      <w:r>
        <w:t xml:space="preserve"> от 10 января 2002 года N 7-ФЗ "Об охране окружающей среды", Федеральным </w:t>
      </w:r>
      <w:hyperlink r:id="rId10" w:history="1">
        <w:r>
          <w:rPr>
            <w:color w:val="0000FF"/>
          </w:rPr>
          <w:t>законом</w:t>
        </w:r>
      </w:hyperlink>
      <w:r>
        <w:t xml:space="preserve"> от 23 ноября 1995 года N 174-ФЗ "Об экологической экспертизе", </w:t>
      </w:r>
      <w:hyperlink r:id="rId11" w:history="1">
        <w:r>
          <w:rPr>
            <w:color w:val="0000FF"/>
          </w:rPr>
          <w:t>приказом</w:t>
        </w:r>
      </w:hyperlink>
      <w:r>
        <w:t xml:space="preserve"> Министерства природных ресурсов и экологии Российской Федерации от 01.12.2020 N 999 "Об утверждении требований к материалам оценки воздействия на окружающую среду" (далее - приказ Минприроды России N 999) и регулирует порядок и процедуру проведения общественных обсуждений в форме общественных слушаний на территории городского округа ЗАТО Северск Томской области (далее - ЗАТО Северск) в целях обсуждения возможных экологических, социальных и экономических последствий планируемой (намечаемой) хозяйственной и иной деятельности.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2. Для целей настоящего Положения используются следующие понятия: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1) оценка воздействия на окружающую среду - вид деятельности по выявлению, анализу и учету прямых, косвенных и иных последствий воздействия на окружающую среду планируемой хозяйственной и иной деятельности в целях принятия решения о возможности или невозможности ее осуществления (далее - ОВОС);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2) материалы оценки воздействия на окружающую среду - комплект документации, подготовленной при проведении оценки воздействия на окружающую среду планируемой (намечаемой) хозяйственной и иной деятельности; материалы оценки воздействия на окружающую среду разрабатываются в целях обеспечения экологической безопасности и охраны окружающей среды, предотвращения и (или) уменьшения воздействия планируемой (намечаемой) хозяйственной и иной деятельности на окружающую среду и связанных с ней социальных, экономических и иных последствий, а также выбора оптимального варианта реализации такой деятельности с учетом экологических, технологических и социальных аспектов или отказа от деятельности (далее - материалов ОВОС);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3) заказчик - юридическое или физическое лицо, отвечающее за подготовку документации по планируемой (намечаемой) хозяйственной и иной деятельности, в том числе в определенных Федеральным </w:t>
      </w:r>
      <w:hyperlink r:id="rId12" w:history="1">
        <w:r>
          <w:rPr>
            <w:color w:val="0000FF"/>
          </w:rPr>
          <w:t>законом</w:t>
        </w:r>
      </w:hyperlink>
      <w:r>
        <w:t xml:space="preserve"> от 23 ноября 1995 года N 174-ФЗ "Об экологической экспертизе" случаях представляющее документацию по планируемой (намечаемой) хозяйственной и иной деятельности на экологическую экспертизу;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4) исполнитель работ по оценке воздействия на окружающую среду планируемой (намечаемой) хозяйственной и иной деятельности - заказчик или </w:t>
      </w:r>
      <w:proofErr w:type="gramStart"/>
      <w:r>
        <w:t>физическое</w:t>
      </w:r>
      <w:proofErr w:type="gramEnd"/>
      <w:r>
        <w:t xml:space="preserve"> или юридическое лицо, которому заказчик предоставил право на проведение работ по оценке воздействия на окружающую среду планируемой (намечаемой) хозяйственной и иной деятельности (далее - исполнитель);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5) общественные обсуждения материалов ОВОС направлены на информирование граждан и юридических лиц о планируемой (намечаемой) хозяйственной и иной деятельности и ее </w:t>
      </w:r>
      <w:r>
        <w:lastRenderedPageBreak/>
        <w:t>возможном воздействии на окружающую среду, с целью обеспечения участия всех заинтересованных лиц (в том числе граждан, общественных организаций (объединений), представителей органов государственной власти, органов местного самоуправления), выявления общественных предпочтений и их учета в процессе проведения оценки воздействия на окружающую среду;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6) общественные слушания - форма проведения общественных обсуждений материалов ОВОС, установленная в </w:t>
      </w:r>
      <w:hyperlink r:id="rId13" w:history="1">
        <w:r>
          <w:rPr>
            <w:color w:val="0000FF"/>
          </w:rPr>
          <w:t>приказе</w:t>
        </w:r>
      </w:hyperlink>
      <w:r>
        <w:t xml:space="preserve"> Минприроды России N 999, с информированием общественности с указанием места размещения для ознакомления объекта общественных обсуждений, даты, времени и места проведения общественных слушаний, и оформлением регистрационных листов и протокола общественных слушаний.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3. Сведения о длительности проведения общественных обсуждений в форме общественных слушаний (далее - общественные слушания) с даты обеспечения доступа общественности к объекту общественных слушаний (размещения объекта общественных слушаний) по адресу(</w:t>
      </w:r>
      <w:proofErr w:type="spellStart"/>
      <w:r>
        <w:t>ам</w:t>
      </w:r>
      <w:proofErr w:type="spellEnd"/>
      <w:r>
        <w:t>), указанному(</w:t>
      </w:r>
      <w:proofErr w:type="spellStart"/>
      <w:r>
        <w:t>ым</w:t>
      </w:r>
      <w:proofErr w:type="spellEnd"/>
      <w:r>
        <w:t>) в уведомлении: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1) по проекту Технического задания (в случае принятия заказчиком решения о проведении его общественного обсуждения) или по предварительным материалам оценки воздействия на окружающую среду в отношении планируемой (намечаемой) хозяйственной и иной деятельности на объектах, оказывающих негативное воздействие на окружающую среду, в случае, если указанные объекты не соответствуют критериям, на основании которых осуществляется отнесение объектов, оказывающих негативное воздействие на окружающую среду, к объектам I - III категорий, а также если такая деятельность не подлежит государственной экологической экспертизе в соответствии с Федеральным </w:t>
      </w:r>
      <w:hyperlink r:id="rId14" w:history="1">
        <w:r>
          <w:rPr>
            <w:color w:val="0000FF"/>
          </w:rPr>
          <w:t>законом</w:t>
        </w:r>
      </w:hyperlink>
      <w:r>
        <w:t xml:space="preserve"> от 23 ноября 1995 года N 174-ФЗ "Об экологической экспертизе" - не менее 10 календарных дней;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2) по предварительным материалам оценки воздействия на окружающую среду (или объекту экологической экспертизы, включая предварительные материалы оценки воздействия на окружающую среду) - не менее 30 календарных дней.</w:t>
      </w: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Title"/>
        <w:jc w:val="center"/>
        <w:outlineLvl w:val="1"/>
      </w:pPr>
      <w:r>
        <w:t>II. ПОРЯДОК ОРГАНИЗАЦИИ ОБЩЕСТВЕННЫХ СЛУШАНИЙ</w:t>
      </w: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Normal"/>
        <w:ind w:firstLine="540"/>
        <w:jc w:val="both"/>
      </w:pPr>
      <w:bookmarkStart w:id="2" w:name="P59"/>
      <w:bookmarkEnd w:id="2"/>
      <w:r>
        <w:t xml:space="preserve">4. Заказчик (исполнитель) подготавливает и направляет </w:t>
      </w:r>
      <w:proofErr w:type="gramStart"/>
      <w:r>
        <w:t>Мэру</w:t>
      </w:r>
      <w:proofErr w:type="gramEnd"/>
      <w:r>
        <w:t xml:space="preserve"> ЗАТО Северск письменное уведомление о проведении общественных слушаний предварительных материалов оценки воздействия на окружающую среду (или объекта экологической экспертизы, включая предварительные материалы оценки воздействия на окружающую среду) (далее также - объект общественных обсуждений), в котором указывается следующая информация: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1) заказчик и исполнитель работ по оценке воздействия на окружающую среду (наименование - для юридических лиц; фамилия, имя и отчество (при наличии) - для индивидуальных предпринимателей; основной государственный регистрационный номер (ОГРН) или основной государственный регистрационный номер индивидуального предпринимателя (ОГРНИП); индивидуальный номер налогоплательщика (ИНН) для юридических лиц и индивидуальных предпринимателей; юридический и (или) фактический адрес - для юридических лиц; адрес места жительства - для индивидуальных предпринимателей; контактная информация (телефон, адрес электронной почты (при наличии), факс (при наличии);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2) наименование, юридический и (или) фактический адрес, контактная информация (телефон и адрес электронной почты (при наличии), факс (при наличии) </w:t>
      </w:r>
      <w:proofErr w:type="gramStart"/>
      <w:r>
        <w:t>Администрации</w:t>
      </w:r>
      <w:proofErr w:type="gramEnd"/>
      <w:r>
        <w:t xml:space="preserve"> ЗАТО Северск;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3) наименование планируемой (намечаемой) хозяйственной и иной деятельности;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4) цель планируемой (намечаемой) хозяйственной и иной деятельности;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lastRenderedPageBreak/>
        <w:t xml:space="preserve">5) предварительное место </w:t>
      </w:r>
      <w:proofErr w:type="gramStart"/>
      <w:r>
        <w:t>реализации</w:t>
      </w:r>
      <w:proofErr w:type="gramEnd"/>
      <w:r>
        <w:t xml:space="preserve"> планируемой (намечаемой) хозяйственной и иной деятельности;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6) планируемые сроки проведения оценки воздействия на окружающую среду;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7) место и сроки доступности объекта общественных слушаний;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8) предполагаемый срок проведения общественных слушаний, в том числе форма представления замечаний и предложений (указывается дата, время, место проведения общественных слушаний);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9) контактные данные (телефон и адрес электронной почты (при наличии) ответственных лиц со стороны заказчика (исполнителя) и </w:t>
      </w:r>
      <w:proofErr w:type="gramStart"/>
      <w:r>
        <w:t>Администрации</w:t>
      </w:r>
      <w:proofErr w:type="gramEnd"/>
      <w:r>
        <w:t xml:space="preserve"> ЗАТО Северск;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10) иная информация по желанию заказчика (исполнителя).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5. Уведомление подлежит регистрации в </w:t>
      </w:r>
      <w:proofErr w:type="gramStart"/>
      <w:r>
        <w:t>Администрации</w:t>
      </w:r>
      <w:proofErr w:type="gramEnd"/>
      <w:r>
        <w:t xml:space="preserve"> ЗАТО Северск в 3-дневный срок со дня поступления.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6. </w:t>
      </w:r>
      <w:proofErr w:type="gramStart"/>
      <w:r>
        <w:t>Мэр</w:t>
      </w:r>
      <w:proofErr w:type="gramEnd"/>
      <w:r>
        <w:t xml:space="preserve"> ЗАТО Северск (либо лицо, исполняющее полномочия Мэра ЗАТО Северск) в 3-дневный срок со дня регистрации уведомления письменным поручением определяет орган Администрации ЗАТО Северск, совместно с заказчиком (исполнителем) осуществляющий подготовку и проведение общественных слушаний (далее - уполномоченный орган), и передает ему уведомление.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7. Уполномоченный орган в течение 5 рабочих дней, а для объектов экспертизы федерального уровня - в течение 15 рабочих дней со дня получения уведомления осуществляет подготовку проекта распоряжения </w:t>
      </w:r>
      <w:proofErr w:type="gramStart"/>
      <w:r>
        <w:t>Администрации</w:t>
      </w:r>
      <w:proofErr w:type="gramEnd"/>
      <w:r>
        <w:t xml:space="preserve"> ЗАТО Северск о проведении общественных обсуждений.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8. В распоряжении </w:t>
      </w:r>
      <w:proofErr w:type="gramStart"/>
      <w:r>
        <w:t>Администрации</w:t>
      </w:r>
      <w:proofErr w:type="gramEnd"/>
      <w:r>
        <w:t xml:space="preserve"> ЗАТО Северск указывается информация, полученная от заказчика (исполнителя) в уведомлении о проведении общественных обсуждений, в соответствии с </w:t>
      </w:r>
      <w:hyperlink w:anchor="P59" w:history="1">
        <w:r>
          <w:rPr>
            <w:color w:val="0000FF"/>
          </w:rPr>
          <w:t>пунктом 4</w:t>
        </w:r>
      </w:hyperlink>
      <w:r>
        <w:t xml:space="preserve"> настоящего Положения.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9. Сведения об уведомлении о проведении общественных обсуждений проекта Технического задания (в случае принятия заказчиком решения о подготовке проекта Технического задания) и (или) об уведомлении о проведении общественных обсуждений предварительных материалов оценки воздействия на окружающую среду (или объекта экологической экспертизы, включая предварительные материалы оценки воздействия на окружающую среду) (далее - уведомление) и о его размещении не позднее чем за 3 календарных дня до начала планируемого общественного обсуждения, исчисляемого с даты обеспечения доступности объекта общественных обсуждений для ознакомления общественности, уполномоченный орган размещает на официальном сайте Администрации ЗАТО Северск в информационно-телекоммуникационной сети "Интернет" (https://зато-северск.рф) в соответствии с </w:t>
      </w:r>
      <w:hyperlink w:anchor="P59" w:history="1">
        <w:r>
          <w:rPr>
            <w:color w:val="0000FF"/>
          </w:rPr>
          <w:t>пунктом 4</w:t>
        </w:r>
      </w:hyperlink>
      <w:r>
        <w:t xml:space="preserve"> настоящего Положения.</w:t>
      </w: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Title"/>
        <w:jc w:val="center"/>
        <w:outlineLvl w:val="1"/>
      </w:pPr>
      <w:r>
        <w:t>III. ПОРЯДОК ПРОВЕДЕНИЯ ОБЩЕСТВЕННЫХ СЛУШАНИЙ</w:t>
      </w: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Normal"/>
        <w:ind w:firstLine="540"/>
        <w:jc w:val="both"/>
      </w:pPr>
      <w:r>
        <w:t>10. При проведении общественных слушаний уполномоченным органом совместно с заказчиком (исполнителем) проводится регистрация участников общественных слушаний.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11. Регистрационные листы участников общественных слушаний оформляются в табличной форме и содержат: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1) наименование объекта общественных слушаний;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2) дату, место проведения общественных слушаний;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3) регистрационный номер участника общественных слушаний;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lastRenderedPageBreak/>
        <w:t>4) фамилию, имя, отчество (при наличии) участника общественных слушаний;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5) адрес, телефон (для физических лиц - адрес места жительства и телефон, для представителей организаций - адрес места нахождения и телефон организации);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6) наименование организации (для представителей организаций);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7) подпись, согласие на обработку персональных данных (в случае проведения общественных слушаний в дистанционном формате подписи отсутствуют).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12. Проведение общественных слушаний осуществляется заказчиком (исполнителем) совместно с </w:t>
      </w:r>
      <w:proofErr w:type="gramStart"/>
      <w:r>
        <w:t>Администрацией</w:t>
      </w:r>
      <w:proofErr w:type="gramEnd"/>
      <w:r>
        <w:t xml:space="preserve"> ЗАТО Северск. Повестка общественных слушаний определяется заказчиком (исполнителем) и уполномоченным органом.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13. Председательствующим на общественных слушаниях могут быть </w:t>
      </w:r>
      <w:proofErr w:type="gramStart"/>
      <w:r>
        <w:t>Мэр</w:t>
      </w:r>
      <w:proofErr w:type="gramEnd"/>
      <w:r>
        <w:t xml:space="preserve"> ЗАТО Северск (либо уполномоченное им лицо) или представитель заказчика.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14. Общественные слушания начинаются вступительным словом председательствующего, который информирует о существе обсуждаемого вопроса, его значимости, порядке проведения слушаний, участниках слушаний.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Затем слово предоставляется представителю заказчика (исполнителя) для доклада по обсуждаемому вопросу (до 30 минут), после чего следуют вопросы участников общественных слушаний, которые могут быть заданы как в устной, так и в письменной форме.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После этого слово для выступлений предоставляется участникам общественных слушаний (до 10 минут) в порядке поступления заявок на выступления.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В зависимости от количества желающих выступить председательствующий может ограничить время выступления любого из выступающих участников общественных слушаний.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Все желающие выступить на общественных слушаниях берут слово только по разрешению председательствующего.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Продолжительность общественных слушаний определяется характером обсуждаемого вопроса. Председательствующий на общественных слушаниях вправе принять решение о перерыве в общественных слушаниях и об их продолжении в другое время.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15. Заказчиком (исполнителем) анализируются и учитываются замечания, предложения и информация, поступившие от общественности в ходе проведения общественных обсуждений.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16. По результатам общественных слушаний составляется протокол. Протокол общественных слушаний является неотъемлемой частью материалов оценки воздействия на окружающую среду, представляемых на государственную экологическую экспертизу.</w:t>
      </w:r>
    </w:p>
    <w:p w:rsidR="00D4491F" w:rsidRDefault="00D4491F">
      <w:pPr>
        <w:pStyle w:val="ConsPlusNormal"/>
        <w:spacing w:before="220"/>
        <w:ind w:firstLine="540"/>
        <w:jc w:val="both"/>
      </w:pPr>
      <w:bookmarkStart w:id="3" w:name="P97"/>
      <w:bookmarkEnd w:id="3"/>
      <w:r>
        <w:t xml:space="preserve">17. Протокол общественных слушаний оформляется в течение 5 рабочих дней после завершения общественных слушаний уполномоченным органом </w:t>
      </w:r>
      <w:proofErr w:type="gramStart"/>
      <w:r>
        <w:t>Администрации</w:t>
      </w:r>
      <w:proofErr w:type="gramEnd"/>
      <w:r>
        <w:t xml:space="preserve"> ЗАТО Северск совместно с заказчиком (исполнителем) и подписывается Мэром ЗАТО Северск (либо лицом, исполняющим полномочия Мэра ЗАТО Северск), представителем(-</w:t>
      </w:r>
      <w:proofErr w:type="spellStart"/>
      <w:r>
        <w:t>ями</w:t>
      </w:r>
      <w:proofErr w:type="spellEnd"/>
      <w:r>
        <w:t>) Администрации ЗАТО Северск, представителем(-</w:t>
      </w:r>
      <w:proofErr w:type="spellStart"/>
      <w:r>
        <w:t>ями</w:t>
      </w:r>
      <w:proofErr w:type="spellEnd"/>
      <w:r>
        <w:t>) заказчика (исполнителя), представителем(-</w:t>
      </w:r>
      <w:proofErr w:type="spellStart"/>
      <w:r>
        <w:t>ями</w:t>
      </w:r>
      <w:proofErr w:type="spellEnd"/>
      <w:r>
        <w:t>) общественности, в котором указываются: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1) объект общественных обсуждений;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2) способ информирования общественности о дате, месте и времени проведения общественных слушаний;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lastRenderedPageBreak/>
        <w:t>3) место (в том числе по решению заказчика в информационно-телекоммуникационной сети "Интернет") и сроки доступности для общественности материалов по объекту общественного обсуждения, но не менее чем за 20 календарных дней до дня проведения общественных слушаний и 10 календарных дней после дня проведения общественных слушаний;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4) дата, время и место проведения общественных слушаний;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5) общее количество участников общественных слушаний;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6) вопросы, обсуждаемые на общественных слушаниях;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7) предмет разногласий между общественностью и заказчиком (исполнителем) (в случае его наличия);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8) иная информация, детализирующая учет общественного мнения.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18. К протоколу прилагаются регистрационные листы участников общественных слушаний и журналы учета замечаний и предложений общественности.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19. Журналы учета замечаний и предложений общественности, в которых уполномоченным органом совместно с заказчиком (исполнителем) фиксируются (начиная со дня размещения указанных материалов для общественности и в течение 10 календарных дней после окончания срока общественных слушаний) все полученные замечания, предложения и комментарии общественности, в том числе в местах размещения объекта общественных слушаний согласно уведомлению, содержат: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1) титульный лист с указанием организаторов общественных слушаний (</w:t>
      </w:r>
      <w:proofErr w:type="gramStart"/>
      <w:r>
        <w:t>Администрации</w:t>
      </w:r>
      <w:proofErr w:type="gramEnd"/>
      <w:r>
        <w:t xml:space="preserve"> ЗАТО Северск, заказчика и исполнителя); наименования объекта общественных слушаний; формы проведения общественных слушаний (очно или дистанционно); периода ознакомления с материалами общественных слушаний; места размещения объекта общественных слушаний и журнала учета замечаний и предложений общественности;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2) таблицу замечаний и предложений, в которой указываются: автор замечаний и предложений (для физических лиц - фамилия, имя, отчество (при наличии), адрес, контактный телефон, адрес электронной почты (при наличии); для юридических лиц - наименование, фамилия, имя, отчество (при наличии), должность представителя организации, адрес (место нахождения) организации, телефон (факс, при наличии) организации, адрес электронной почты (при наличии); содержание замечания и предложения; обоснованный ответ заказчика (исполнителя) о принятии (учете) или мотивированном отклонении с указанием номеров разделов объекта общественных слушаний;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3) согласие на обработку персональных данных (подпись, в случае проведения общественных слушаний в дистанционной форме подписи отсутствуют);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4) дату и подпись с указанием фамилии, имени и отчества (при наличии) лица, ответственного за ведение журнала.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20. Материалы общественных слушаний хранятся у заказчика и у уполномоченного органа и предоставляются общественности до принятия решения о реализации намечаемой хозяйственной и иной деятельности.</w:t>
      </w: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Title"/>
        <w:jc w:val="center"/>
        <w:outlineLvl w:val="1"/>
      </w:pPr>
      <w:r>
        <w:t>IV. ПОРЯДОК ПРОВЕДЕНИЯ ОБЩЕСТВЕННЫХ</w:t>
      </w:r>
    </w:p>
    <w:p w:rsidR="00D4491F" w:rsidRDefault="00D4491F">
      <w:pPr>
        <w:pStyle w:val="ConsPlusTitle"/>
        <w:jc w:val="center"/>
      </w:pPr>
      <w:r>
        <w:t>СЛУШАНИЙ В ДИСТАНЦИОННОЙ ФОРМЕ</w:t>
      </w: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Normal"/>
        <w:ind w:firstLine="540"/>
        <w:jc w:val="both"/>
      </w:pPr>
      <w:r>
        <w:t xml:space="preserve">21. Решение о проведении общественных слушаний в дистанционной форме принимается на основании правовых актов главных государственных санитарных врачей, федеральных органов </w:t>
      </w:r>
      <w:r>
        <w:lastRenderedPageBreak/>
        <w:t>государственной власти либо органов государственной власти Томской области, направленных на предупреждение возникновения и распространения инфекционных заболеваний, представляющих опасность для окружающих, предупреждение чрезвычайных ситуаций природного и техногенного характера и запрещающих мероприятия или ограничивающих число участников мероприятий, на период действия указанных запрещающих мероприятий или ограничивающих число участников мероприятий.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22. Организационно-техническое обеспечение общественных слушаний, назначенных распоряжением </w:t>
      </w:r>
      <w:proofErr w:type="gramStart"/>
      <w:r>
        <w:t>Администрации</w:t>
      </w:r>
      <w:proofErr w:type="gramEnd"/>
      <w:r>
        <w:t xml:space="preserve"> ЗАТО Северск, осуществляет Комитет развития информационного общества Администрации ЗАТО Северск.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23. Общественные слушания в дистанционной форме осуществляются путем размещения материалов оценки воздействия на окружающую среду о намечаемой хозяйственной деятельности и иной деятельности на территории городского </w:t>
      </w:r>
      <w:proofErr w:type="gramStart"/>
      <w:r>
        <w:t>округа</w:t>
      </w:r>
      <w:proofErr w:type="gramEnd"/>
      <w:r>
        <w:t xml:space="preserve"> ЗАТО Северск Томской области в информационно-телекоммуникационной сети "Интернет", организации онлайн-трансляции общественных слушаний (далее - онлайн-трансляция) и рассмотрения поступивших мнений, замечаний и предложений.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24. </w:t>
      </w:r>
      <w:proofErr w:type="gramStart"/>
      <w:r>
        <w:t>Администрация</w:t>
      </w:r>
      <w:proofErr w:type="gramEnd"/>
      <w:r>
        <w:t xml:space="preserve"> ЗАТО Северск обязана обеспечить заблаговременное ознакомление населения ЗАТО Северск с материалами общественных слушаний в установленные сроки (не менее чем за 20 календарных дней до дня проведения общественных слушаний и 10 календарных дней после дня проведения общественных слушаний).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Ознакомление </w:t>
      </w:r>
      <w:proofErr w:type="gramStart"/>
      <w:r>
        <w:t>населения</w:t>
      </w:r>
      <w:proofErr w:type="gramEnd"/>
      <w:r>
        <w:t xml:space="preserve"> ЗАТО Северск с материалами, выносимыми на общественные слушания, осуществляется путем размещения материалов на официальном сайте Администрации ЗАТО Северск в информационно-телекоммуникационной сети "Интернет".</w:t>
      </w:r>
    </w:p>
    <w:p w:rsidR="00D4491F" w:rsidRDefault="00D4491F">
      <w:pPr>
        <w:pStyle w:val="ConsPlusNormal"/>
        <w:spacing w:before="220"/>
        <w:ind w:firstLine="540"/>
        <w:jc w:val="both"/>
      </w:pPr>
      <w:proofErr w:type="gramStart"/>
      <w:r>
        <w:t>Население</w:t>
      </w:r>
      <w:proofErr w:type="gramEnd"/>
      <w:r>
        <w:t xml:space="preserve"> ЗАТО Северск вправе направить мнения, замечания и предложения по материалам общественных слушаний путем личного обращения в Администрацию ЗАТО Северск, почтовой связью или в электронной форме на соответствующий адрес Администрации ЗАТО Северск не позднее 24:00 часов дня, предшествующего дате проведения онлайн-трансляции.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25. Повестка общественных слушаний определяется заказчиком (исполнителем) и уполномоченным органом.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Обязанности председательствующего на общественных слушаниях осуществляет </w:t>
      </w:r>
      <w:proofErr w:type="gramStart"/>
      <w:r>
        <w:t>Мэр</w:t>
      </w:r>
      <w:proofErr w:type="gramEnd"/>
      <w:r>
        <w:t xml:space="preserve"> ЗАТО Северск (либо уполномоченное им лицо).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В ходе проведения общественных слушаний обеспечивается следующий порядок онлайн-трансляции: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1) председательствующий открывает онлайн-трансляцию и поясняет порядок ее проведения, в том числе время начала и окончания онлайн-трансляции, озвучивает информацию о существе обсуждаемого вопроса, его значимости, представляет докладчиков;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2) докладчики сообщают информацию о целях и </w:t>
      </w:r>
      <w:proofErr w:type="gramStart"/>
      <w:r>
        <w:t>задачах</w:t>
      </w:r>
      <w:proofErr w:type="gramEnd"/>
      <w:r>
        <w:t xml:space="preserve"> вынесенных на общественные слушания материалов оценки воздействия на окружающую среду намечаемой хозяйственной деятельности и иной деятельности на территории городского округа ЗАТО Северск Томской области, поступивших мнениях, замечаниях и предложениях от населения в адрес Администрации ЗАТО Северск, заказчика (исполнителя).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3) председательствующий информирует о возможности ознакомления с аудиозаписью онлайн-трансляции и протоколом общественных слушаний и завершает онлайн-трансляцию.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Комитет развития информационного общества </w:t>
      </w:r>
      <w:proofErr w:type="gramStart"/>
      <w:r>
        <w:t>Администрации</w:t>
      </w:r>
      <w:proofErr w:type="gramEnd"/>
      <w:r>
        <w:t xml:space="preserve"> ЗАТО Северск обеспечивает ведение аудио- и видеозаписи онлайн-трансляции.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lastRenderedPageBreak/>
        <w:t xml:space="preserve">Уполномоченный орган обеспечивает составление протокола общественных слушаний совместно с заказчиком (исполнителем) в течение 5 рабочих дней со дня проведения общественных слушаний, в котором указывается информация в соответствии с </w:t>
      </w:r>
      <w:hyperlink w:anchor="P97" w:history="1">
        <w:r>
          <w:rPr>
            <w:color w:val="0000FF"/>
          </w:rPr>
          <w:t>пунктом 17</w:t>
        </w:r>
      </w:hyperlink>
      <w:r>
        <w:t xml:space="preserve"> настоящего Положения (с учетом особенностей проведения общественных слушаний в дистанционной форме).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26. Уполномоченный орган </w:t>
      </w:r>
      <w:proofErr w:type="gramStart"/>
      <w:r>
        <w:t>Администрации</w:t>
      </w:r>
      <w:proofErr w:type="gramEnd"/>
      <w:r>
        <w:t xml:space="preserve"> ЗАТО Северск обеспечивает: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>1) бессрочное хранение аудиозаписи онлайн-трансляции и протокола общественных слушаний;</w:t>
      </w:r>
    </w:p>
    <w:p w:rsidR="00D4491F" w:rsidRDefault="00D4491F">
      <w:pPr>
        <w:pStyle w:val="ConsPlusNormal"/>
        <w:spacing w:before="220"/>
        <w:ind w:firstLine="540"/>
        <w:jc w:val="both"/>
      </w:pPr>
      <w:r>
        <w:t xml:space="preserve">2) размещение в открытом доступе аудиозаписи онлайн-трансляции и протокола общественных слушаний на официальном сайте </w:t>
      </w:r>
      <w:proofErr w:type="gramStart"/>
      <w:r>
        <w:t>Администрации</w:t>
      </w:r>
      <w:proofErr w:type="gramEnd"/>
      <w:r>
        <w:t xml:space="preserve"> ЗАТО Северск в течение не менее одного месяца со дня проведения онлайн-трансляции общественных слушаний.</w:t>
      </w: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Normal"/>
        <w:jc w:val="both"/>
      </w:pPr>
    </w:p>
    <w:p w:rsidR="00D4491F" w:rsidRDefault="00D4491F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A159B4" w:rsidRDefault="00A159B4"/>
    <w:sectPr w:rsidR="00A159B4" w:rsidSect="00513C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491F"/>
    <w:rsid w:val="00A159B4"/>
    <w:rsid w:val="00D44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981FADB-8417-49FE-9A26-6F41CE3052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449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4491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4491F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4713C04C6E592EAB370AC095257698EF7F199508FA6A16D9A7CE0B5570E56286861E889AD03138D1F05E249w2J" TargetMode="External"/><Relationship Id="rId13" Type="http://schemas.openxmlformats.org/officeDocument/2006/relationships/hyperlink" Target="consultantplus://offline/ref=24713C04C6E592EAB370AC095257698EF6F19C538DF9F66FCB29EEB05F5E0C386C28BC85B2020993191BE2907648w4J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24713C04C6E592EAB370B204443B378AF4F2C05885F5F9389E78E8E7000E0A6D3E68E2DCF0471A97190EB4C130D3790B652FECCD4A5200D14Bw2J" TargetMode="External"/><Relationship Id="rId12" Type="http://schemas.openxmlformats.org/officeDocument/2006/relationships/hyperlink" Target="consultantplus://offline/ref=24713C04C6E592EAB370AC095257698EF6F09A5485F2F66FCB29EEB05F5E0C386C28BC85B2020993191BE2907648w4J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24713C04C6E592EAB370AC095257698EF6F19C538DF9F66FCB29EEB05F5E0C386C28BC85B2020993191BE2907648w4J" TargetMode="External"/><Relationship Id="rId11" Type="http://schemas.openxmlformats.org/officeDocument/2006/relationships/hyperlink" Target="consultantplus://offline/ref=24713C04C6E592EAB370AC095257698EF6F19C538DF9F66FCB29EEB05F5E0C386C28BC85B2020993191BE2907648w4J" TargetMode="External"/><Relationship Id="rId5" Type="http://schemas.openxmlformats.org/officeDocument/2006/relationships/hyperlink" Target="consultantplus://offline/ref=24713C04C6E592EAB370AC095257698EF6F09A5485F2F66FCB29EEB05F5E0C387E28E489B30316931A0EB4C130D3790B652FECCD4A5200D14Bw2J" TargetMode="Externa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24713C04C6E592EAB370AC095257698EF6F09A5485F2F66FCB29EEB05F5E0C387E28E489B30316931A0EB4C130D3790B652FECCD4A5200D14Bw2J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consultantplus://offline/ref=24713C04C6E592EAB370AC095257698EF1F89C5286F7F66FCB29EEB05F5E0C386C28BC85B2020993191BE2907648w4J" TargetMode="External"/><Relationship Id="rId14" Type="http://schemas.openxmlformats.org/officeDocument/2006/relationships/hyperlink" Target="consultantplus://offline/ref=24713C04C6E592EAB370AC095257698EF6F09A5485F2F66FCB29EEB05F5E0C386C28BC85B2020993191BE2907648w4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3358</Words>
  <Characters>19144</Characters>
  <Application>Microsoft Office Word</Application>
  <DocSecurity>0</DocSecurity>
  <Lines>159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GuskovaSV</dc:creator>
  <cp:keywords/>
  <dc:description/>
  <cp:lastModifiedBy>GuskovaSV</cp:lastModifiedBy>
  <cp:revision>1</cp:revision>
  <dcterms:created xsi:type="dcterms:W3CDTF">2022-04-11T09:48:00Z</dcterms:created>
  <dcterms:modified xsi:type="dcterms:W3CDTF">2022-04-11T09:50:00Z</dcterms:modified>
</cp:coreProperties>
</file>