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5A6C" w:rsidRDefault="00285A6C" w:rsidP="00C84A61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C84A61" w:rsidRDefault="002E5EDF" w:rsidP="00C84A61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Экспертиза постановления</w:t>
      </w:r>
      <w:r w:rsidRPr="0003112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31121">
        <w:rPr>
          <w:rFonts w:ascii="Times New Roman" w:hAnsi="Times New Roman" w:cs="Times New Roman"/>
          <w:sz w:val="24"/>
          <w:szCs w:val="24"/>
        </w:rPr>
        <w:t>Администра</w:t>
      </w:r>
      <w:r w:rsidR="00C84A61">
        <w:rPr>
          <w:rFonts w:ascii="Times New Roman" w:hAnsi="Times New Roman" w:cs="Times New Roman"/>
          <w:sz w:val="24"/>
          <w:szCs w:val="24"/>
        </w:rPr>
        <w:t>ции</w:t>
      </w:r>
      <w:proofErr w:type="gramEnd"/>
      <w:r w:rsidR="00C84A61">
        <w:rPr>
          <w:rFonts w:ascii="Times New Roman" w:hAnsi="Times New Roman" w:cs="Times New Roman"/>
          <w:sz w:val="24"/>
          <w:szCs w:val="24"/>
        </w:rPr>
        <w:t xml:space="preserve"> ЗАТО Северск </w:t>
      </w:r>
      <w:r w:rsidR="00C84A61">
        <w:rPr>
          <w:rFonts w:ascii="Times New Roman" w:hAnsi="Times New Roman" w:cs="Times New Roman"/>
          <w:sz w:val="24"/>
          <w:szCs w:val="24"/>
        </w:rPr>
        <w:br/>
      </w:r>
      <w:r w:rsidR="00C84A61">
        <w:rPr>
          <w:rFonts w:ascii="Times New Roman" w:hAnsi="Times New Roman" w:cs="Times New Roman"/>
          <w:sz w:val="24"/>
          <w:szCs w:val="24"/>
        </w:rPr>
        <w:t>от 03.06.2016 № 1206 «</w:t>
      </w:r>
      <w:r w:rsidR="00C84A61">
        <w:rPr>
          <w:rFonts w:ascii="Times New Roman" w:hAnsi="Times New Roman"/>
          <w:sz w:val="24"/>
          <w:szCs w:val="24"/>
        </w:rPr>
        <w:t xml:space="preserve">Об утверждении форм к порядку расходования субвенций </w:t>
      </w:r>
      <w:r w:rsidR="00285A6C">
        <w:rPr>
          <w:rFonts w:ascii="Times New Roman" w:hAnsi="Times New Roman"/>
          <w:sz w:val="24"/>
          <w:szCs w:val="24"/>
        </w:rPr>
        <w:br/>
      </w:r>
      <w:r w:rsidR="00C84A61">
        <w:rPr>
          <w:rFonts w:ascii="Times New Roman" w:hAnsi="Times New Roman"/>
          <w:sz w:val="24"/>
          <w:szCs w:val="24"/>
        </w:rPr>
        <w:t>на реализацию мер государственной поддержки малых форм хозяйствования посредством предоставления субсидий на развитие личных подсобных хозяйств и субсидий</w:t>
      </w:r>
      <w:r w:rsidR="00285A6C">
        <w:rPr>
          <w:rFonts w:ascii="Times New Roman" w:hAnsi="Times New Roman"/>
          <w:sz w:val="24"/>
          <w:szCs w:val="24"/>
        </w:rPr>
        <w:br/>
      </w:r>
      <w:r w:rsidR="00C84A61">
        <w:rPr>
          <w:rFonts w:ascii="Times New Roman" w:hAnsi="Times New Roman"/>
          <w:sz w:val="24"/>
          <w:szCs w:val="24"/>
        </w:rPr>
        <w:t>на развитие крестьянских (фермерских) хозяйств</w:t>
      </w:r>
      <w:r w:rsidR="00C84A61">
        <w:rPr>
          <w:rFonts w:ascii="Times New Roman" w:hAnsi="Times New Roman" w:cs="Times New Roman"/>
          <w:sz w:val="24"/>
          <w:szCs w:val="24"/>
        </w:rPr>
        <w:t>»</w:t>
      </w:r>
    </w:p>
    <w:p w:rsidR="002E5EDF" w:rsidRDefault="002E5EDF" w:rsidP="00C84A61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9972F2" w:rsidRDefault="009972F2" w:rsidP="009972F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031121">
        <w:rPr>
          <w:rFonts w:ascii="Times New Roman" w:hAnsi="Times New Roman" w:cs="Times New Roman"/>
          <w:sz w:val="24"/>
          <w:szCs w:val="24"/>
        </w:rPr>
        <w:t>тветственным</w:t>
      </w:r>
      <w:r w:rsidR="00031121" w:rsidRPr="00031121">
        <w:rPr>
          <w:rFonts w:ascii="Times New Roman" w:hAnsi="Times New Roman" w:cs="Times New Roman"/>
          <w:sz w:val="24"/>
          <w:szCs w:val="24"/>
        </w:rPr>
        <w:t xml:space="preserve"> за проведение ОР</w:t>
      </w:r>
      <w:r w:rsidR="00031121">
        <w:rPr>
          <w:rFonts w:ascii="Times New Roman" w:hAnsi="Times New Roman" w:cs="Times New Roman"/>
          <w:sz w:val="24"/>
          <w:szCs w:val="24"/>
        </w:rPr>
        <w:t>В</w:t>
      </w:r>
      <w:r w:rsidR="00392FFE">
        <w:rPr>
          <w:rFonts w:ascii="Times New Roman" w:hAnsi="Times New Roman" w:cs="Times New Roman"/>
          <w:sz w:val="24"/>
          <w:szCs w:val="24"/>
        </w:rPr>
        <w:t xml:space="preserve"> и экспертизы</w:t>
      </w:r>
      <w:r w:rsidR="00031121">
        <w:rPr>
          <w:rFonts w:ascii="Times New Roman" w:hAnsi="Times New Roman" w:cs="Times New Roman"/>
          <w:sz w:val="24"/>
          <w:szCs w:val="24"/>
        </w:rPr>
        <w:t>, выполняющим</w:t>
      </w:r>
      <w:r w:rsidR="00031121" w:rsidRPr="00031121">
        <w:rPr>
          <w:rFonts w:ascii="Times New Roman" w:hAnsi="Times New Roman" w:cs="Times New Roman"/>
          <w:sz w:val="24"/>
          <w:szCs w:val="24"/>
        </w:rPr>
        <w:t xml:space="preserve"> функции нормативного правового</w:t>
      </w:r>
      <w:r w:rsidR="00392FFE">
        <w:rPr>
          <w:rFonts w:ascii="Times New Roman" w:hAnsi="Times New Roman" w:cs="Times New Roman"/>
          <w:sz w:val="24"/>
          <w:szCs w:val="24"/>
        </w:rPr>
        <w:t>, информационно-методического обеспечения</w:t>
      </w:r>
      <w:r w:rsidR="00031121" w:rsidRPr="00031121">
        <w:rPr>
          <w:rFonts w:ascii="Times New Roman" w:hAnsi="Times New Roman" w:cs="Times New Roman"/>
          <w:sz w:val="24"/>
          <w:szCs w:val="24"/>
        </w:rPr>
        <w:t xml:space="preserve"> ОРВ, а также оценку качества провед</w:t>
      </w:r>
      <w:r w:rsidR="00031121">
        <w:rPr>
          <w:rFonts w:ascii="Times New Roman" w:hAnsi="Times New Roman" w:cs="Times New Roman"/>
          <w:sz w:val="24"/>
          <w:szCs w:val="24"/>
        </w:rPr>
        <w:t>ения ОРВ регули</w:t>
      </w:r>
      <w:r w:rsidR="007C24BB">
        <w:rPr>
          <w:rFonts w:ascii="Times New Roman" w:hAnsi="Times New Roman" w:cs="Times New Roman"/>
          <w:sz w:val="24"/>
          <w:szCs w:val="24"/>
        </w:rPr>
        <w:t xml:space="preserve">рующими органами </w:t>
      </w:r>
      <w:r>
        <w:rPr>
          <w:rFonts w:ascii="Times New Roman" w:hAnsi="Times New Roman" w:cs="Times New Roman"/>
          <w:sz w:val="24"/>
          <w:szCs w:val="24"/>
        </w:rPr>
        <w:t>является уполномоченный</w:t>
      </w:r>
      <w:r w:rsidRPr="009972F2">
        <w:rPr>
          <w:rFonts w:ascii="Times New Roman" w:hAnsi="Times New Roman" w:cs="Times New Roman"/>
          <w:sz w:val="24"/>
          <w:szCs w:val="24"/>
        </w:rPr>
        <w:t xml:space="preserve"> орган</w:t>
      </w:r>
      <w:r>
        <w:rPr>
          <w:rFonts w:ascii="Times New Roman" w:hAnsi="Times New Roman" w:cs="Times New Roman"/>
          <w:sz w:val="24"/>
          <w:szCs w:val="24"/>
        </w:rPr>
        <w:t xml:space="preserve"> - структурное</w:t>
      </w:r>
      <w:r w:rsidRPr="009972F2">
        <w:rPr>
          <w:rFonts w:ascii="Times New Roman" w:hAnsi="Times New Roman" w:cs="Times New Roman"/>
          <w:sz w:val="24"/>
          <w:szCs w:val="24"/>
        </w:rPr>
        <w:t xml:space="preserve"> подразделение </w:t>
      </w:r>
      <w:proofErr w:type="gramStart"/>
      <w:r w:rsidRPr="009972F2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9972F2">
        <w:rPr>
          <w:rFonts w:ascii="Times New Roman" w:hAnsi="Times New Roman" w:cs="Times New Roman"/>
          <w:sz w:val="24"/>
          <w:szCs w:val="24"/>
        </w:rPr>
        <w:t xml:space="preserve"> ЗАТО Северск,</w:t>
      </w:r>
      <w:r w:rsidR="00C84A61">
        <w:rPr>
          <w:rFonts w:ascii="Times New Roman" w:hAnsi="Times New Roman" w:cs="Times New Roman"/>
          <w:sz w:val="24"/>
          <w:szCs w:val="24"/>
        </w:rPr>
        <w:t xml:space="preserve"> Комитет экономического развития (далее</w:t>
      </w:r>
      <w:r w:rsidR="00285A6C">
        <w:rPr>
          <w:rFonts w:ascii="Times New Roman" w:hAnsi="Times New Roman" w:cs="Times New Roman"/>
          <w:sz w:val="24"/>
          <w:szCs w:val="24"/>
        </w:rPr>
        <w:t xml:space="preserve"> </w:t>
      </w:r>
      <w:r w:rsidR="00C84A61">
        <w:rPr>
          <w:rFonts w:ascii="Times New Roman" w:hAnsi="Times New Roman" w:cs="Times New Roman"/>
          <w:sz w:val="24"/>
          <w:szCs w:val="24"/>
        </w:rPr>
        <w:t>- уполномоченный орган).</w:t>
      </w:r>
    </w:p>
    <w:p w:rsidR="00C84A61" w:rsidRDefault="009972F2" w:rsidP="00C84A61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7C24BB">
        <w:rPr>
          <w:rFonts w:ascii="Times New Roman" w:hAnsi="Times New Roman" w:cs="Times New Roman"/>
          <w:sz w:val="24"/>
          <w:szCs w:val="24"/>
        </w:rPr>
        <w:t xml:space="preserve"> 202</w:t>
      </w:r>
      <w:r w:rsidR="00C84A61">
        <w:rPr>
          <w:rFonts w:ascii="Times New Roman" w:hAnsi="Times New Roman" w:cs="Times New Roman"/>
          <w:sz w:val="24"/>
          <w:szCs w:val="24"/>
        </w:rPr>
        <w:t>1</w:t>
      </w:r>
      <w:r w:rsidR="007C24BB">
        <w:rPr>
          <w:rFonts w:ascii="Times New Roman" w:hAnsi="Times New Roman" w:cs="Times New Roman"/>
          <w:sz w:val="24"/>
          <w:szCs w:val="24"/>
        </w:rPr>
        <w:t xml:space="preserve"> году</w:t>
      </w:r>
      <w:r>
        <w:rPr>
          <w:rFonts w:ascii="Times New Roman" w:hAnsi="Times New Roman" w:cs="Times New Roman"/>
          <w:sz w:val="24"/>
          <w:szCs w:val="24"/>
        </w:rPr>
        <w:t xml:space="preserve"> уполномоченным органом</w:t>
      </w:r>
      <w:r w:rsidR="007C24BB">
        <w:rPr>
          <w:rFonts w:ascii="Times New Roman" w:hAnsi="Times New Roman" w:cs="Times New Roman"/>
          <w:sz w:val="24"/>
          <w:szCs w:val="24"/>
        </w:rPr>
        <w:t xml:space="preserve"> в </w:t>
      </w:r>
      <w:r w:rsidR="00392FFE">
        <w:rPr>
          <w:rFonts w:ascii="Times New Roman" w:hAnsi="Times New Roman" w:cs="Times New Roman"/>
          <w:sz w:val="24"/>
          <w:szCs w:val="24"/>
        </w:rPr>
        <w:t xml:space="preserve">соответствии с </w:t>
      </w:r>
      <w:r w:rsidR="00031121" w:rsidRPr="00031121">
        <w:rPr>
          <w:rFonts w:ascii="Times New Roman" w:hAnsi="Times New Roman" w:cs="Times New Roman"/>
          <w:sz w:val="24"/>
          <w:szCs w:val="24"/>
        </w:rPr>
        <w:t>Порядком проведения экспертизы муниципальных нормативных правовых актов ЗАТО Северск, затрагивающих вопросы осуществления предпринимательской и инвестиционной деятельности</w:t>
      </w:r>
      <w:r w:rsidR="00031121">
        <w:rPr>
          <w:rFonts w:ascii="Times New Roman" w:hAnsi="Times New Roman" w:cs="Times New Roman"/>
          <w:sz w:val="24"/>
          <w:szCs w:val="24"/>
        </w:rPr>
        <w:t>, утвержденном п</w:t>
      </w:r>
      <w:r w:rsidR="00031121" w:rsidRPr="00031121">
        <w:rPr>
          <w:rFonts w:ascii="Times New Roman" w:hAnsi="Times New Roman" w:cs="Times New Roman"/>
          <w:sz w:val="24"/>
          <w:szCs w:val="24"/>
        </w:rPr>
        <w:t>остановление</w:t>
      </w:r>
      <w:r w:rsidR="00031121">
        <w:rPr>
          <w:rFonts w:ascii="Times New Roman" w:hAnsi="Times New Roman" w:cs="Times New Roman"/>
          <w:sz w:val="24"/>
          <w:szCs w:val="24"/>
        </w:rPr>
        <w:t>м</w:t>
      </w:r>
      <w:r w:rsidR="00031121" w:rsidRPr="00031121">
        <w:rPr>
          <w:rFonts w:ascii="Times New Roman" w:hAnsi="Times New Roman" w:cs="Times New Roman"/>
          <w:sz w:val="24"/>
          <w:szCs w:val="24"/>
        </w:rPr>
        <w:t xml:space="preserve"> Администрации ЗАТО Северск от 30.03.2017 </w:t>
      </w:r>
      <w:r w:rsidR="00031121">
        <w:rPr>
          <w:rFonts w:ascii="Times New Roman" w:hAnsi="Times New Roman" w:cs="Times New Roman"/>
          <w:sz w:val="24"/>
          <w:szCs w:val="24"/>
        </w:rPr>
        <w:t>№</w:t>
      </w:r>
      <w:r w:rsidR="00031121" w:rsidRPr="00031121">
        <w:rPr>
          <w:rFonts w:ascii="Times New Roman" w:hAnsi="Times New Roman" w:cs="Times New Roman"/>
          <w:sz w:val="24"/>
          <w:szCs w:val="24"/>
        </w:rPr>
        <w:t xml:space="preserve"> 484 </w:t>
      </w:r>
      <w:r w:rsidR="005B79AC">
        <w:rPr>
          <w:rFonts w:ascii="Times New Roman" w:hAnsi="Times New Roman" w:cs="Times New Roman"/>
          <w:sz w:val="24"/>
          <w:szCs w:val="24"/>
        </w:rPr>
        <w:br/>
      </w:r>
      <w:r w:rsidR="00031121">
        <w:rPr>
          <w:rFonts w:ascii="Times New Roman" w:hAnsi="Times New Roman" w:cs="Times New Roman"/>
          <w:sz w:val="24"/>
          <w:szCs w:val="24"/>
        </w:rPr>
        <w:t>«</w:t>
      </w:r>
      <w:r w:rsidR="00031121" w:rsidRPr="00031121">
        <w:rPr>
          <w:rFonts w:ascii="Times New Roman" w:hAnsi="Times New Roman" w:cs="Times New Roman"/>
          <w:sz w:val="24"/>
          <w:szCs w:val="24"/>
        </w:rPr>
        <w:t>О проведении оценки регулирующего воздействия проектов муниципальных нормативных правовых актов ЗАТО Северск и экспертизы муниципальных норматив</w:t>
      </w:r>
      <w:r w:rsidR="00031121">
        <w:rPr>
          <w:rFonts w:ascii="Times New Roman" w:hAnsi="Times New Roman" w:cs="Times New Roman"/>
          <w:sz w:val="24"/>
          <w:szCs w:val="24"/>
        </w:rPr>
        <w:t>ных правовых актов ЗАТО Северск»,</w:t>
      </w:r>
      <w:r w:rsidR="00C84A61">
        <w:rPr>
          <w:rFonts w:ascii="Times New Roman" w:hAnsi="Times New Roman" w:cs="Times New Roman"/>
          <w:sz w:val="24"/>
          <w:szCs w:val="24"/>
        </w:rPr>
        <w:t xml:space="preserve"> а также на основании распоряжений Администрации ЗАТО Северск от 08.102021 № 1157-р, от 07.12.2020 № 1369-р, утверждающих План проведения экспертизы на 2021 год, </w:t>
      </w:r>
      <w:r w:rsidR="00031121">
        <w:rPr>
          <w:rFonts w:ascii="Times New Roman" w:hAnsi="Times New Roman" w:cs="Times New Roman"/>
          <w:sz w:val="24"/>
          <w:szCs w:val="24"/>
        </w:rPr>
        <w:t xml:space="preserve"> проведена экспертиза постановления</w:t>
      </w:r>
      <w:r w:rsidR="00031121" w:rsidRPr="00031121">
        <w:rPr>
          <w:rFonts w:ascii="Times New Roman" w:hAnsi="Times New Roman" w:cs="Times New Roman"/>
          <w:sz w:val="24"/>
          <w:szCs w:val="24"/>
        </w:rPr>
        <w:t xml:space="preserve"> Администра</w:t>
      </w:r>
      <w:r w:rsidR="00031121">
        <w:rPr>
          <w:rFonts w:ascii="Times New Roman" w:hAnsi="Times New Roman" w:cs="Times New Roman"/>
          <w:sz w:val="24"/>
          <w:szCs w:val="24"/>
        </w:rPr>
        <w:t xml:space="preserve">ции ЗАТО Северск </w:t>
      </w:r>
      <w:r w:rsidR="00C84A61">
        <w:rPr>
          <w:rFonts w:ascii="Times New Roman" w:hAnsi="Times New Roman" w:cs="Times New Roman"/>
          <w:sz w:val="24"/>
          <w:szCs w:val="24"/>
        </w:rPr>
        <w:t>от 03.06.2016 № 1206 «</w:t>
      </w:r>
      <w:r w:rsidR="00C84A61">
        <w:rPr>
          <w:rFonts w:ascii="Times New Roman" w:hAnsi="Times New Roman"/>
          <w:sz w:val="24"/>
          <w:szCs w:val="24"/>
        </w:rPr>
        <w:t>Об утверждении форм к порядку расходования субвенций на реализацию мер государственной поддержки малых форм хозяйствования посредством предоставления субсидий на развитие личных подсобных хозяйств и субсидий на развитие крестьянских (фермерских) хозяйств</w:t>
      </w:r>
      <w:r w:rsidR="00C84A61">
        <w:rPr>
          <w:rFonts w:ascii="Times New Roman" w:hAnsi="Times New Roman" w:cs="Times New Roman"/>
          <w:sz w:val="24"/>
          <w:szCs w:val="24"/>
        </w:rPr>
        <w:t>»</w:t>
      </w:r>
      <w:r w:rsidR="00C84A61">
        <w:rPr>
          <w:rFonts w:ascii="Times New Roman" w:hAnsi="Times New Roman" w:cs="Times New Roman"/>
          <w:sz w:val="24"/>
          <w:szCs w:val="24"/>
        </w:rPr>
        <w:t>.</w:t>
      </w:r>
    </w:p>
    <w:p w:rsidR="00C84A61" w:rsidRDefault="00C84A61" w:rsidP="00C84A6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Регулирующий орган указал, что ц</w:t>
      </w:r>
      <w:r w:rsidRPr="00CB3521">
        <w:rPr>
          <w:rFonts w:ascii="Times New Roman" w:hAnsi="Times New Roman"/>
          <w:sz w:val="24"/>
          <w:szCs w:val="24"/>
        </w:rPr>
        <w:t xml:space="preserve">елью правового регулирования </w:t>
      </w:r>
      <w:r>
        <w:rPr>
          <w:rFonts w:ascii="Times New Roman" w:hAnsi="Times New Roman"/>
          <w:sz w:val="24"/>
          <w:szCs w:val="24"/>
        </w:rPr>
        <w:t xml:space="preserve">является утверждение форм к порядку расходования субвенций на реализацию мер </w:t>
      </w:r>
      <w:r>
        <w:rPr>
          <w:rFonts w:ascii="Times New Roman" w:eastAsia="Calibri" w:hAnsi="Times New Roman"/>
          <w:sz w:val="24"/>
          <w:szCs w:val="24"/>
          <w:lang w:eastAsia="ru-RU"/>
        </w:rPr>
        <w:t xml:space="preserve">государственной поддержки малых форм хозяйствования посредством предоставления субсидий на развитие личных подсобных хозяйств и субсидий на развитие крестьянских (фермерских) хозяйств, утвержденному постановлением Администрации Томской области от 29.12.2017 № 482а «Об утверждении Порядка расходования местными бюджетами субвенций </w:t>
      </w:r>
      <w:r w:rsidR="00E84CF2">
        <w:rPr>
          <w:rFonts w:ascii="Times New Roman" w:eastAsia="Calibri" w:hAnsi="Times New Roman"/>
          <w:sz w:val="24"/>
          <w:szCs w:val="24"/>
          <w:lang w:eastAsia="ru-RU"/>
        </w:rPr>
        <w:br/>
      </w:r>
      <w:r>
        <w:rPr>
          <w:rFonts w:ascii="Times New Roman" w:eastAsia="Calibri" w:hAnsi="Times New Roman"/>
          <w:sz w:val="24"/>
          <w:szCs w:val="24"/>
          <w:lang w:eastAsia="ru-RU"/>
        </w:rPr>
        <w:t>на осуществление отдельных государственных полномочий по государственной поддержке сельскохозяйственного производства и внесении изменений в постановление Администрации Томской области от 08.02.2016 № 36а» во исполнение требований вышеуказанного постановления.</w:t>
      </w:r>
    </w:p>
    <w:p w:rsidR="00E84CF2" w:rsidRDefault="00E84CF2" w:rsidP="002E2F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Акт принят в 2012 году и последние изменения в него вносились в 2018 году. </w:t>
      </w:r>
    </w:p>
    <w:p w:rsidR="002E2FE3" w:rsidRDefault="003431AF" w:rsidP="002E2F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ходе проведения экспертизы действующего муниципального нормативного правового акта</w:t>
      </w:r>
      <w:r w:rsidR="00144520">
        <w:rPr>
          <w:rFonts w:ascii="Times New Roman" w:hAnsi="Times New Roman" w:cs="Times New Roman"/>
          <w:sz w:val="24"/>
          <w:szCs w:val="24"/>
        </w:rPr>
        <w:t xml:space="preserve"> направлены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F0104">
        <w:rPr>
          <w:rFonts w:ascii="Times New Roman" w:hAnsi="Times New Roman" w:cs="Times New Roman"/>
          <w:sz w:val="24"/>
          <w:szCs w:val="24"/>
        </w:rPr>
        <w:t>уведомления об участии в публичных консультациях</w:t>
      </w:r>
      <w:r w:rsidR="00DA5A5E">
        <w:rPr>
          <w:rFonts w:ascii="Times New Roman" w:hAnsi="Times New Roman" w:cs="Times New Roman"/>
          <w:sz w:val="24"/>
          <w:szCs w:val="24"/>
        </w:rPr>
        <w:t xml:space="preserve"> </w:t>
      </w:r>
      <w:r w:rsidR="00285A6C">
        <w:rPr>
          <w:rFonts w:ascii="Times New Roman" w:hAnsi="Times New Roman" w:cs="Times New Roman"/>
          <w:sz w:val="24"/>
          <w:szCs w:val="24"/>
        </w:rPr>
        <w:t>заинтересованным</w:t>
      </w:r>
      <w:r w:rsidR="00E84CF2">
        <w:rPr>
          <w:rFonts w:ascii="Times New Roman" w:hAnsi="Times New Roman" w:cs="Times New Roman"/>
          <w:sz w:val="24"/>
          <w:szCs w:val="24"/>
        </w:rPr>
        <w:t xml:space="preserve"> лицам, с которыми Администрацией ЗАТО Северск заключены соглашения о взаимодействии в рамках проведения публичных консультаций МНПА</w:t>
      </w:r>
      <w:r w:rsidR="00E84CF2" w:rsidRPr="00E84CF2">
        <w:rPr>
          <w:rFonts w:ascii="Times New Roman" w:hAnsi="Times New Roman" w:cs="Times New Roman"/>
          <w:sz w:val="24"/>
          <w:szCs w:val="24"/>
        </w:rPr>
        <w:t>:</w:t>
      </w:r>
      <w:r w:rsidR="00E84CF2">
        <w:rPr>
          <w:rFonts w:ascii="Times New Roman" w:hAnsi="Times New Roman" w:cs="Times New Roman"/>
          <w:sz w:val="24"/>
          <w:szCs w:val="24"/>
        </w:rPr>
        <w:t xml:space="preserve"> </w:t>
      </w:r>
      <w:r w:rsidR="004026EC">
        <w:rPr>
          <w:rFonts w:ascii="Times New Roman" w:hAnsi="Times New Roman" w:cs="Times New Roman"/>
          <w:sz w:val="24"/>
          <w:szCs w:val="24"/>
        </w:rPr>
        <w:t>Уполномоченному</w:t>
      </w:r>
      <w:r w:rsidR="004026EC" w:rsidRPr="004026EC">
        <w:rPr>
          <w:rFonts w:ascii="Times New Roman" w:hAnsi="Times New Roman" w:cs="Times New Roman"/>
          <w:sz w:val="24"/>
          <w:szCs w:val="24"/>
        </w:rPr>
        <w:t xml:space="preserve"> по защите прав пред</w:t>
      </w:r>
      <w:r w:rsidR="00E84CF2">
        <w:rPr>
          <w:rFonts w:ascii="Times New Roman" w:hAnsi="Times New Roman" w:cs="Times New Roman"/>
          <w:sz w:val="24"/>
          <w:szCs w:val="24"/>
        </w:rPr>
        <w:t>принимателей в Томской области</w:t>
      </w:r>
      <w:r w:rsidR="00EF6ED5">
        <w:rPr>
          <w:rFonts w:ascii="Times New Roman" w:hAnsi="Times New Roman" w:cs="Times New Roman"/>
          <w:sz w:val="24"/>
          <w:szCs w:val="24"/>
        </w:rPr>
        <w:t xml:space="preserve">, </w:t>
      </w:r>
      <w:r w:rsidR="00EF6ED5" w:rsidRPr="00EF6ED5">
        <w:rPr>
          <w:rFonts w:ascii="Times New Roman" w:hAnsi="Times New Roman" w:cs="Times New Roman"/>
          <w:sz w:val="24"/>
          <w:szCs w:val="24"/>
        </w:rPr>
        <w:t>Фонд «</w:t>
      </w:r>
      <w:proofErr w:type="spellStart"/>
      <w:r w:rsidR="00EF6ED5" w:rsidRPr="00EF6ED5">
        <w:rPr>
          <w:rFonts w:ascii="Times New Roman" w:hAnsi="Times New Roman" w:cs="Times New Roman"/>
          <w:sz w:val="24"/>
          <w:szCs w:val="24"/>
        </w:rPr>
        <w:t>Микрокредитная</w:t>
      </w:r>
      <w:proofErr w:type="spellEnd"/>
      <w:r w:rsidR="00EF6ED5" w:rsidRPr="00EF6ED5">
        <w:rPr>
          <w:rFonts w:ascii="Times New Roman" w:hAnsi="Times New Roman" w:cs="Times New Roman"/>
          <w:sz w:val="24"/>
          <w:szCs w:val="24"/>
        </w:rPr>
        <w:t> компания фонд развития малого и среднего п</w:t>
      </w:r>
      <w:r w:rsidR="00E84CF2">
        <w:rPr>
          <w:rFonts w:ascii="Times New Roman" w:hAnsi="Times New Roman" w:cs="Times New Roman"/>
          <w:sz w:val="24"/>
          <w:szCs w:val="24"/>
        </w:rPr>
        <w:t xml:space="preserve">редпринимательства ЗАТО Северск», </w:t>
      </w:r>
      <w:r w:rsidR="00F619AA">
        <w:rPr>
          <w:rFonts w:ascii="Times New Roman" w:hAnsi="Times New Roman" w:cs="Times New Roman"/>
          <w:sz w:val="24"/>
          <w:szCs w:val="24"/>
        </w:rPr>
        <w:t>Ассоциацию</w:t>
      </w:r>
      <w:r w:rsidR="004B67D7">
        <w:rPr>
          <w:rFonts w:ascii="Times New Roman" w:hAnsi="Times New Roman" w:cs="Times New Roman"/>
          <w:sz w:val="24"/>
          <w:szCs w:val="24"/>
        </w:rPr>
        <w:t xml:space="preserve"> «</w:t>
      </w:r>
      <w:r w:rsidR="00285A6C">
        <w:rPr>
          <w:rFonts w:ascii="Times New Roman" w:hAnsi="Times New Roman" w:cs="Times New Roman"/>
          <w:sz w:val="24"/>
          <w:szCs w:val="24"/>
        </w:rPr>
        <w:t>НП</w:t>
      </w:r>
      <w:r w:rsidR="004B67D7">
        <w:rPr>
          <w:rFonts w:ascii="Times New Roman" w:hAnsi="Times New Roman" w:cs="Times New Roman"/>
          <w:sz w:val="24"/>
          <w:szCs w:val="24"/>
        </w:rPr>
        <w:t xml:space="preserve"> </w:t>
      </w:r>
      <w:r w:rsidR="004B67D7" w:rsidRPr="004B67D7">
        <w:rPr>
          <w:rFonts w:ascii="Times New Roman" w:hAnsi="Times New Roman" w:cs="Times New Roman"/>
          <w:sz w:val="24"/>
          <w:szCs w:val="24"/>
        </w:rPr>
        <w:t>«Агентств</w:t>
      </w:r>
      <w:r w:rsidR="004B67D7">
        <w:rPr>
          <w:rFonts w:ascii="Times New Roman" w:hAnsi="Times New Roman" w:cs="Times New Roman"/>
          <w:sz w:val="24"/>
          <w:szCs w:val="24"/>
        </w:rPr>
        <w:t xml:space="preserve">о развития предпринимательства - </w:t>
      </w:r>
      <w:r w:rsidR="004B67D7" w:rsidRPr="004B67D7">
        <w:rPr>
          <w:rFonts w:ascii="Times New Roman" w:hAnsi="Times New Roman" w:cs="Times New Roman"/>
          <w:sz w:val="24"/>
          <w:szCs w:val="24"/>
        </w:rPr>
        <w:t>Северск»</w:t>
      </w:r>
      <w:r w:rsidR="00E84CF2">
        <w:rPr>
          <w:rFonts w:ascii="Times New Roman" w:hAnsi="Times New Roman" w:cs="Times New Roman"/>
          <w:sz w:val="24"/>
          <w:szCs w:val="24"/>
        </w:rPr>
        <w:t xml:space="preserve">, </w:t>
      </w:r>
      <w:r w:rsidR="00285A6C">
        <w:rPr>
          <w:rFonts w:ascii="Times New Roman" w:hAnsi="Times New Roman" w:cs="Times New Roman"/>
          <w:sz w:val="24"/>
          <w:szCs w:val="24"/>
        </w:rPr>
        <w:br/>
      </w:r>
      <w:r w:rsidR="00E84CF2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="00E84CF2">
        <w:rPr>
          <w:rFonts w:ascii="Times New Roman" w:hAnsi="Times New Roman" w:cs="Times New Roman"/>
          <w:sz w:val="24"/>
          <w:szCs w:val="24"/>
        </w:rPr>
        <w:t>Превентива</w:t>
      </w:r>
      <w:proofErr w:type="spellEnd"/>
      <w:r w:rsidR="00E84CF2">
        <w:rPr>
          <w:rFonts w:ascii="Times New Roman" w:hAnsi="Times New Roman" w:cs="Times New Roman"/>
          <w:sz w:val="24"/>
          <w:szCs w:val="24"/>
        </w:rPr>
        <w:t>», ООО «Каверин и Компания» и ООО «АПБ»</w:t>
      </w:r>
      <w:r w:rsidR="004B67D7">
        <w:rPr>
          <w:rFonts w:ascii="Times New Roman" w:hAnsi="Times New Roman" w:cs="Times New Roman"/>
          <w:sz w:val="24"/>
          <w:szCs w:val="24"/>
        </w:rPr>
        <w:t>.</w:t>
      </w:r>
    </w:p>
    <w:p w:rsidR="00E84CF2" w:rsidRDefault="002E2FE3" w:rsidP="00E84CF2">
      <w:pPr>
        <w:pStyle w:val="ConsPlusNormal"/>
        <w:adjustRightInd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результатам проведени</w:t>
      </w:r>
      <w:r w:rsidR="002A7E19">
        <w:rPr>
          <w:rFonts w:ascii="Times New Roman" w:hAnsi="Times New Roman" w:cs="Times New Roman"/>
          <w:sz w:val="24"/>
          <w:szCs w:val="24"/>
        </w:rPr>
        <w:t xml:space="preserve">я публичных консультаций </w:t>
      </w:r>
      <w:r w:rsidR="00E84CF2">
        <w:rPr>
          <w:rFonts w:ascii="Times New Roman" w:hAnsi="Times New Roman" w:cs="Times New Roman"/>
          <w:sz w:val="24"/>
          <w:szCs w:val="24"/>
        </w:rPr>
        <w:t>замечания</w:t>
      </w:r>
      <w:r w:rsidR="00E84CF2" w:rsidRPr="00CB3521">
        <w:rPr>
          <w:rFonts w:ascii="Times New Roman" w:hAnsi="Times New Roman" w:cs="Times New Roman"/>
          <w:sz w:val="24"/>
          <w:szCs w:val="24"/>
        </w:rPr>
        <w:t xml:space="preserve"> </w:t>
      </w:r>
      <w:r w:rsidR="00E84CF2">
        <w:rPr>
          <w:rFonts w:ascii="Times New Roman" w:hAnsi="Times New Roman" w:cs="Times New Roman"/>
          <w:sz w:val="24"/>
          <w:szCs w:val="24"/>
        </w:rPr>
        <w:t xml:space="preserve">на МНПА </w:t>
      </w:r>
      <w:r w:rsidR="00E84CF2">
        <w:rPr>
          <w:rFonts w:ascii="Times New Roman" w:hAnsi="Times New Roman" w:cs="Times New Roman"/>
          <w:sz w:val="24"/>
          <w:szCs w:val="24"/>
        </w:rPr>
        <w:br/>
        <w:t xml:space="preserve">от заинтересованных лиц </w:t>
      </w:r>
      <w:r w:rsidR="00E84CF2">
        <w:rPr>
          <w:rFonts w:ascii="Times New Roman" w:hAnsi="Times New Roman" w:cs="Times New Roman"/>
          <w:sz w:val="24"/>
          <w:szCs w:val="24"/>
        </w:rPr>
        <w:t>не поступили, что</w:t>
      </w:r>
      <w:r w:rsidR="00E84CF2" w:rsidRPr="003F3FD1">
        <w:rPr>
          <w:rFonts w:ascii="Times New Roman" w:hAnsi="Times New Roman" w:cs="Times New Roman"/>
          <w:sz w:val="24"/>
          <w:szCs w:val="24"/>
        </w:rPr>
        <w:t xml:space="preserve"> отражен</w:t>
      </w:r>
      <w:r w:rsidR="00E84CF2">
        <w:rPr>
          <w:rFonts w:ascii="Times New Roman" w:hAnsi="Times New Roman" w:cs="Times New Roman"/>
          <w:sz w:val="24"/>
          <w:szCs w:val="24"/>
        </w:rPr>
        <w:t>о</w:t>
      </w:r>
      <w:r w:rsidR="00E84CF2" w:rsidRPr="003F3FD1">
        <w:rPr>
          <w:rFonts w:ascii="Times New Roman" w:hAnsi="Times New Roman" w:cs="Times New Roman"/>
          <w:sz w:val="24"/>
          <w:szCs w:val="24"/>
        </w:rPr>
        <w:t xml:space="preserve"> </w:t>
      </w:r>
      <w:r w:rsidR="00E84CF2">
        <w:rPr>
          <w:rFonts w:ascii="Times New Roman" w:hAnsi="Times New Roman" w:cs="Times New Roman"/>
          <w:sz w:val="24"/>
          <w:szCs w:val="24"/>
        </w:rPr>
        <w:t xml:space="preserve">в </w:t>
      </w:r>
      <w:r w:rsidR="00E84CF2" w:rsidRPr="003F3FD1">
        <w:rPr>
          <w:rFonts w:ascii="Times New Roman" w:hAnsi="Times New Roman" w:cs="Times New Roman"/>
          <w:sz w:val="24"/>
          <w:szCs w:val="24"/>
        </w:rPr>
        <w:t>отчете о проведении публичных консультаций</w:t>
      </w:r>
      <w:r w:rsidR="00E84CF2">
        <w:rPr>
          <w:rFonts w:ascii="Times New Roman" w:hAnsi="Times New Roman" w:cs="Times New Roman"/>
          <w:sz w:val="24"/>
          <w:szCs w:val="24"/>
        </w:rPr>
        <w:t xml:space="preserve">, размещенном на официальном сайте </w:t>
      </w:r>
      <w:proofErr w:type="gramStart"/>
      <w:r w:rsidR="00E84CF2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="00E84CF2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E84CF2" w:rsidRPr="003F3FD1">
        <w:rPr>
          <w:rFonts w:ascii="Times New Roman" w:hAnsi="Times New Roman" w:cs="Times New Roman"/>
          <w:sz w:val="24"/>
          <w:szCs w:val="24"/>
        </w:rPr>
        <w:t>.</w:t>
      </w:r>
    </w:p>
    <w:p w:rsidR="00E84CF2" w:rsidRPr="00CB3521" w:rsidRDefault="00E84CF2" w:rsidP="00E84CF2">
      <w:pPr>
        <w:pStyle w:val="ConsPlusNormal"/>
        <w:adjustRightInd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этом, уполномоченным органом подготовлено и направлено в адрес регулирующего органа</w:t>
      </w:r>
      <w:r w:rsidR="00285A6C">
        <w:rPr>
          <w:rFonts w:ascii="Times New Roman" w:hAnsi="Times New Roman" w:cs="Times New Roman"/>
          <w:sz w:val="24"/>
          <w:szCs w:val="24"/>
        </w:rPr>
        <w:t xml:space="preserve"> и</w:t>
      </w:r>
      <w:r>
        <w:rPr>
          <w:rFonts w:ascii="Times New Roman" w:hAnsi="Times New Roman" w:cs="Times New Roman"/>
          <w:sz w:val="24"/>
          <w:szCs w:val="24"/>
        </w:rPr>
        <w:t xml:space="preserve"> размещено на сайте </w:t>
      </w:r>
      <w:proofErr w:type="gramStart"/>
      <w:r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Северск, заключение об экспертизе МНПА с замечаниями, требующими внесения изменений в МНПА</w:t>
      </w:r>
      <w:r w:rsidR="00285A6C">
        <w:rPr>
          <w:rFonts w:ascii="Times New Roman" w:hAnsi="Times New Roman" w:cs="Times New Roman"/>
          <w:sz w:val="24"/>
          <w:szCs w:val="24"/>
        </w:rPr>
        <w:t xml:space="preserve">, что позволит реализовывать полномочия в данном направлении в соответствии с действующим законодательством. </w:t>
      </w:r>
    </w:p>
    <w:p w:rsidR="00CA4BAF" w:rsidRPr="00031121" w:rsidRDefault="0052726D" w:rsidP="00285A6C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Тем самым, реализация института ОРВ </w:t>
      </w:r>
      <w:r w:rsidRPr="0052726D">
        <w:rPr>
          <w:rFonts w:ascii="Times New Roman" w:hAnsi="Times New Roman" w:cs="Times New Roman"/>
          <w:sz w:val="24"/>
          <w:szCs w:val="24"/>
        </w:rPr>
        <w:t>проектов муниципальных нормативных правовых актов и экспертизы муниципальных норматив</w:t>
      </w:r>
      <w:r>
        <w:rPr>
          <w:rFonts w:ascii="Times New Roman" w:hAnsi="Times New Roman" w:cs="Times New Roman"/>
          <w:sz w:val="24"/>
          <w:szCs w:val="24"/>
        </w:rPr>
        <w:t xml:space="preserve">ных правовых актов </w:t>
      </w:r>
      <w:r>
        <w:rPr>
          <w:rFonts w:ascii="Times New Roman" w:hAnsi="Times New Roman" w:cs="Times New Roman"/>
          <w:sz w:val="24"/>
          <w:szCs w:val="24"/>
        </w:rPr>
        <w:br/>
        <w:t xml:space="preserve">в муниципальном образовании «Городской округ ЗАТО Северск» способствует оптимизации правового регулирования общественных отношений, устранению издержек субъектов правоотношений, и фактически, является важной мерой по устранению </w:t>
      </w:r>
      <w:r w:rsidRPr="0052726D">
        <w:rPr>
          <w:rFonts w:ascii="Times New Roman" w:hAnsi="Times New Roman" w:cs="Times New Roman"/>
          <w:sz w:val="24"/>
          <w:szCs w:val="24"/>
        </w:rPr>
        <w:t>административных барьеров при работе организаций и индивидуальных предпринимателей с органами (структурными подразделениями) Администрации ЗАТО Северск</w:t>
      </w:r>
      <w:r w:rsidR="002B49E2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sectPr w:rsidR="00CA4BAF" w:rsidRPr="00031121" w:rsidSect="00285A6C">
      <w:pgSz w:w="11905" w:h="16838"/>
      <w:pgMar w:top="142" w:right="850" w:bottom="284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0803"/>
    <w:rsid w:val="00031121"/>
    <w:rsid w:val="00144520"/>
    <w:rsid w:val="001654FD"/>
    <w:rsid w:val="00285A6C"/>
    <w:rsid w:val="002861F5"/>
    <w:rsid w:val="002A7E19"/>
    <w:rsid w:val="002B49E2"/>
    <w:rsid w:val="002E2FE3"/>
    <w:rsid w:val="002E5EDF"/>
    <w:rsid w:val="002F4408"/>
    <w:rsid w:val="00324345"/>
    <w:rsid w:val="003431AF"/>
    <w:rsid w:val="00392FFE"/>
    <w:rsid w:val="0039606D"/>
    <w:rsid w:val="004026EC"/>
    <w:rsid w:val="00423345"/>
    <w:rsid w:val="00487B70"/>
    <w:rsid w:val="004B67D7"/>
    <w:rsid w:val="004D49D3"/>
    <w:rsid w:val="0052726D"/>
    <w:rsid w:val="005469EA"/>
    <w:rsid w:val="00552D47"/>
    <w:rsid w:val="00557362"/>
    <w:rsid w:val="005B79AC"/>
    <w:rsid w:val="0061095A"/>
    <w:rsid w:val="0067003F"/>
    <w:rsid w:val="0069199B"/>
    <w:rsid w:val="006D20B5"/>
    <w:rsid w:val="006F0104"/>
    <w:rsid w:val="006F53C4"/>
    <w:rsid w:val="007657C8"/>
    <w:rsid w:val="007C24BB"/>
    <w:rsid w:val="007F3EAA"/>
    <w:rsid w:val="008278C9"/>
    <w:rsid w:val="008D6A78"/>
    <w:rsid w:val="00973C60"/>
    <w:rsid w:val="009972F2"/>
    <w:rsid w:val="009B135F"/>
    <w:rsid w:val="009B4D03"/>
    <w:rsid w:val="00A826BB"/>
    <w:rsid w:val="00AD759C"/>
    <w:rsid w:val="00B53717"/>
    <w:rsid w:val="00BE7605"/>
    <w:rsid w:val="00C566BB"/>
    <w:rsid w:val="00C84A61"/>
    <w:rsid w:val="00D325C1"/>
    <w:rsid w:val="00D338A0"/>
    <w:rsid w:val="00D47F18"/>
    <w:rsid w:val="00D603AF"/>
    <w:rsid w:val="00D77128"/>
    <w:rsid w:val="00D9518D"/>
    <w:rsid w:val="00DA5A5E"/>
    <w:rsid w:val="00DB3B1A"/>
    <w:rsid w:val="00E84CF2"/>
    <w:rsid w:val="00EE6655"/>
    <w:rsid w:val="00EF6ED5"/>
    <w:rsid w:val="00EF70B6"/>
    <w:rsid w:val="00F30803"/>
    <w:rsid w:val="00F619AA"/>
    <w:rsid w:val="00FA3E69"/>
    <w:rsid w:val="00FC0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4DD9AC-01C1-446D-9F2B-333624D5A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F6ED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F6E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Balloon Text"/>
    <w:basedOn w:val="a"/>
    <w:link w:val="a4"/>
    <w:uiPriority w:val="99"/>
    <w:semiHidden/>
    <w:unhideWhenUsed/>
    <w:rsid w:val="003243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24345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C84A6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014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1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616</Words>
  <Characters>3514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Melnik</dc:creator>
  <cp:keywords/>
  <dc:description/>
  <cp:lastModifiedBy>Топчий Ю.С.</cp:lastModifiedBy>
  <cp:revision>3</cp:revision>
  <cp:lastPrinted>2022-05-13T05:07:00Z</cp:lastPrinted>
  <dcterms:created xsi:type="dcterms:W3CDTF">2022-05-13T06:22:00Z</dcterms:created>
  <dcterms:modified xsi:type="dcterms:W3CDTF">2022-05-13T06:26:00Z</dcterms:modified>
</cp:coreProperties>
</file>