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2FC" w:rsidRDefault="00A732FC" w:rsidP="00A732F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344B0" w:rsidRPr="002344B0" w:rsidRDefault="002344B0" w:rsidP="002344B0">
      <w:pPr>
        <w:pStyle w:val="ConsPlusNormal"/>
        <w:rPr>
          <w:rFonts w:ascii="Times New Roman" w:hAnsi="Times New Roman"/>
          <w:i/>
          <w:sz w:val="24"/>
          <w:szCs w:val="24"/>
          <w:u w:val="single"/>
        </w:rPr>
      </w:pPr>
      <w:r w:rsidRPr="002344B0">
        <w:rPr>
          <w:rFonts w:ascii="Times New Roman" w:hAnsi="Times New Roman"/>
          <w:i/>
          <w:sz w:val="24"/>
          <w:szCs w:val="24"/>
          <w:u w:val="single"/>
        </w:rPr>
        <w:t xml:space="preserve">О внесении изменений в Решение </w:t>
      </w:r>
      <w:proofErr w:type="gramStart"/>
      <w:r w:rsidRPr="002344B0">
        <w:rPr>
          <w:rFonts w:ascii="Times New Roman" w:hAnsi="Times New Roman"/>
          <w:i/>
          <w:sz w:val="24"/>
          <w:szCs w:val="24"/>
          <w:u w:val="single"/>
        </w:rPr>
        <w:t>Думы</w:t>
      </w:r>
      <w:proofErr w:type="gramEnd"/>
      <w:r w:rsidRPr="002344B0">
        <w:rPr>
          <w:rFonts w:ascii="Times New Roman" w:hAnsi="Times New Roman"/>
          <w:i/>
          <w:sz w:val="24"/>
          <w:szCs w:val="24"/>
          <w:u w:val="single"/>
        </w:rPr>
        <w:t xml:space="preserve"> ЗАТО Северск от 26.12.2013 № 44/11 «Об определении границ прилегающих территорий, на которых не допускается розничная продажа алкогольной продукции»</w:t>
      </w:r>
    </w:p>
    <w:p w:rsidR="00A732FC" w:rsidRDefault="00A732FC" w:rsidP="00A732F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A732FC" w:rsidRPr="009B6EB3" w:rsidRDefault="00A732FC" w:rsidP="00A73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 w:rsidR="00A07643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2344B0" w:rsidRPr="002344B0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>pogenko@ka.seversknet.ru</w:t>
      </w:r>
      <w:r w:rsidR="0091762E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</w:t>
      </w:r>
      <w:r w:rsidR="00802498">
        <w:rPr>
          <w:rFonts w:ascii="Times New Roman" w:hAnsi="Times New Roman"/>
          <w:sz w:val="24"/>
          <w:szCs w:val="24"/>
        </w:rPr>
        <w:t>17.08</w:t>
      </w:r>
      <w:bookmarkStart w:id="0" w:name="_GoBack"/>
      <w:bookmarkEnd w:id="0"/>
      <w:r w:rsidR="00041750">
        <w:rPr>
          <w:rFonts w:ascii="Times New Roman" w:hAnsi="Times New Roman"/>
          <w:sz w:val="24"/>
          <w:szCs w:val="24"/>
        </w:rPr>
        <w:t>.</w:t>
      </w:r>
      <w:r w:rsidRPr="00041750">
        <w:rPr>
          <w:rFonts w:ascii="Times New Roman" w:hAnsi="Times New Roman"/>
          <w:sz w:val="24"/>
          <w:szCs w:val="24"/>
        </w:rPr>
        <w:t>20</w:t>
      </w:r>
      <w:r w:rsidR="009B6EB3" w:rsidRPr="00041750">
        <w:rPr>
          <w:rFonts w:ascii="Times New Roman" w:hAnsi="Times New Roman"/>
          <w:sz w:val="24"/>
          <w:szCs w:val="24"/>
        </w:rPr>
        <w:t>22</w:t>
      </w:r>
    </w:p>
    <w:p w:rsidR="00A732FC" w:rsidRDefault="00A732FC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A732FC" w:rsidRDefault="002344B0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архитектуры и градостроительства</w:t>
      </w:r>
    </w:p>
    <w:p w:rsidR="00A732FC" w:rsidRDefault="00A732FC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A732FC" w:rsidRDefault="00A732FC" w:rsidP="00A732FC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A732FC" w:rsidTr="00D7507C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МНПА?(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732FC" w:rsidRDefault="00A732FC" w:rsidP="00A732FC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732FC" w:rsidRDefault="00A732FC" w:rsidP="00A732FC"/>
    <w:p w:rsidR="00E26981" w:rsidRDefault="00E26981"/>
    <w:sectPr w:rsidR="00E26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61E"/>
    <w:rsid w:val="00041750"/>
    <w:rsid w:val="002344B0"/>
    <w:rsid w:val="003E556F"/>
    <w:rsid w:val="00802498"/>
    <w:rsid w:val="0091762E"/>
    <w:rsid w:val="009B6EB3"/>
    <w:rsid w:val="00A07643"/>
    <w:rsid w:val="00A732FC"/>
    <w:rsid w:val="00B067E0"/>
    <w:rsid w:val="00B7661E"/>
    <w:rsid w:val="00E2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0A835B-C7C4-42F1-87D8-99325024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2FC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32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176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Pogenko</cp:lastModifiedBy>
  <cp:revision>4</cp:revision>
  <dcterms:created xsi:type="dcterms:W3CDTF">2022-04-06T06:14:00Z</dcterms:created>
  <dcterms:modified xsi:type="dcterms:W3CDTF">2022-08-02T07:29:00Z</dcterms:modified>
</cp:coreProperties>
</file>