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4D7147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</w:t>
      </w:r>
      <w:r w:rsidR="00D60E04" w:rsidRPr="00B02F99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B02F99" w:rsidRPr="00B02F99">
        <w:rPr>
          <w:rFonts w:ascii="Times New Roman" w:hAnsi="Times New Roman"/>
          <w:i/>
          <w:sz w:val="24"/>
          <w:szCs w:val="24"/>
          <w:u w:val="single"/>
        </w:rPr>
        <w:t>Об утверждении Порядка предоставления субсидии из бюджета ЗАТО Северск теплоснабжающим организациям, осуществляющим свою деятельность на внегородских территориях ЗАТО Северск</w:t>
      </w:r>
      <w:r w:rsidR="00B02F99">
        <w:rPr>
          <w:rFonts w:ascii="Times New Roman" w:hAnsi="Times New Roman"/>
          <w:i/>
          <w:sz w:val="24"/>
          <w:szCs w:val="24"/>
          <w:u w:val="single"/>
        </w:rPr>
        <w:t xml:space="preserve">                </w:t>
      </w:r>
      <w:r w:rsidR="00B02F99" w:rsidRPr="00B02F99">
        <w:rPr>
          <w:rFonts w:ascii="Times New Roman" w:hAnsi="Times New Roman"/>
          <w:i/>
          <w:sz w:val="24"/>
          <w:szCs w:val="24"/>
          <w:u w:val="single"/>
        </w:rPr>
        <w:t xml:space="preserve"> и использующим</w:t>
      </w:r>
      <w:r w:rsidR="00B02F9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B02F99" w:rsidRPr="00B02F99">
        <w:rPr>
          <w:rFonts w:ascii="Times New Roman" w:hAnsi="Times New Roman"/>
          <w:i/>
          <w:sz w:val="24"/>
          <w:szCs w:val="24"/>
          <w:u w:val="single"/>
        </w:rPr>
        <w:t>в качестве основного топлива уголь,</w:t>
      </w:r>
      <w:r w:rsidR="00B02F99" w:rsidRPr="00B02F9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B02F99" w:rsidRPr="00B02F99">
        <w:rPr>
          <w:rFonts w:ascii="Times New Roman" w:hAnsi="Times New Roman"/>
          <w:i/>
          <w:sz w:val="24"/>
          <w:szCs w:val="24"/>
          <w:u w:val="single"/>
        </w:rPr>
        <w:t>на частичное возмещение затрат,</w:t>
      </w:r>
      <w:r w:rsidR="00B02F99">
        <w:rPr>
          <w:rFonts w:ascii="Times New Roman" w:hAnsi="Times New Roman"/>
          <w:i/>
          <w:sz w:val="24"/>
          <w:szCs w:val="24"/>
          <w:u w:val="single"/>
        </w:rPr>
        <w:t xml:space="preserve">               </w:t>
      </w:r>
      <w:r w:rsidR="00B02F99" w:rsidRPr="00B02F99">
        <w:rPr>
          <w:rFonts w:ascii="Times New Roman" w:hAnsi="Times New Roman"/>
          <w:i/>
          <w:sz w:val="24"/>
          <w:szCs w:val="24"/>
          <w:u w:val="single"/>
        </w:rPr>
        <w:t xml:space="preserve"> не предусмотренных тарифом на тепловую энергию</w:t>
      </w:r>
      <w:r w:rsidR="00D60E04" w:rsidRPr="00B02F99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0D7008" w:rsidRPr="00B02F99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B02F99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средняя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5D0815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316EFD">
        <w:rPr>
          <w:rFonts w:ascii="Times New Roman" w:hAnsi="Times New Roman"/>
          <w:i/>
          <w:sz w:val="24"/>
          <w:szCs w:val="24"/>
          <w:u w:val="single"/>
        </w:rPr>
        <w:t>п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оряд</w:t>
      </w:r>
      <w:r w:rsidR="00316EFD">
        <w:rPr>
          <w:rFonts w:ascii="Times New Roman" w:hAnsi="Times New Roman"/>
          <w:i/>
          <w:sz w:val="24"/>
          <w:szCs w:val="24"/>
          <w:u w:val="single"/>
        </w:rPr>
        <w:t>ок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предоставления субсидии из бюджета ЗАТО Северск теплоснабжающим организациям, осуществляющим свою деятельность на внегородских территориях ЗАТО Северск</w:t>
      </w:r>
      <w:r w:rsidR="00316EFD" w:rsidRPr="00316EFD">
        <w:rPr>
          <w:i/>
          <w:sz w:val="24"/>
          <w:szCs w:val="24"/>
          <w:u w:val="single"/>
        </w:rPr>
        <w:br/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и использующим</w:t>
      </w:r>
      <w:r w:rsidR="00316EFD" w:rsidRPr="00316EFD">
        <w:rPr>
          <w:rFonts w:ascii="Times New Roman" w:hAnsi="Times New Roman"/>
          <w:i/>
          <w:color w:val="FF0000"/>
          <w:sz w:val="24"/>
          <w:szCs w:val="24"/>
          <w:u w:val="single"/>
        </w:rPr>
        <w:t xml:space="preserve">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в качестве основного топлива уголь,</w:t>
      </w:r>
      <w:r w:rsidR="00316EF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на частичное возмещение затрат,</w:t>
      </w:r>
      <w:r w:rsidR="00316EFD" w:rsidRPr="00316EFD">
        <w:rPr>
          <w:i/>
          <w:sz w:val="24"/>
          <w:szCs w:val="24"/>
          <w:u w:val="single"/>
        </w:rPr>
        <w:t xml:space="preserve"> </w:t>
      </w:r>
      <w:r w:rsidR="00316EFD" w:rsidRPr="00316EFD">
        <w:rPr>
          <w:i/>
          <w:sz w:val="24"/>
          <w:szCs w:val="24"/>
          <w:u w:val="single"/>
        </w:rPr>
        <w:br/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не предусмотренных тарифом на тепловую энергию</w:t>
      </w:r>
      <w:r w:rsidR="000D7008">
        <w:rPr>
          <w:rFonts w:ascii="Times New Roman" w:hAnsi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  <w:r w:rsidR="000D7008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316EFD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proofErr w:type="gramStart"/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частичное возмещение </w:t>
      </w:r>
      <w:r w:rsidR="00316EFD" w:rsidRPr="00316EFD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теплоснабжающим организациям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внегородских территорий ЗАТО Северск, использующим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br/>
        <w:t>в качестве основного топлива уголь, затрат</w:t>
      </w:r>
      <w:r w:rsidR="00316EFD" w:rsidRPr="00316EFD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,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не предусмотренных тарифом на тепловую энергию</w:t>
      </w:r>
      <w:r w:rsidR="00316EFD" w:rsidRPr="00316EFD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, возникающих в результате деятельности, направленной на реализацию положений Федерального закона от 27 июля 2010 года</w:t>
      </w:r>
      <w:r w:rsidR="00B02F99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 </w:t>
      </w:r>
      <w:r w:rsidR="00316EFD" w:rsidRPr="00316EFD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№ 190-ФЗ «О теплоснабжении» в части обеспечения условий, необходимых для организации теплоснабжения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на внегородских территориях ЗАТО Северск</w:t>
      </w:r>
      <w:r w:rsidR="000D7008">
        <w:rPr>
          <w:rFonts w:ascii="Times New Roman" w:hAnsi="Times New Roman"/>
          <w:i/>
          <w:sz w:val="24"/>
          <w:szCs w:val="24"/>
          <w:u w:val="single"/>
        </w:rPr>
        <w:t>.</w:t>
      </w:r>
      <w:r w:rsidR="005D0815" w:rsidRPr="00316EFD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  <w:proofErr w:type="gramEnd"/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316EFD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использующ</w:t>
      </w:r>
      <w:r w:rsidR="00316EFD">
        <w:rPr>
          <w:rFonts w:ascii="Times New Roman" w:hAnsi="Times New Roman"/>
          <w:i/>
          <w:sz w:val="24"/>
          <w:szCs w:val="24"/>
          <w:u w:val="single"/>
        </w:rPr>
        <w:t>ие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br/>
        <w:t>в качестве основного топлива уголь</w:t>
      </w:r>
      <w:r w:rsidR="000D7008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B02F99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B02F99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B02F99">
        <w:rPr>
          <w:rFonts w:ascii="Times New Roman" w:hAnsi="Times New Roman" w:cs="Times New Roman"/>
          <w:sz w:val="24"/>
          <w:szCs w:val="24"/>
          <w:u w:val="single"/>
        </w:rPr>
        <w:t>01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B02F99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B02F99">
        <w:rPr>
          <w:rFonts w:ascii="Times New Roman" w:hAnsi="Times New Roman" w:cs="Times New Roman"/>
          <w:sz w:val="24"/>
          <w:szCs w:val="24"/>
          <w:u w:val="single"/>
        </w:rPr>
        <w:t>26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B02F99">
        <w:rPr>
          <w:rFonts w:ascii="Times New Roman" w:hAnsi="Times New Roman" w:cs="Times New Roman"/>
          <w:sz w:val="24"/>
          <w:szCs w:val="24"/>
          <w:u w:val="single"/>
        </w:rPr>
        <w:t>01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B02F99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316EF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316EFD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B02F99" w:rsidRDefault="00B02F9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B02F99" w:rsidRDefault="00B02F9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B02F99" w:rsidRDefault="00B02F9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B02F99" w:rsidRDefault="00B02F99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A56AF7" w:rsidRDefault="00A56AF7" w:rsidP="00A56AF7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A56AF7" w:rsidRPr="00CC1484" w:rsidRDefault="00A56AF7" w:rsidP="00A56AF7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pacing w:val="-5"/>
        </w:rPr>
        <w:t>8(3823)78 52 55</w:t>
      </w:r>
    </w:p>
    <w:sectPr w:rsidR="00A56AF7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D7008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16EFD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56AF7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2F99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4438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2</cp:revision>
  <cp:lastPrinted>2022-11-17T02:45:00Z</cp:lastPrinted>
  <dcterms:created xsi:type="dcterms:W3CDTF">2023-01-20T02:57:00Z</dcterms:created>
  <dcterms:modified xsi:type="dcterms:W3CDTF">2023-01-20T02:57:00Z</dcterms:modified>
</cp:coreProperties>
</file>