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E6F" w:rsidRDefault="00961E6F" w:rsidP="008C0E8C">
      <w:pPr>
        <w:pStyle w:val="1"/>
        <w:keepNext w:val="0"/>
        <w:autoSpaceDE w:val="0"/>
        <w:autoSpaceDN w:val="0"/>
        <w:adjustRightInd w:val="0"/>
        <w:ind w:left="6237"/>
        <w:jc w:val="lef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Приложение 2 </w:t>
      </w:r>
    </w:p>
    <w:p w:rsidR="008C0E8C" w:rsidRPr="00481335" w:rsidRDefault="008C0E8C" w:rsidP="008C0E8C">
      <w:pPr>
        <w:pStyle w:val="1"/>
        <w:keepNext w:val="0"/>
        <w:autoSpaceDE w:val="0"/>
        <w:autoSpaceDN w:val="0"/>
        <w:adjustRightInd w:val="0"/>
        <w:ind w:left="623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</w:p>
    <w:p w:rsidR="008C0E8C" w:rsidRDefault="008C0E8C" w:rsidP="008C0E8C">
      <w:pPr>
        <w:pStyle w:val="1"/>
        <w:keepNext w:val="0"/>
        <w:autoSpaceDE w:val="0"/>
        <w:autoSpaceDN w:val="0"/>
        <w:adjustRightInd w:val="0"/>
        <w:ind w:left="623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:rsidR="008C0E8C" w:rsidRDefault="008C0E8C" w:rsidP="008C0E8C">
      <w:pPr>
        <w:pStyle w:val="1"/>
        <w:keepNext w:val="0"/>
        <w:autoSpaceDE w:val="0"/>
        <w:autoSpaceDN w:val="0"/>
        <w:adjustRightInd w:val="0"/>
        <w:ind w:left="6237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Pr="00481335">
        <w:rPr>
          <w:rFonts w:ascii="Times New Roman" w:hAnsi="Times New Roman"/>
          <w:sz w:val="24"/>
          <w:szCs w:val="24"/>
        </w:rPr>
        <w:t>________________</w:t>
      </w:r>
      <w:r>
        <w:rPr>
          <w:rFonts w:ascii="Times New Roman" w:hAnsi="Times New Roman"/>
          <w:sz w:val="24"/>
          <w:szCs w:val="24"/>
        </w:rPr>
        <w:t xml:space="preserve"> № _</w:t>
      </w:r>
      <w:r w:rsidRPr="00481335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</w:t>
      </w:r>
    </w:p>
    <w:p w:rsidR="00961E6F" w:rsidRDefault="00961E6F" w:rsidP="00961E6F">
      <w:pPr>
        <w:pStyle w:val="1"/>
        <w:keepNext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3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 о размещении</w:t>
      </w:r>
    </w:p>
    <w:p w:rsidR="00961E6F" w:rsidRDefault="00961E6F" w:rsidP="00961E6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нестационарного торгового объекта</w:t>
      </w:r>
    </w:p>
    <w:p w:rsidR="00961E6F" w:rsidRDefault="00961E6F" w:rsidP="00961E6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__</w:t>
      </w:r>
      <w:r w:rsidR="002268E4">
        <w:rPr>
          <w:rFonts w:ascii="Times New Roman" w:hAnsi="Times New Roman"/>
          <w:sz w:val="24"/>
          <w:szCs w:val="24"/>
        </w:rPr>
        <w:t>___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«__» __________ 20__ г.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Управление имущественных отношений Администрации ЗАТО Северск (далее – Управление), действующее от имени городского округа закрытого административно-территориального образования Северск Томской области, в лице </w:t>
      </w:r>
      <w:r w:rsidR="00D75E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__________________________________________________</w:t>
      </w:r>
      <w:r w:rsidR="00D75E67">
        <w:rPr>
          <w:rFonts w:ascii="Times New Roman" w:hAnsi="Times New Roman"/>
          <w:sz w:val="24"/>
          <w:szCs w:val="24"/>
        </w:rPr>
        <w:t xml:space="preserve">_____________________________, </w:t>
      </w:r>
      <w:r>
        <w:rPr>
          <w:rFonts w:ascii="Times New Roman" w:hAnsi="Times New Roman"/>
          <w:sz w:val="24"/>
          <w:szCs w:val="24"/>
        </w:rPr>
        <w:t>действующего на основании Положения об Управлении, именуемое в дальнейшем «Управление» с одной стороны, и __________________________________________________, в лице _________________________________________________________________________, действующего(-ей) на основании __________________________________________________, именуемое(-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>) в дальнейшем «Владелец объекта», с другой стороны, совместно именуемые в дальнейшем «Стороны», на основании _____________________________________________ заключили настоящий договор о размещении нестационарного торгового объекта (далее – Договор) о нижеследующем: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ПРЕДМЕТ ДОГОВОРА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" w:name="Par12"/>
      <w:bookmarkEnd w:id="1"/>
      <w:r>
        <w:rPr>
          <w:rFonts w:ascii="Times New Roman" w:hAnsi="Times New Roman"/>
          <w:sz w:val="24"/>
          <w:szCs w:val="24"/>
        </w:rPr>
        <w:t xml:space="preserve">1.1. </w:t>
      </w:r>
      <w:proofErr w:type="gramStart"/>
      <w:r>
        <w:rPr>
          <w:rFonts w:ascii="Times New Roman" w:hAnsi="Times New Roman"/>
          <w:sz w:val="24"/>
          <w:szCs w:val="24"/>
        </w:rPr>
        <w:t>Управление предоставляет Владельцу объекта право на использование земель (земельного участка, части земельного участка (указать нужное) с кадастровым номером (при наличии) _______________________ площадью ______ кв. м, расположенного по адресному ориентиру: _______________ (далее – Территория), для размещения и эксплуатации нестационарного торгового объекта (далее – НТО), а Владелец объекта обязуется оплатить Управлению цену в размере платы за размещение нестационарного торгового объекта на территории ЗАТО Северск Томской области (далее</w:t>
      </w:r>
      <w:proofErr w:type="gramEnd"/>
      <w:r>
        <w:rPr>
          <w:rFonts w:ascii="Times New Roman" w:hAnsi="Times New Roman"/>
          <w:sz w:val="24"/>
          <w:szCs w:val="24"/>
        </w:rPr>
        <w:t xml:space="preserve"> – цена) и обеспечительный платеж &lt;*&gt;.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</w:t>
      </w:r>
      <w:proofErr w:type="gramStart"/>
      <w:r>
        <w:rPr>
          <w:rFonts w:ascii="Times New Roman" w:hAnsi="Times New Roman"/>
          <w:sz w:val="24"/>
          <w:szCs w:val="24"/>
        </w:rPr>
        <w:t xml:space="preserve">Нестационарный торговый объект, указанный в </w:t>
      </w:r>
      <w:hyperlink w:anchor="Par12" w:history="1">
        <w:r w:rsidRPr="005271EB">
          <w:rPr>
            <w:rFonts w:ascii="Times New Roman" w:hAnsi="Times New Roman"/>
            <w:sz w:val="24"/>
            <w:szCs w:val="24"/>
          </w:rPr>
          <w:t>пункте 1.1</w:t>
        </w:r>
      </w:hyperlink>
      <w:r>
        <w:rPr>
          <w:rFonts w:ascii="Times New Roman" w:hAnsi="Times New Roman"/>
          <w:sz w:val="24"/>
          <w:szCs w:val="24"/>
        </w:rPr>
        <w:t xml:space="preserve"> настоящего Договора, должен соответствовать требованиям технических регламентов, градостроительного проектирования, строительным, противопожарным, санитарно-эпидемиологическим, гигиеническим, экологическим нормам и правилам, требованиям нормативных правовых актов о безопасности дорожного движения, нормам </w:t>
      </w:r>
      <w:hyperlink r:id="rId7" w:history="1">
        <w:r w:rsidRPr="005271EB">
          <w:rPr>
            <w:rFonts w:ascii="Times New Roman" w:hAnsi="Times New Roman"/>
            <w:sz w:val="24"/>
            <w:szCs w:val="24"/>
          </w:rPr>
          <w:t>Правил</w:t>
        </w:r>
      </w:hyperlink>
      <w:r>
        <w:rPr>
          <w:rFonts w:ascii="Times New Roman" w:hAnsi="Times New Roman"/>
          <w:sz w:val="24"/>
          <w:szCs w:val="24"/>
        </w:rPr>
        <w:t xml:space="preserve"> благоустройства территории городского округа ЗАТО Северск Томской области, утвержденных решением Думы ЗАТО Северск от 01.02.2018 № 34/1 «Об утверждении Правил благоустройства территории городского округа ЗАТО Северск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Томской области», иным нормативным правовым актам Российской Федерации, Томской области, муниципальным правовым актам городского округа ЗАТО Северск Томской области и нормам </w:t>
      </w:r>
      <w:hyperlink r:id="rId8" w:history="1">
        <w:r w:rsidRPr="005271EB">
          <w:rPr>
            <w:rFonts w:ascii="Times New Roman" w:hAnsi="Times New Roman"/>
            <w:sz w:val="24"/>
            <w:szCs w:val="24"/>
          </w:rPr>
          <w:t>Порядка</w:t>
        </w:r>
      </w:hyperlink>
      <w:r>
        <w:rPr>
          <w:rFonts w:ascii="Times New Roman" w:hAnsi="Times New Roman"/>
          <w:sz w:val="24"/>
          <w:szCs w:val="24"/>
        </w:rPr>
        <w:t xml:space="preserve"> рассмотрения обращений физических или юридических лиц, имеющих намерение разместить нестационарные торговые объекты на территории городского округа ЗАТО Северск Томской области, утвержденных постановлением Администрации ЗАТО Северск от 23.08.2018 № 1565 «Об утверждении порядка рассмотрения обращений физических или юридических лиц, имеющих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намерение разместить нестационарные торговые объекты на территории городского округа ЗАТО Северск Томской области».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Право на использование Территории по настоящему Договору предоставляет Владельцу объекта исключительно право на размещение и эксплуатацию НТО, соответствующего условиям настоящего Договора, в период (периоды) времени, обусловленный настоящим Договором, и не дает Владельцу объекта прав на использование Территории: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для строительства;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для иных целей и нужд, не предусмотренных настоящим Договором;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для размещения и (или) эксплуатации НТО в период (периоды) времени, не обусловленный настоящим Договором.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1.4. Все улучшения Территории, произведенные Владельцем объекта и не входящие в состав НТО, </w:t>
      </w:r>
      <w:r w:rsidRPr="005271EB">
        <w:rPr>
          <w:rFonts w:ascii="Times New Roman" w:hAnsi="Times New Roman"/>
          <w:sz w:val="24"/>
          <w:szCs w:val="24"/>
        </w:rPr>
        <w:t>поступают в собственность городского округа ЗАТО Северск Томской области и В</w:t>
      </w:r>
      <w:r>
        <w:rPr>
          <w:rFonts w:ascii="Times New Roman" w:hAnsi="Times New Roman"/>
          <w:sz w:val="24"/>
          <w:szCs w:val="24"/>
        </w:rPr>
        <w:t>ладельцу объекта не возвращаются и не компенсируются, их стоимость Владельцу объекта не возмещается.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1.5. Стороны, заключая настоящий Договор, соглашаются с тем, что Территория является пригодной для размещения НТО, и подтверждают, что Территория представляет собой свободную ровную площадку без каких-либо усовершенствованных покрытий (либо с ________________ покрытием).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1.6. Владелец объекта, заключая настоящий Договор, подтверждает, что он удовлетворен качественным состоянием и иными характеристиками Территории и не имеет каких-либо претензий к Управлению.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СРОК ДОГОВОРА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Настоящий Договор заключен </w:t>
      </w:r>
      <w:r w:rsidRPr="005271EB">
        <w:rPr>
          <w:rFonts w:ascii="Times New Roman" w:hAnsi="Times New Roman"/>
          <w:sz w:val="24"/>
          <w:szCs w:val="24"/>
        </w:rPr>
        <w:t>на период с</w:t>
      </w:r>
      <w:r>
        <w:rPr>
          <w:rFonts w:ascii="Times New Roman" w:hAnsi="Times New Roman"/>
          <w:sz w:val="24"/>
          <w:szCs w:val="24"/>
        </w:rPr>
        <w:t xml:space="preserve"> «___» _____________ 20___года по «___» ______________ 20___года.</w:t>
      </w:r>
    </w:p>
    <w:p w:rsidR="00961E6F" w:rsidRPr="005271EB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Настоящий Договор считается заключенным со дня его подписания Сторонами. </w:t>
      </w:r>
      <w:r w:rsidRPr="005271EB">
        <w:rPr>
          <w:rFonts w:ascii="Times New Roman" w:hAnsi="Times New Roman"/>
          <w:sz w:val="24"/>
          <w:szCs w:val="24"/>
        </w:rPr>
        <w:t xml:space="preserve">Территория передается </w:t>
      </w:r>
      <w:r>
        <w:rPr>
          <w:rFonts w:ascii="Times New Roman" w:hAnsi="Times New Roman"/>
          <w:sz w:val="24"/>
          <w:szCs w:val="24"/>
        </w:rPr>
        <w:t xml:space="preserve">Управлением Владельцу объекта </w:t>
      </w:r>
      <w:r w:rsidRPr="005271EB">
        <w:rPr>
          <w:rFonts w:ascii="Times New Roman" w:hAnsi="Times New Roman"/>
          <w:sz w:val="24"/>
          <w:szCs w:val="24"/>
        </w:rPr>
        <w:t>по акту приема-передачи</w:t>
      </w:r>
    </w:p>
    <w:p w:rsidR="00961E6F" w:rsidRPr="00562CF6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562CF6">
        <w:rPr>
          <w:rFonts w:ascii="Times New Roman" w:hAnsi="Times New Roman"/>
          <w:sz w:val="24"/>
          <w:szCs w:val="24"/>
        </w:rPr>
        <w:t xml:space="preserve">Право на использование Территории по настоящему Договору возникает у Владельца объекта </w:t>
      </w:r>
      <w:proofErr w:type="gramStart"/>
      <w:r>
        <w:rPr>
          <w:rFonts w:ascii="Times New Roman" w:hAnsi="Times New Roman"/>
          <w:sz w:val="24"/>
          <w:szCs w:val="24"/>
        </w:rPr>
        <w:t>с даты начала</w:t>
      </w:r>
      <w:proofErr w:type="gramEnd"/>
      <w:r>
        <w:rPr>
          <w:rFonts w:ascii="Times New Roman" w:hAnsi="Times New Roman"/>
          <w:sz w:val="24"/>
          <w:szCs w:val="24"/>
        </w:rPr>
        <w:t xml:space="preserve"> периода, на который заключен Договор, указанной в пункте 2.1 Договора</w:t>
      </w:r>
      <w:r w:rsidRPr="00562CF6">
        <w:rPr>
          <w:rFonts w:ascii="Times New Roman" w:hAnsi="Times New Roman"/>
          <w:sz w:val="24"/>
          <w:szCs w:val="24"/>
        </w:rPr>
        <w:t>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 По окончании срока действия настоящего Договора Владелец объекта обязан освободить Территорию от размещенного НТО, привести Территорию в надлежащее состояние, в том числе демонтировать НТО со всеми элементами благоустройства (за исключением случая, указанного в пункте 1.4 настоящего Договора) и передать Территорию Управлению по акту приема-передачи.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2.4. В случаях смерти Владельца объекта или ликвидации юридического лица настоящий Договор прекращает свое действие.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РАЗМЕР ЦЕНЫ И УСЛОВИЯ ОПЛАТЫ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</w:t>
      </w:r>
      <w:proofErr w:type="gramStart"/>
      <w:r>
        <w:rPr>
          <w:rFonts w:ascii="Times New Roman" w:hAnsi="Times New Roman"/>
          <w:sz w:val="24"/>
          <w:szCs w:val="24"/>
        </w:rPr>
        <w:t>Размер цены определен в соответствии с Порядком определения размера ежегодной платы за размещение нестационарного торгового объекта на территории ЗАТО Северск Томской области (начальной цены предмета аукциона на право заключения договора на размещение нестационарного торгового объекта) и сроков ее внесения (либо по результатам аукциона на право заключения договора на размещение нестационарного торгового объекта в случае проведения аукциона) и составляет _____________________________________ руб.</w:t>
      </w:r>
      <w:proofErr w:type="gramEnd"/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Владелец объекта обязуется </w:t>
      </w:r>
      <w:proofErr w:type="gramStart"/>
      <w:r>
        <w:rPr>
          <w:rFonts w:ascii="Times New Roman" w:hAnsi="Times New Roman"/>
          <w:sz w:val="24"/>
          <w:szCs w:val="24"/>
        </w:rPr>
        <w:t>оплатить цену Управлению</w:t>
      </w:r>
      <w:proofErr w:type="gramEnd"/>
      <w:r>
        <w:rPr>
          <w:rFonts w:ascii="Times New Roman" w:hAnsi="Times New Roman"/>
          <w:sz w:val="24"/>
          <w:szCs w:val="24"/>
        </w:rPr>
        <w:t xml:space="preserve"> на следующих условиях: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3.2.1. Внесенный Владельцем объекта задаток в размере _____________________ руб. засчитывается в счет цены в случае проведения аукциона.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3.2.2. Окончательный расчет производится не позднее 10 дней после подписания Договора по следующим реквизитам: (указываются реквизиты для оплаты).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изменении реквизитов для перечисления платы </w:t>
      </w:r>
      <w:r w:rsidRPr="002240D7">
        <w:rPr>
          <w:rFonts w:ascii="Times New Roman" w:hAnsi="Times New Roman"/>
          <w:sz w:val="24"/>
          <w:szCs w:val="24"/>
        </w:rPr>
        <w:t>за размещение НТО</w:t>
      </w:r>
      <w:r w:rsidRPr="00C81853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Управление уведомляет Владельца объекта путем опубликования информационного сообщения в официальном средстве массовой информации и на официальном сайте Администрации ЗАТО Северск в информационно-телекоммуникационной сети «Интернет» (https://зато-северск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ф).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 В случае несвоевременного исполнения обязанности по оплате цены, в том числе нарушения сроков оплаты, Владелец объекта обязан </w:t>
      </w:r>
      <w:proofErr w:type="gramStart"/>
      <w:r>
        <w:rPr>
          <w:rFonts w:ascii="Times New Roman" w:hAnsi="Times New Roman"/>
          <w:sz w:val="24"/>
          <w:szCs w:val="24"/>
        </w:rPr>
        <w:t>оплатить пеню в</w:t>
      </w:r>
      <w:proofErr w:type="gramEnd"/>
      <w:r>
        <w:rPr>
          <w:rFonts w:ascii="Times New Roman" w:hAnsi="Times New Roman"/>
          <w:sz w:val="24"/>
          <w:szCs w:val="24"/>
        </w:rPr>
        <w:t xml:space="preserve"> размере 0,05% от суммы задолженности за каждый календарный день просрочки.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ПРАВА И ОБЯЗАННОСТИ СТОРОН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Управление имеет право: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4.1.1. Осуществлять 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использованием Территории Владельцем объекта.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4.1.2. Требовать возмещения убытков, причиненных ухудшением качества земель и экологической обстановки в результате хозяйственной деятельности Владельца объекта.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4.1.3. В одностороннем порядке отказаться от исполнения условий Договора без каких-либо выплат, уплаты пени и возмещения Владельцу объекта убытков за нарушение условий настоящего Договора: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 случае установления органами государственного контроля (надзора) факта розничной продажи алкогольной продукции;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случае использования Владельцем объекта Территории не по целевому назначению, а также при использовании способами, приводящими к ее порче;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случае невнесения Владельцем объекта платы по истечении </w:t>
      </w:r>
      <w:r w:rsidRPr="002240D7">
        <w:rPr>
          <w:rFonts w:ascii="Times New Roman" w:hAnsi="Times New Roman"/>
          <w:sz w:val="24"/>
          <w:szCs w:val="24"/>
        </w:rPr>
        <w:t xml:space="preserve">10 </w:t>
      </w:r>
      <w:r>
        <w:rPr>
          <w:rFonts w:ascii="Times New Roman" w:hAnsi="Times New Roman"/>
          <w:sz w:val="24"/>
          <w:szCs w:val="24"/>
        </w:rPr>
        <w:t xml:space="preserve">календарных дней </w:t>
      </w:r>
      <w:proofErr w:type="gramStart"/>
      <w:r>
        <w:rPr>
          <w:rFonts w:ascii="Times New Roman" w:hAnsi="Times New Roman"/>
          <w:sz w:val="24"/>
          <w:szCs w:val="24"/>
        </w:rPr>
        <w:t>с даты</w:t>
      </w:r>
      <w:proofErr w:type="gramEnd"/>
      <w:r>
        <w:rPr>
          <w:rFonts w:ascii="Times New Roman" w:hAnsi="Times New Roman"/>
          <w:sz w:val="24"/>
          <w:szCs w:val="24"/>
        </w:rPr>
        <w:t xml:space="preserve"> установленного срока оплаты.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Договор считается расторгнутым в одностороннем порядке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Владельцем объекта уведомления Управления об одностороннем отказе от настоящего Договора.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Управление обязано: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4.2.1. По окончании срока настоящего Договора принять Территорию от Владельца объекта по акту приема-передачи, если выполнены условия пункта 2.3 настоящего Договора.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4.2.2. Не вмешиваться в хозяйственную деятельность Владельца объекта, если она не наносит ущерба окружающей среде, не нарушает прав и законных интересов других лиц, не противоречит условиям настоящего Договора и действующему законодательству.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Владелец объекта имеет право: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4.3.1. Использовать Территорию на условиях, установленных настоящим Договором.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Владелец Объекта обязан: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4.4.1. Использовать Территорию в соответствии с целью и условиями ее предоставления.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4.4.2. Не допускать действий, приводящих к ухудшению качественных характеристик Территории, экологической обстановки на Территории, а также к загрязнению Территории.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4.4.3. Содержать в полном санитарном </w:t>
      </w:r>
      <w:proofErr w:type="gramStart"/>
      <w:r>
        <w:rPr>
          <w:rFonts w:ascii="Times New Roman" w:hAnsi="Times New Roman"/>
          <w:sz w:val="24"/>
          <w:szCs w:val="24"/>
        </w:rPr>
        <w:t>порядке</w:t>
      </w:r>
      <w:proofErr w:type="gramEnd"/>
      <w:r>
        <w:rPr>
          <w:rFonts w:ascii="Times New Roman" w:hAnsi="Times New Roman"/>
          <w:sz w:val="24"/>
          <w:szCs w:val="24"/>
        </w:rPr>
        <w:t xml:space="preserve"> как Территорию, так и прилегающие к ней улицы и проезды, выполнять все требования, перечисленные в пункте 1.2 настоящего Договора.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4.4.4. Обеспечить Управлению свободный доступ на Территорию и НТО.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4.4.5. Выполнять в соответствии с требованиями эксплуатационных служб условия эксплуатации городских подземных и наземных коммуникаций, сооружений, дорог, проездов, не препятствовать их ремонту и обслуживанию.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4.4.6. В случае изменения места жительства, юридического адреса или иных реквизитов в срок не позднее 5 дней направлять Управлению уведомление об этом.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4.4.7. Не осуществлять на Территории деятельность, в результате которой создавались бы какие-либо препятствия (помехи или неудобства) третьим лицам.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4.4.8. Своевременно производить в соответствии с условиями настоящего Договора оплату цены.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4.4.9. Не передавать Территорию в пользование третьим лицам.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4.4.10. По окончании срока настоящего Договора, а также в случае досрочного его расторжения освободить Территорию от нестационарного торгового объекта и выполнить иные обязанности в соответствии с пунктом 2.4 настоящего Договора.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ОТВЕТСТВЕННОСТЬ СТОРОН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 За нарушение условий Договора Стороны несут ответственность, предусмотренную законодательством Российской Федерации и настоящим Договором.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 За нарушение срока внесения платы по Договору Владелец объекта выплачивает Управлению пени в размере процентов, равных 1/300 ключевой ставки, установленной Банком России и имевшей место в соответствующие периоды, от размера невнесенной платы за каждый день просрочки.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 За несвоевременное освобождение земельного участка после прекращения или расторжения Договора Владелец объекта уплачивает Управлению пени в размере 0,1% от размера годовой платы за каждый день просрочки.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 Ответственность Сторон за нарушение обязательств по Договору, вызванных действием обстоятельств непреодолимой силы, регулируется законодательством Российской Федерации.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РАССМОТРЕНИЕ И УРЕГУЛИРОВАНИЕ СПОРОВ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 Все споры между Сторонами, возникающие по Договору, разрешаются в соответствии с законодательством Российской Федерации и условиями настоящего Договора.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7.1.1. Претензионный порядок досудебного урегулирования споров, вытекающих из Договора, является для Сторон обязательным, за исключением случаев, предусмотренных пунктом 4.1.3 Договора.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7.1.2. Претензия должна содержать: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7.1.2.1. Наименование Стороны Договора, которой направляется претензия.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7.1.2.2. Обстоятельства, являющиеся основанием для предъявления претензии, с указанием на соответствующие пункты Договора и (или) нормативные правовые акты.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7.1.2.3. Расчет суммы требований по претензии, сроки оплаты и номер счета, на который должны быть перечислены денежные средства.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7.1.2.4. Информацию о мерах, которые будут осуществлены в случае отклонения претензии и (или) неполучения ответа на нее в сроки, установленные для рассмотрения претензии в пункте 7.1.4 настоящего Договора (приостановка исполнения обязатель</w:t>
      </w:r>
      <w:proofErr w:type="gramStart"/>
      <w:r>
        <w:rPr>
          <w:rFonts w:ascii="Times New Roman" w:hAnsi="Times New Roman"/>
          <w:sz w:val="24"/>
          <w:szCs w:val="24"/>
        </w:rPr>
        <w:t>ств Ст</w:t>
      </w:r>
      <w:proofErr w:type="gramEnd"/>
      <w:r>
        <w:rPr>
          <w:rFonts w:ascii="Times New Roman" w:hAnsi="Times New Roman"/>
          <w:sz w:val="24"/>
          <w:szCs w:val="24"/>
        </w:rPr>
        <w:t>ороной Договора, обращение в суд).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7.1.2.5. Перечень прилагаемых документов (при необходимости).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7.1.3. </w:t>
      </w:r>
      <w:proofErr w:type="gramStart"/>
      <w:r>
        <w:rPr>
          <w:rFonts w:ascii="Times New Roman" w:hAnsi="Times New Roman"/>
          <w:sz w:val="24"/>
          <w:szCs w:val="24"/>
        </w:rPr>
        <w:t>Претензия направляется заинтересованной Стороне по почте заказным письмом с уведомлением о вручении по адресу Стороны, указанному в Договоре,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Стороной Договора, направившей претензию, подтверждения о ее отправке другой Стороне.</w:t>
      </w:r>
      <w:proofErr w:type="gramEnd"/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7.1.4. Срок рассмотрения претензии и направления ответа на нее составляет 5 дней со дня получения последней адресатом.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7.1.5. Сторона Договора, направившая претензию, считается исполнившей порядок досудебного урегулирования споров: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7.1.5.1. При отклонении претензии полностью или частично Стороной Договора, которой была направлены претензия.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7.1.5.2. При неполучении ответа от Стороны Договора, получившей претензию, в сроки, установленные для рассмотрения претензии в пункте 7.1.4 настоящего Договора.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7.1.5.3. При отсутствии информации о получении адресатом претензии по истечении 10 дней со дня ее направления.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7.1.6. В случае </w:t>
      </w:r>
      <w:proofErr w:type="spellStart"/>
      <w:r>
        <w:rPr>
          <w:rFonts w:ascii="Times New Roman" w:hAnsi="Times New Roman"/>
          <w:sz w:val="24"/>
          <w:szCs w:val="24"/>
        </w:rPr>
        <w:t>неурегулирования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споров и разногласий в досудебном претензионном порядке они передаются на рассмотрение в Арбитражный суд Томской области (для юридических лиц и индивидуальных предпринимателей); в Северский городской суд Томской области либо Мировой суд Северского судебного района Томской области (для физических лиц).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РАСТОРЖЕНИЕ ДОГОВОРА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 Все изменения и (или) дополнения к Договору (кроме изменений, указанных в пункте 3.1.1 настоящего Договора) оформляются сторонами в письменной форме.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8.2. 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/>
          <w:sz w:val="24"/>
          <w:szCs w:val="24"/>
        </w:rPr>
        <w:t xml:space="preserve"> может быть расторгнут по требованию Управления, на основаниях и в порядке, установленных гражданским законодательством, а также в случаях, указанных в пункте 4.1.3 настоящего Договора.</w:t>
      </w:r>
    </w:p>
    <w:p w:rsidR="00961E6F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8.3. </w:t>
      </w:r>
      <w:proofErr w:type="gramStart"/>
      <w:r>
        <w:rPr>
          <w:rFonts w:ascii="Times New Roman" w:hAnsi="Times New Roman"/>
          <w:sz w:val="24"/>
          <w:szCs w:val="24"/>
        </w:rPr>
        <w:t xml:space="preserve">При прекращении Договора Владелец обязан вернуть Управлению </w:t>
      </w:r>
      <w:r w:rsidRPr="00085A1D">
        <w:rPr>
          <w:rFonts w:ascii="Times New Roman" w:hAnsi="Times New Roman"/>
          <w:sz w:val="24"/>
          <w:szCs w:val="24"/>
        </w:rPr>
        <w:t xml:space="preserve">Территорию </w:t>
      </w:r>
      <w:r>
        <w:rPr>
          <w:rFonts w:ascii="Times New Roman" w:hAnsi="Times New Roman"/>
          <w:sz w:val="24"/>
          <w:szCs w:val="24"/>
        </w:rPr>
        <w:t>в надлежащем состоянии, освобожденным от нестационарного торгового объекта и связанных с ним элементов благоустройства.</w:t>
      </w:r>
      <w:proofErr w:type="gramEnd"/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Default="00961E6F" w:rsidP="00961E6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ЗАКЛЮЧИТЕЛЬНЫЕ ПОЛОЖЕНИЯ</w:t>
      </w:r>
    </w:p>
    <w:p w:rsidR="00961E6F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Pr="00085A1D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85A1D">
        <w:rPr>
          <w:rFonts w:ascii="Times New Roman" w:hAnsi="Times New Roman"/>
          <w:sz w:val="24"/>
          <w:szCs w:val="24"/>
        </w:rPr>
        <w:t>9.1</w:t>
      </w:r>
      <w:r>
        <w:rPr>
          <w:rFonts w:ascii="Times New Roman" w:hAnsi="Times New Roman"/>
          <w:sz w:val="24"/>
          <w:szCs w:val="24"/>
        </w:rPr>
        <w:t> </w:t>
      </w:r>
      <w:r w:rsidRPr="00085A1D">
        <w:rPr>
          <w:rFonts w:ascii="Times New Roman" w:hAnsi="Times New Roman"/>
          <w:sz w:val="24"/>
          <w:szCs w:val="24"/>
        </w:rPr>
        <w:t>Взаимоотношения Сторон, не урегулированные настоящим Договором, определяются в соответствии с действующим законодательством Российской Федерации.</w:t>
      </w:r>
    </w:p>
    <w:p w:rsidR="00961E6F" w:rsidRPr="00085A1D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85A1D">
        <w:rPr>
          <w:rFonts w:ascii="Times New Roman" w:hAnsi="Times New Roman"/>
          <w:sz w:val="24"/>
          <w:szCs w:val="24"/>
        </w:rPr>
        <w:t xml:space="preserve">9.2. Юридически значимые сообщения Сторон направляются по адресам, указанным в разделе 10 </w:t>
      </w:r>
      <w:r>
        <w:rPr>
          <w:rFonts w:ascii="Times New Roman" w:hAnsi="Times New Roman"/>
          <w:sz w:val="24"/>
          <w:szCs w:val="24"/>
        </w:rPr>
        <w:t>«</w:t>
      </w:r>
      <w:r w:rsidRPr="00085A1D">
        <w:rPr>
          <w:rFonts w:ascii="Times New Roman" w:hAnsi="Times New Roman"/>
          <w:sz w:val="24"/>
          <w:szCs w:val="24"/>
        </w:rPr>
        <w:t>Реквизиты и подписи Сторон</w:t>
      </w:r>
      <w:r>
        <w:rPr>
          <w:rFonts w:ascii="Times New Roman" w:hAnsi="Times New Roman"/>
          <w:sz w:val="24"/>
          <w:szCs w:val="24"/>
        </w:rPr>
        <w:t>»</w:t>
      </w:r>
      <w:r w:rsidRPr="00085A1D">
        <w:rPr>
          <w:rFonts w:ascii="Times New Roman" w:hAnsi="Times New Roman"/>
          <w:sz w:val="24"/>
          <w:szCs w:val="24"/>
        </w:rPr>
        <w:t xml:space="preserve"> настоящего Договора, при этом Стороны договорились о применении к их отношениям правил </w:t>
      </w:r>
      <w:hyperlink r:id="rId9" w:history="1">
        <w:r w:rsidRPr="00085A1D">
          <w:rPr>
            <w:rFonts w:ascii="Times New Roman" w:hAnsi="Times New Roman"/>
            <w:sz w:val="24"/>
            <w:szCs w:val="24"/>
          </w:rPr>
          <w:t>пункта 3 статьи 54</w:t>
        </w:r>
      </w:hyperlink>
      <w:r w:rsidRPr="00085A1D">
        <w:rPr>
          <w:rFonts w:ascii="Times New Roman" w:hAnsi="Times New Roman"/>
          <w:sz w:val="24"/>
          <w:szCs w:val="24"/>
        </w:rPr>
        <w:t xml:space="preserve"> и </w:t>
      </w:r>
      <w:hyperlink r:id="rId10" w:history="1">
        <w:r w:rsidRPr="00085A1D">
          <w:rPr>
            <w:rFonts w:ascii="Times New Roman" w:hAnsi="Times New Roman"/>
            <w:sz w:val="24"/>
            <w:szCs w:val="24"/>
          </w:rPr>
          <w:t>пункта 1 статьи 165.1</w:t>
        </w:r>
      </w:hyperlink>
      <w:r w:rsidRPr="00085A1D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</w:t>
      </w:r>
      <w:proofErr w:type="gramStart"/>
      <w:r w:rsidRPr="00085A1D">
        <w:rPr>
          <w:rFonts w:ascii="Times New Roman" w:hAnsi="Times New Roman"/>
          <w:sz w:val="24"/>
          <w:szCs w:val="24"/>
        </w:rPr>
        <w:t>ии о ю</w:t>
      </w:r>
      <w:proofErr w:type="gramEnd"/>
      <w:r w:rsidRPr="00085A1D">
        <w:rPr>
          <w:rFonts w:ascii="Times New Roman" w:hAnsi="Times New Roman"/>
          <w:sz w:val="24"/>
          <w:szCs w:val="24"/>
        </w:rPr>
        <w:t>ридически значимых сообщениях. Об изменении реквизитов, указанных в настоящем Договоре, соответствующая Сторона обязана уведомить другую Сторону, и при невыполнении данной обязанности юридически значимые сообщения, направленные нарушившей данную обязанность Стороне по прежним реквизитам, считаются ею полученными.</w:t>
      </w:r>
    </w:p>
    <w:p w:rsidR="00961E6F" w:rsidRPr="00085A1D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85A1D">
        <w:rPr>
          <w:rFonts w:ascii="Times New Roman" w:hAnsi="Times New Roman"/>
          <w:sz w:val="24"/>
          <w:szCs w:val="24"/>
        </w:rPr>
        <w:t>9.3. Датой заключения настоящего Договора считается дата, проставленная в правом верхнем углу на первой странице настоящего Договора под его наименованием.</w:t>
      </w:r>
    </w:p>
    <w:p w:rsidR="00961E6F" w:rsidRPr="00085A1D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085A1D">
        <w:rPr>
          <w:rFonts w:ascii="Times New Roman" w:hAnsi="Times New Roman"/>
          <w:sz w:val="24"/>
          <w:szCs w:val="24"/>
        </w:rPr>
        <w:t>9.4. Договор составлен в 2 (двух) экземплярах, имеющих одинаковую юридическую силу, из которых по одному экземпляру хранится у Сторон.</w:t>
      </w:r>
    </w:p>
    <w:p w:rsidR="00961E6F" w:rsidRPr="00085A1D" w:rsidRDefault="00961E6F" w:rsidP="00961E6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61E6F" w:rsidRPr="00085A1D" w:rsidRDefault="00961E6F" w:rsidP="00961E6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085A1D">
        <w:rPr>
          <w:rFonts w:ascii="Times New Roman" w:hAnsi="Times New Roman"/>
          <w:sz w:val="24"/>
          <w:szCs w:val="24"/>
        </w:rPr>
        <w:t>10. РЕКВИЗИТЫ И ПОДПИСИ СТОРОН</w:t>
      </w:r>
    </w:p>
    <w:p w:rsidR="00961E6F" w:rsidRPr="00085A1D" w:rsidRDefault="00961E6F" w:rsidP="00961E6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6"/>
      </w:tblGrid>
      <w:tr w:rsidR="00961E6F" w:rsidRPr="00085A1D" w:rsidTr="00A93BB7">
        <w:tc>
          <w:tcPr>
            <w:tcW w:w="4535" w:type="dxa"/>
          </w:tcPr>
          <w:p w:rsidR="00961E6F" w:rsidRPr="00085A1D" w:rsidRDefault="00961E6F" w:rsidP="00A93B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t>Управление:</w:t>
            </w: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t>Юридический и почтовый адрес: 636000, Томская область, ЗАТО Северск, г. Северск, просп. Коммунистический, 51.</w:t>
            </w: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t>Фактический адрес: Томская область, ЗАТО Северск, г. Северск, ул. Лесная, 11а.</w:t>
            </w: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t>Телефоны: 8 (3823) 77 23 61, 77 38 29,</w:t>
            </w: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lastRenderedPageBreak/>
              <w:t>факс: 8 (3823) 54 72 97.</w:t>
            </w: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t>ИНН 7024004494 КПП 702401001</w:t>
            </w: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t>ОГРН 1027001686910</w:t>
            </w: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t>ОКПО 28842309</w:t>
            </w: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t>Банковские реквизиты:</w:t>
            </w: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85A1D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85A1D">
              <w:rPr>
                <w:rFonts w:ascii="Times New Roman" w:hAnsi="Times New Roman"/>
                <w:sz w:val="24"/>
                <w:szCs w:val="24"/>
              </w:rPr>
              <w:t>/с 40204810600000000159</w:t>
            </w: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t>Отделение Томск</w:t>
            </w: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t>БИК 046902001</w:t>
            </w: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1E6F" w:rsidRPr="00085A1D" w:rsidRDefault="00961E6F" w:rsidP="00A93B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t>Начальник Управления</w:t>
            </w:r>
          </w:p>
        </w:tc>
        <w:tc>
          <w:tcPr>
            <w:tcW w:w="4536" w:type="dxa"/>
          </w:tcPr>
          <w:p w:rsidR="00961E6F" w:rsidRPr="00085A1D" w:rsidRDefault="00961E6F" w:rsidP="00A93BB7">
            <w:pPr>
              <w:autoSpaceDE w:val="0"/>
              <w:autoSpaceDN w:val="0"/>
              <w:adjustRightInd w:val="0"/>
              <w:ind w:left="28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lastRenderedPageBreak/>
              <w:t>Владелец объекта:</w:t>
            </w:r>
          </w:p>
        </w:tc>
      </w:tr>
      <w:tr w:rsidR="00961E6F" w:rsidRPr="00085A1D" w:rsidTr="00A93BB7">
        <w:tc>
          <w:tcPr>
            <w:tcW w:w="4535" w:type="dxa"/>
          </w:tcPr>
          <w:p w:rsidR="00961E6F" w:rsidRPr="00085A1D" w:rsidRDefault="00961E6F" w:rsidP="00A93B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lastRenderedPageBreak/>
              <w:t>_______________________</w:t>
            </w:r>
          </w:p>
        </w:tc>
        <w:tc>
          <w:tcPr>
            <w:tcW w:w="4536" w:type="dxa"/>
          </w:tcPr>
          <w:p w:rsidR="00961E6F" w:rsidRPr="009D0A7B" w:rsidRDefault="00961E6F" w:rsidP="00A93BB7">
            <w:pPr>
              <w:autoSpaceDE w:val="0"/>
              <w:autoSpaceDN w:val="0"/>
              <w:adjustRightInd w:val="0"/>
              <w:ind w:left="285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85A1D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</w:tc>
      </w:tr>
    </w:tbl>
    <w:p w:rsidR="0030046A" w:rsidRDefault="0030046A"/>
    <w:sectPr w:rsidR="0030046A" w:rsidSect="00CE0011">
      <w:headerReference w:type="default" r:id="rId11"/>
      <w:foot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D53" w:rsidRDefault="006F0D53" w:rsidP="00CE0011">
      <w:r>
        <w:separator/>
      </w:r>
    </w:p>
  </w:endnote>
  <w:endnote w:type="continuationSeparator" w:id="0">
    <w:p w:rsidR="006F0D53" w:rsidRDefault="006F0D53" w:rsidP="00CE0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AF0" w:rsidRPr="00126AF0" w:rsidRDefault="00126AF0">
    <w:pPr>
      <w:pStyle w:val="ae"/>
      <w:rPr>
        <w:sz w:val="16"/>
        <w:lang w:val="en-US"/>
      </w:rPr>
    </w:pPr>
    <w:r>
      <w:t>Внутренний номер: 0285984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D53" w:rsidRDefault="006F0D53" w:rsidP="00CE0011">
      <w:r>
        <w:separator/>
      </w:r>
    </w:p>
  </w:footnote>
  <w:footnote w:type="continuationSeparator" w:id="0">
    <w:p w:rsidR="006F0D53" w:rsidRDefault="006F0D53" w:rsidP="00CE00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9924790"/>
      <w:docPartObj>
        <w:docPartGallery w:val="Page Numbers (Top of Page)"/>
        <w:docPartUnique/>
      </w:docPartObj>
    </w:sdtPr>
    <w:sdtEndPr/>
    <w:sdtContent>
      <w:p w:rsidR="00CE0011" w:rsidRDefault="00CE001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75E">
          <w:rPr>
            <w:noProof/>
          </w:rPr>
          <w:t>6</w:t>
        </w:r>
        <w:r>
          <w:fldChar w:fldCharType="end"/>
        </w:r>
      </w:p>
    </w:sdtContent>
  </w:sdt>
  <w:p w:rsidR="00CE0011" w:rsidRDefault="00CE0011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E6F"/>
    <w:rsid w:val="0002575E"/>
    <w:rsid w:val="00126AF0"/>
    <w:rsid w:val="002268E4"/>
    <w:rsid w:val="0030046A"/>
    <w:rsid w:val="006F0D53"/>
    <w:rsid w:val="0076377B"/>
    <w:rsid w:val="008068DB"/>
    <w:rsid w:val="008C0E8C"/>
    <w:rsid w:val="008F210D"/>
    <w:rsid w:val="00961E6F"/>
    <w:rsid w:val="009D0A7B"/>
    <w:rsid w:val="00CE0011"/>
    <w:rsid w:val="00D7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/>
  </w:latentStyles>
  <w:style w:type="paragraph" w:default="1" w:styleId="a">
    <w:name w:val="Normal"/>
    <w:qFormat/>
    <w:rsid w:val="00961E6F"/>
    <w:rPr>
      <w:rFonts w:ascii="Times New Roman CYR" w:hAnsi="Times New Roman CYR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377B"/>
    <w:pPr>
      <w:keepNext/>
      <w:jc w:val="center"/>
      <w:outlineLvl w:val="0"/>
    </w:pPr>
    <w:rPr>
      <w:rFonts w:ascii="Arial" w:eastAsia="Arial" w:hAnsi="Arial" w:cs="Arial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6377B"/>
    <w:pPr>
      <w:keepNext/>
      <w:keepLines/>
      <w:spacing w:before="360" w:after="200"/>
      <w:outlineLvl w:val="1"/>
    </w:pPr>
    <w:rPr>
      <w:rFonts w:ascii="Arial" w:eastAsia="Arial" w:hAnsi="Arial" w:cs="Arial"/>
      <w:sz w:val="34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6377B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6377B"/>
    <w:pPr>
      <w:keepNext/>
      <w:spacing w:before="120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76377B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76377B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76377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rsid w:val="0076377B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rsid w:val="0076377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377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76377B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76377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76377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76377B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76377B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76377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76377B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76377B"/>
    <w:rPr>
      <w:rFonts w:ascii="Arial" w:eastAsia="Arial" w:hAnsi="Arial" w:cs="Arial"/>
      <w:i/>
      <w:iCs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76377B"/>
    <w:pPr>
      <w:spacing w:line="276" w:lineRule="auto"/>
    </w:pPr>
    <w:rPr>
      <w:b/>
      <w:bCs/>
      <w:color w:val="5B9BD5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76377B"/>
    <w:pPr>
      <w:spacing w:before="300" w:after="200"/>
      <w:contextualSpacing/>
    </w:pPr>
    <w:rPr>
      <w:rFonts w:ascii="Times New Roman" w:hAnsi="Times New Roman"/>
      <w:sz w:val="48"/>
      <w:szCs w:val="48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76377B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76377B"/>
    <w:pPr>
      <w:spacing w:before="200" w:after="200"/>
    </w:pPr>
    <w:rPr>
      <w:rFonts w:ascii="Times New Roman" w:hAnsi="Times New Roman"/>
      <w:sz w:val="24"/>
      <w:szCs w:val="24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76377B"/>
    <w:rPr>
      <w:sz w:val="24"/>
      <w:szCs w:val="24"/>
    </w:rPr>
  </w:style>
  <w:style w:type="paragraph" w:styleId="a8">
    <w:name w:val="No Spacing"/>
    <w:uiPriority w:val="1"/>
    <w:qFormat/>
    <w:rsid w:val="0076377B"/>
  </w:style>
  <w:style w:type="paragraph" w:styleId="a9">
    <w:name w:val="List Paragraph"/>
    <w:basedOn w:val="a"/>
    <w:uiPriority w:val="34"/>
    <w:qFormat/>
    <w:rsid w:val="0076377B"/>
    <w:pPr>
      <w:ind w:left="720"/>
      <w:contextualSpacing/>
    </w:pPr>
    <w:rPr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76377B"/>
    <w:pPr>
      <w:ind w:left="720" w:right="720"/>
    </w:pPr>
    <w:rPr>
      <w:rFonts w:ascii="Times New Roman" w:hAnsi="Times New Roman"/>
      <w:i/>
      <w:lang w:eastAsia="en-US"/>
    </w:rPr>
  </w:style>
  <w:style w:type="character" w:customStyle="1" w:styleId="22">
    <w:name w:val="Цитата 2 Знак"/>
    <w:link w:val="21"/>
    <w:uiPriority w:val="29"/>
    <w:rsid w:val="0076377B"/>
    <w:rPr>
      <w:i/>
    </w:rPr>
  </w:style>
  <w:style w:type="paragraph" w:styleId="aa">
    <w:name w:val="Intense Quote"/>
    <w:basedOn w:val="a"/>
    <w:next w:val="a"/>
    <w:link w:val="ab"/>
    <w:uiPriority w:val="30"/>
    <w:qFormat/>
    <w:rsid w:val="0076377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rFonts w:ascii="Times New Roman" w:hAnsi="Times New Roman"/>
      <w:i/>
      <w:lang w:eastAsia="en-US"/>
    </w:rPr>
  </w:style>
  <w:style w:type="character" w:customStyle="1" w:styleId="ab">
    <w:name w:val="Выделенная цитата Знак"/>
    <w:link w:val="aa"/>
    <w:uiPriority w:val="30"/>
    <w:rsid w:val="0076377B"/>
    <w:rPr>
      <w:i/>
      <w:shd w:val="clear" w:color="F2F2F2" w:fill="F2F2F2"/>
    </w:rPr>
  </w:style>
  <w:style w:type="paragraph" w:styleId="ac">
    <w:name w:val="header"/>
    <w:basedOn w:val="a"/>
    <w:link w:val="ad"/>
    <w:uiPriority w:val="99"/>
    <w:unhideWhenUsed/>
    <w:rsid w:val="00CE001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E0011"/>
    <w:rPr>
      <w:rFonts w:ascii="Times New Roman CYR" w:hAnsi="Times New Roman CYR"/>
      <w:lang w:eastAsia="ru-RU"/>
    </w:rPr>
  </w:style>
  <w:style w:type="paragraph" w:styleId="ae">
    <w:name w:val="footer"/>
    <w:basedOn w:val="a"/>
    <w:link w:val="af"/>
    <w:unhideWhenUsed/>
    <w:rsid w:val="00CE001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CE0011"/>
    <w:rPr>
      <w:rFonts w:ascii="Times New Roman CYR" w:hAnsi="Times New Roman CYR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126AF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26AF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/>
  </w:latentStyles>
  <w:style w:type="paragraph" w:default="1" w:styleId="a">
    <w:name w:val="Normal"/>
    <w:qFormat/>
    <w:rsid w:val="00961E6F"/>
    <w:rPr>
      <w:rFonts w:ascii="Times New Roman CYR" w:hAnsi="Times New Roman CYR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377B"/>
    <w:pPr>
      <w:keepNext/>
      <w:jc w:val="center"/>
      <w:outlineLvl w:val="0"/>
    </w:pPr>
    <w:rPr>
      <w:rFonts w:ascii="Arial" w:eastAsia="Arial" w:hAnsi="Arial" w:cs="Arial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6377B"/>
    <w:pPr>
      <w:keepNext/>
      <w:keepLines/>
      <w:spacing w:before="360" w:after="200"/>
      <w:outlineLvl w:val="1"/>
    </w:pPr>
    <w:rPr>
      <w:rFonts w:ascii="Arial" w:eastAsia="Arial" w:hAnsi="Arial" w:cs="Arial"/>
      <w:sz w:val="34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76377B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6377B"/>
    <w:pPr>
      <w:keepNext/>
      <w:spacing w:before="120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76377B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76377B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76377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rsid w:val="0076377B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rsid w:val="0076377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377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76377B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76377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76377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76377B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76377B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76377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76377B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76377B"/>
    <w:rPr>
      <w:rFonts w:ascii="Arial" w:eastAsia="Arial" w:hAnsi="Arial" w:cs="Arial"/>
      <w:i/>
      <w:iCs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76377B"/>
    <w:pPr>
      <w:spacing w:line="276" w:lineRule="auto"/>
    </w:pPr>
    <w:rPr>
      <w:b/>
      <w:bCs/>
      <w:color w:val="5B9BD5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76377B"/>
    <w:pPr>
      <w:spacing w:before="300" w:after="200"/>
      <w:contextualSpacing/>
    </w:pPr>
    <w:rPr>
      <w:rFonts w:ascii="Times New Roman" w:hAnsi="Times New Roman"/>
      <w:sz w:val="48"/>
      <w:szCs w:val="48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76377B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76377B"/>
    <w:pPr>
      <w:spacing w:before="200" w:after="200"/>
    </w:pPr>
    <w:rPr>
      <w:rFonts w:ascii="Times New Roman" w:hAnsi="Times New Roman"/>
      <w:sz w:val="24"/>
      <w:szCs w:val="24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76377B"/>
    <w:rPr>
      <w:sz w:val="24"/>
      <w:szCs w:val="24"/>
    </w:rPr>
  </w:style>
  <w:style w:type="paragraph" w:styleId="a8">
    <w:name w:val="No Spacing"/>
    <w:uiPriority w:val="1"/>
    <w:qFormat/>
    <w:rsid w:val="0076377B"/>
  </w:style>
  <w:style w:type="paragraph" w:styleId="a9">
    <w:name w:val="List Paragraph"/>
    <w:basedOn w:val="a"/>
    <w:uiPriority w:val="34"/>
    <w:qFormat/>
    <w:rsid w:val="0076377B"/>
    <w:pPr>
      <w:ind w:left="720"/>
      <w:contextualSpacing/>
    </w:pPr>
    <w:rPr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76377B"/>
    <w:pPr>
      <w:ind w:left="720" w:right="720"/>
    </w:pPr>
    <w:rPr>
      <w:rFonts w:ascii="Times New Roman" w:hAnsi="Times New Roman"/>
      <w:i/>
      <w:lang w:eastAsia="en-US"/>
    </w:rPr>
  </w:style>
  <w:style w:type="character" w:customStyle="1" w:styleId="22">
    <w:name w:val="Цитата 2 Знак"/>
    <w:link w:val="21"/>
    <w:uiPriority w:val="29"/>
    <w:rsid w:val="0076377B"/>
    <w:rPr>
      <w:i/>
    </w:rPr>
  </w:style>
  <w:style w:type="paragraph" w:styleId="aa">
    <w:name w:val="Intense Quote"/>
    <w:basedOn w:val="a"/>
    <w:next w:val="a"/>
    <w:link w:val="ab"/>
    <w:uiPriority w:val="30"/>
    <w:qFormat/>
    <w:rsid w:val="0076377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rFonts w:ascii="Times New Roman" w:hAnsi="Times New Roman"/>
      <w:i/>
      <w:lang w:eastAsia="en-US"/>
    </w:rPr>
  </w:style>
  <w:style w:type="character" w:customStyle="1" w:styleId="ab">
    <w:name w:val="Выделенная цитата Знак"/>
    <w:link w:val="aa"/>
    <w:uiPriority w:val="30"/>
    <w:rsid w:val="0076377B"/>
    <w:rPr>
      <w:i/>
      <w:shd w:val="clear" w:color="F2F2F2" w:fill="F2F2F2"/>
    </w:rPr>
  </w:style>
  <w:style w:type="paragraph" w:styleId="ac">
    <w:name w:val="header"/>
    <w:basedOn w:val="a"/>
    <w:link w:val="ad"/>
    <w:uiPriority w:val="99"/>
    <w:unhideWhenUsed/>
    <w:rsid w:val="00CE001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E0011"/>
    <w:rPr>
      <w:rFonts w:ascii="Times New Roman CYR" w:hAnsi="Times New Roman CYR"/>
      <w:lang w:eastAsia="ru-RU"/>
    </w:rPr>
  </w:style>
  <w:style w:type="paragraph" w:styleId="ae">
    <w:name w:val="footer"/>
    <w:basedOn w:val="a"/>
    <w:link w:val="af"/>
    <w:unhideWhenUsed/>
    <w:rsid w:val="00CE001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CE0011"/>
    <w:rPr>
      <w:rFonts w:ascii="Times New Roman CYR" w:hAnsi="Times New Roman CYR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126AF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26AF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6684A1832CC5F98237FD8AEDAF79AF4DDFED0FB69CE95E337AC34269A1E59F33BC76D79758E86F85C76FC9455E259EBD1004712931D4FB43D8439EqBn1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A6684A1832CC5F98237FD8AEDAF79AF4DDFED0FB698E85E3178C34269A1E59F33BC76D79758E86F85C76FC9455E259EBD1004712931D4FB43D8439EqBn1I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E224438A1B40CB2F3DC7429317DC9FD9EBF3519DDEE60E8696FB1E37F7CE145BF1ED942FE0434B77C8A025EB4365CB0D17F18738CBK5I3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224438A1B40CB2F3DC7429317DC9FD9EBF3519DDEE60E8696FB1E37F7CE145BF1ED942DE54B482192B021A21469D70D0BEE8726CB51E6KBIE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2358</Words>
  <Characters>13442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Erafeeva</dc:creator>
  <cp:lastModifiedBy>Erafeeva</cp:lastModifiedBy>
  <cp:revision>2</cp:revision>
  <cp:lastPrinted>2023-02-02T05:10:00Z</cp:lastPrinted>
  <dcterms:created xsi:type="dcterms:W3CDTF">2023-02-08T07:08:00Z</dcterms:created>
  <dcterms:modified xsi:type="dcterms:W3CDTF">2023-02-08T07:08:00Z</dcterms:modified>
</cp:coreProperties>
</file>