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F84E5A" w:rsidRDefault="00E06E74" w:rsidP="00D3017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 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3017B" w:rsidRPr="00D3017B">
        <w:rPr>
          <w:rFonts w:ascii="Times New Roman" w:hAnsi="Times New Roman"/>
          <w:i/>
          <w:sz w:val="24"/>
          <w:szCs w:val="24"/>
          <w:u w:val="single"/>
        </w:rPr>
        <w:t>Об утверждении Порядка предоставления субсидии на возмещение</w:t>
      </w:r>
      <w:r w:rsidR="00D3017B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D3017B" w:rsidRPr="00D3017B">
        <w:rPr>
          <w:rFonts w:ascii="Times New Roman" w:hAnsi="Times New Roman"/>
          <w:i/>
          <w:sz w:val="24"/>
          <w:szCs w:val="24"/>
          <w:u w:val="single"/>
        </w:rPr>
        <w:t>затрат по организации теплоснабжения теплоснабжающим организациям,</w:t>
      </w:r>
      <w:r w:rsidR="00D3017B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D3017B" w:rsidRPr="00D3017B">
        <w:rPr>
          <w:rFonts w:ascii="Times New Roman" w:hAnsi="Times New Roman"/>
          <w:i/>
          <w:sz w:val="24"/>
          <w:szCs w:val="24"/>
          <w:u w:val="single"/>
        </w:rPr>
        <w:t>использующим в качестве топлива дизельное топливо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01.01.2023 года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D3017B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D3017B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D3017B" w:rsidRPr="00D3017B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Настоящий Порядок определяет цели, условия, порядок </w:t>
      </w:r>
      <w:r w:rsidR="00D3017B" w:rsidRPr="00D3017B">
        <w:rPr>
          <w:rFonts w:ascii="Times New Roman" w:hAnsi="Times New Roman"/>
          <w:i/>
          <w:sz w:val="24"/>
          <w:szCs w:val="24"/>
          <w:u w:val="single"/>
        </w:rPr>
        <w:t>предоставления субсидии</w:t>
      </w:r>
      <w:r w:rsidR="00D3017B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D3017B" w:rsidRPr="00D3017B">
        <w:rPr>
          <w:rFonts w:ascii="Times New Roman" w:hAnsi="Times New Roman"/>
          <w:i/>
          <w:sz w:val="24"/>
          <w:szCs w:val="24"/>
          <w:u w:val="single"/>
        </w:rPr>
        <w:t>на возмещение затрат по организации теплоснабжения теплоснабжающим организациям,</w:t>
      </w:r>
      <w:r w:rsidR="00D3017B" w:rsidRPr="00D3017B">
        <w:rPr>
          <w:i/>
          <w:sz w:val="24"/>
          <w:szCs w:val="24"/>
          <w:u w:val="single"/>
        </w:rPr>
        <w:t xml:space="preserve"> </w:t>
      </w:r>
      <w:r w:rsidR="00D3017B" w:rsidRPr="00D3017B">
        <w:rPr>
          <w:rFonts w:ascii="Times New Roman" w:hAnsi="Times New Roman"/>
          <w:i/>
          <w:sz w:val="24"/>
          <w:szCs w:val="24"/>
          <w:u w:val="single"/>
        </w:rPr>
        <w:t>использующим в качестве топлива дизельное топливо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D3017B" w:rsidRDefault="00D3017B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3017B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предоставления субсидий является возмещение затрат теплоснабжающим организациям, возникающих в результате деятельности, направленной на реализацию положений Федерального </w:t>
      </w:r>
      <w:hyperlink r:id="rId5" w:history="1">
        <w:r w:rsidRPr="00D3017B">
          <w:rPr>
            <w:rFonts w:ascii="Times New Roman" w:hAnsi="Times New Roman"/>
            <w:i/>
            <w:sz w:val="24"/>
            <w:szCs w:val="24"/>
            <w:u w:val="single"/>
            <w:lang w:eastAsia="ru-RU"/>
          </w:rPr>
          <w:t>закона</w:t>
        </w:r>
      </w:hyperlink>
      <w:r w:rsidRPr="00D3017B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от 27 июля 2010 года № 190-ФЗ «О теплоснабжении», связанных</w:t>
      </w:r>
      <w:r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</w:t>
      </w:r>
      <w:r w:rsidRPr="00D3017B">
        <w:rPr>
          <w:rFonts w:ascii="Times New Roman" w:hAnsi="Times New Roman"/>
          <w:i/>
          <w:sz w:val="24"/>
          <w:szCs w:val="24"/>
          <w:u w:val="single"/>
          <w:lang w:eastAsia="ru-RU"/>
        </w:rPr>
        <w:t>с изменением цен на дизельное топливо, относительно цен, установленных на топливо в тарифе на тепловую энергию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D3017B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D3017B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="00D3017B" w:rsidRPr="00D3017B">
        <w:rPr>
          <w:rFonts w:ascii="Times New Roman" w:hAnsi="Times New Roman"/>
          <w:i/>
          <w:sz w:val="24"/>
          <w:szCs w:val="24"/>
          <w:u w:val="single"/>
        </w:rPr>
        <w:t>использующим в качестве топлива дизельное топливо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lastRenderedPageBreak/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D3017B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3A290A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852A70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852A70">
        <w:rPr>
          <w:rFonts w:ascii="Times New Roman" w:hAnsi="Times New Roman" w:cs="Times New Roman"/>
          <w:sz w:val="24"/>
          <w:szCs w:val="24"/>
          <w:u w:val="single"/>
        </w:rPr>
        <w:t>02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852A70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D3017B">
        <w:rPr>
          <w:rFonts w:ascii="Times New Roman" w:hAnsi="Times New Roman" w:cs="Times New Roman"/>
          <w:sz w:val="24"/>
          <w:szCs w:val="24"/>
          <w:u w:val="single"/>
        </w:rPr>
        <w:t>06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852A7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D3017B">
        <w:rPr>
          <w:rFonts w:ascii="Times New Roman" w:hAnsi="Times New Roman" w:cs="Times New Roman"/>
          <w:sz w:val="24"/>
          <w:szCs w:val="24"/>
          <w:u w:val="single"/>
        </w:rPr>
        <w:t>3</w:t>
      </w:r>
      <w:bookmarkStart w:id="0" w:name="_GoBack"/>
      <w:bookmarkEnd w:id="0"/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852A70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852A7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852A70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13940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52A7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017B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5" Type="http://schemas.openxmlformats.org/officeDocument/2006/relationships/hyperlink" Target="consultantplus://offline/ref=4D96CA907031AFE19FF7101B2A7B98CBF4554C165A146080CE4D6796807CD140BA79342D420C2F9133632CCBE845G8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4102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2</cp:revision>
  <cp:lastPrinted>2022-12-14T01:44:00Z</cp:lastPrinted>
  <dcterms:created xsi:type="dcterms:W3CDTF">2023-02-17T07:15:00Z</dcterms:created>
  <dcterms:modified xsi:type="dcterms:W3CDTF">2023-02-17T07:15:00Z</dcterms:modified>
</cp:coreProperties>
</file>