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>по проекту постановления Администрации ЗАТО Северск «</w:t>
      </w:r>
      <w:r w:rsidR="003348F3" w:rsidRPr="009D43EC">
        <w:rPr>
          <w:rFonts w:ascii="Times New Roman" w:hAnsi="Times New Roman"/>
          <w:sz w:val="24"/>
          <w:szCs w:val="24"/>
        </w:rPr>
        <w:t xml:space="preserve">Об утверждении </w:t>
      </w:r>
      <w:r w:rsidR="003348F3">
        <w:rPr>
          <w:rFonts w:ascii="Times New Roman" w:hAnsi="Times New Roman"/>
          <w:sz w:val="24"/>
          <w:szCs w:val="24"/>
        </w:rPr>
        <w:t>П</w:t>
      </w:r>
      <w:r w:rsidR="003348F3" w:rsidRPr="009D43EC">
        <w:rPr>
          <w:rFonts w:ascii="Times New Roman" w:hAnsi="Times New Roman"/>
          <w:sz w:val="24"/>
          <w:szCs w:val="24"/>
        </w:rPr>
        <w:t>орядка 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</w:t>
      </w:r>
      <w:r w:rsidR="003348F3">
        <w:rPr>
          <w:sz w:val="24"/>
          <w:szCs w:val="24"/>
        </w:rPr>
        <w:br/>
      </w:r>
      <w:r w:rsidR="003348F3" w:rsidRPr="009D43EC">
        <w:rPr>
          <w:rFonts w:ascii="Times New Roman" w:hAnsi="Times New Roman"/>
          <w:sz w:val="24"/>
          <w:szCs w:val="24"/>
        </w:rPr>
        <w:t>и использующим</w:t>
      </w:r>
      <w:r w:rsidR="003348F3" w:rsidRPr="009D43E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348F3" w:rsidRPr="009D43EC">
        <w:rPr>
          <w:rFonts w:ascii="Times New Roman" w:hAnsi="Times New Roman"/>
          <w:sz w:val="24"/>
          <w:szCs w:val="24"/>
        </w:rPr>
        <w:t>в качестве основного топлива уголь,</w:t>
      </w:r>
      <w:r w:rsidR="003348F3" w:rsidRPr="009D43EC">
        <w:rPr>
          <w:sz w:val="24"/>
          <w:szCs w:val="24"/>
        </w:rPr>
        <w:t xml:space="preserve"> </w:t>
      </w:r>
      <w:r w:rsidR="003348F3" w:rsidRPr="009D43EC">
        <w:rPr>
          <w:rFonts w:ascii="Times New Roman" w:hAnsi="Times New Roman"/>
          <w:sz w:val="24"/>
          <w:szCs w:val="24"/>
        </w:rPr>
        <w:t>на частичное возмещение затрат,</w:t>
      </w:r>
      <w:r w:rsidR="003348F3" w:rsidRPr="003348F3">
        <w:rPr>
          <w:sz w:val="24"/>
          <w:szCs w:val="24"/>
        </w:rPr>
        <w:t xml:space="preserve"> </w:t>
      </w:r>
      <w:r w:rsidR="003348F3">
        <w:rPr>
          <w:sz w:val="24"/>
          <w:szCs w:val="24"/>
        </w:rPr>
        <w:br/>
      </w:r>
      <w:r w:rsidR="003348F3" w:rsidRPr="009D43EC">
        <w:rPr>
          <w:rFonts w:ascii="Times New Roman" w:hAnsi="Times New Roman"/>
          <w:sz w:val="24"/>
          <w:szCs w:val="24"/>
        </w:rPr>
        <w:t>не предусмотренных тарифом на тепловую энергию,</w:t>
      </w:r>
      <w:r w:rsidR="003348F3" w:rsidRPr="009D43EC">
        <w:rPr>
          <w:sz w:val="24"/>
          <w:szCs w:val="24"/>
        </w:rPr>
        <w:t xml:space="preserve"> </w:t>
      </w:r>
      <w:r w:rsidR="003348F3">
        <w:rPr>
          <w:sz w:val="24"/>
          <w:szCs w:val="24"/>
        </w:rPr>
        <w:br/>
      </w:r>
      <w:r w:rsidR="003348F3">
        <w:rPr>
          <w:rFonts w:ascii="Times New Roman" w:hAnsi="Times New Roman"/>
          <w:sz w:val="24"/>
          <w:szCs w:val="24"/>
        </w:rPr>
        <w:t>за завершенный</w:t>
      </w:r>
      <w:r w:rsidR="003348F3" w:rsidRPr="009D43EC">
        <w:rPr>
          <w:rFonts w:ascii="Times New Roman" w:hAnsi="Times New Roman"/>
          <w:sz w:val="24"/>
          <w:szCs w:val="24"/>
        </w:rPr>
        <w:t xml:space="preserve"> отопительн</w:t>
      </w:r>
      <w:r w:rsidR="003348F3">
        <w:rPr>
          <w:rFonts w:ascii="Times New Roman" w:hAnsi="Times New Roman"/>
          <w:sz w:val="24"/>
          <w:szCs w:val="24"/>
        </w:rPr>
        <w:t>ый</w:t>
      </w:r>
      <w:r w:rsidR="003348F3" w:rsidRPr="009D43EC">
        <w:rPr>
          <w:rFonts w:ascii="Times New Roman" w:hAnsi="Times New Roman"/>
          <w:sz w:val="24"/>
          <w:szCs w:val="24"/>
        </w:rPr>
        <w:t xml:space="preserve"> период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3348F3">
        <w:rPr>
          <w:rFonts w:ascii="Times New Roman" w:hAnsi="Times New Roman"/>
          <w:sz w:val="24"/>
          <w:szCs w:val="24"/>
          <w:lang w:eastAsia="ru-RU"/>
        </w:rPr>
        <w:t>01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3901DA">
        <w:rPr>
          <w:rFonts w:ascii="Times New Roman" w:hAnsi="Times New Roman"/>
          <w:sz w:val="24"/>
          <w:szCs w:val="24"/>
          <w:lang w:eastAsia="ru-RU"/>
        </w:rPr>
        <w:t>1</w:t>
      </w:r>
      <w:r w:rsidR="003348F3">
        <w:rPr>
          <w:rFonts w:ascii="Times New Roman" w:hAnsi="Times New Roman"/>
          <w:sz w:val="24"/>
          <w:szCs w:val="24"/>
          <w:lang w:eastAsia="ru-RU"/>
        </w:rPr>
        <w:t>2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3348F3" w:rsidRPr="003348F3">
        <w:rPr>
          <w:rFonts w:ascii="Times New Roman" w:hAnsi="Times New Roman" w:cs="Times New Roman"/>
          <w:sz w:val="24"/>
          <w:szCs w:val="24"/>
        </w:rPr>
        <w:t>17.11.2022</w:t>
      </w:r>
      <w:r w:rsidR="003348F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901DA">
        <w:rPr>
          <w:rFonts w:ascii="Times New Roman" w:hAnsi="Times New Roman"/>
          <w:sz w:val="24"/>
          <w:szCs w:val="24"/>
        </w:rPr>
        <w:t xml:space="preserve">– </w:t>
      </w:r>
      <w:r w:rsidR="003348F3">
        <w:rPr>
          <w:rFonts w:ascii="Times New Roman" w:hAnsi="Times New Roman"/>
          <w:sz w:val="24"/>
          <w:szCs w:val="24"/>
        </w:rPr>
        <w:t>30</w:t>
      </w:r>
      <w:r w:rsidR="003901DA">
        <w:rPr>
          <w:rFonts w:ascii="Times New Roman" w:hAnsi="Times New Roman"/>
          <w:sz w:val="24"/>
          <w:szCs w:val="24"/>
        </w:rPr>
        <w:t>.1</w:t>
      </w:r>
      <w:r w:rsidR="003348F3">
        <w:rPr>
          <w:rFonts w:ascii="Times New Roman" w:hAnsi="Times New Roman"/>
          <w:sz w:val="24"/>
          <w:szCs w:val="24"/>
        </w:rPr>
        <w:t>1</w:t>
      </w:r>
      <w:r w:rsidR="003901DA">
        <w:rPr>
          <w:rFonts w:ascii="Times New Roman" w:hAnsi="Times New Roman"/>
          <w:sz w:val="24"/>
          <w:szCs w:val="24"/>
        </w:rPr>
        <w:t>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Default="00922D03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901DA">
        <w:rPr>
          <w:rFonts w:ascii="Times New Roman" w:hAnsi="Times New Roman"/>
          <w:sz w:val="24"/>
          <w:szCs w:val="24"/>
          <w:lang w:eastAsia="ru-RU"/>
        </w:rPr>
        <w:t>1</w:t>
      </w:r>
      <w:r w:rsidR="00ED1521" w:rsidRPr="003901DA">
        <w:rPr>
          <w:rFonts w:ascii="Times New Roman" w:hAnsi="Times New Roman"/>
          <w:sz w:val="24"/>
          <w:szCs w:val="24"/>
          <w:lang w:eastAsia="ru-RU"/>
        </w:rPr>
        <w:t>.</w:t>
      </w:r>
      <w:r w:rsidR="00993FF2" w:rsidRPr="003901DA">
        <w:rPr>
          <w:rFonts w:ascii="Times New Roman" w:hAnsi="Times New Roman"/>
          <w:sz w:val="24"/>
          <w:szCs w:val="24"/>
          <w:lang w:eastAsia="ru-RU"/>
        </w:rPr>
        <w:t> </w:t>
      </w:r>
      <w:r w:rsidR="003901DA" w:rsidRPr="003901DA">
        <w:rPr>
          <w:rFonts w:ascii="Times New Roman" w:hAnsi="Times New Roman"/>
          <w:sz w:val="24"/>
          <w:szCs w:val="28"/>
        </w:rPr>
        <w:t>Фонд «</w:t>
      </w:r>
      <w:proofErr w:type="spellStart"/>
      <w:r w:rsidR="003901DA" w:rsidRPr="003901DA">
        <w:rPr>
          <w:rFonts w:ascii="Times New Roman" w:hAnsi="Times New Roman"/>
          <w:sz w:val="24"/>
          <w:szCs w:val="28"/>
        </w:rPr>
        <w:t>Микрокредитная</w:t>
      </w:r>
      <w:proofErr w:type="spellEnd"/>
      <w:r w:rsidR="003901DA" w:rsidRPr="003901DA">
        <w:rPr>
          <w:rFonts w:ascii="Times New Roman" w:hAnsi="Times New Roman"/>
          <w:sz w:val="24"/>
          <w:szCs w:val="28"/>
        </w:rPr>
        <w:t xml:space="preserve"> компания фонд развития малого и среднего </w:t>
      </w:r>
      <w:proofErr w:type="gramStart"/>
      <w:r w:rsidR="003901DA" w:rsidRPr="003901DA">
        <w:rPr>
          <w:rFonts w:ascii="Times New Roman" w:hAnsi="Times New Roman"/>
          <w:sz w:val="24"/>
          <w:szCs w:val="28"/>
        </w:rPr>
        <w:t>предпринимательства</w:t>
      </w:r>
      <w:proofErr w:type="gramEnd"/>
      <w:r w:rsidR="003901DA" w:rsidRPr="003901DA">
        <w:rPr>
          <w:rFonts w:ascii="Times New Roman" w:hAnsi="Times New Roman"/>
          <w:sz w:val="24"/>
          <w:szCs w:val="28"/>
        </w:rPr>
        <w:t xml:space="preserve"> ЗАТО Северск»</w:t>
      </w:r>
      <w:r w:rsidR="00993FF2" w:rsidRPr="003901DA">
        <w:rPr>
          <w:rFonts w:ascii="Times New Roman" w:hAnsi="Times New Roman"/>
          <w:color w:val="000000"/>
          <w:sz w:val="24"/>
          <w:szCs w:val="24"/>
        </w:rPr>
        <w:t>;</w:t>
      </w:r>
    </w:p>
    <w:p w:rsidR="00745AB1" w:rsidRPr="003901DA" w:rsidRDefault="00745AB1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01DA">
        <w:rPr>
          <w:rFonts w:ascii="Times New Roman" w:hAnsi="Times New Roman"/>
          <w:sz w:val="24"/>
          <w:szCs w:val="24"/>
        </w:rPr>
        <w:t xml:space="preserve">2. Уполномоченный по защите прав предпринимателей в Томской области </w:t>
      </w:r>
      <w:proofErr w:type="spellStart"/>
      <w:r w:rsidRPr="003901DA">
        <w:rPr>
          <w:rFonts w:ascii="Times New Roman" w:hAnsi="Times New Roman"/>
          <w:sz w:val="24"/>
          <w:szCs w:val="24"/>
        </w:rPr>
        <w:t>В.А.Падерин</w:t>
      </w:r>
      <w:proofErr w:type="spellEnd"/>
      <w:r w:rsidRPr="003901DA">
        <w:rPr>
          <w:rFonts w:ascii="Times New Roman" w:hAnsi="Times New Roman"/>
          <w:sz w:val="24"/>
          <w:szCs w:val="24"/>
        </w:rPr>
        <w:t>.</w:t>
      </w:r>
    </w:p>
    <w:p w:rsidR="00745AB1" w:rsidRPr="003901DA" w:rsidRDefault="00745AB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1455B" w:rsidRDefault="0031455B" w:rsidP="00966E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B48BA">
        <w:rPr>
          <w:rFonts w:ascii="Times New Roman" w:hAnsi="Times New Roman"/>
          <w:sz w:val="24"/>
          <w:szCs w:val="24"/>
          <w:lang w:eastAsia="ru-RU"/>
        </w:rPr>
        <w:t>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87"/>
        <w:gridCol w:w="2977"/>
      </w:tblGrid>
      <w:tr w:rsidR="0031455B" w:rsidTr="00966ED2">
        <w:tc>
          <w:tcPr>
            <w:tcW w:w="6487" w:type="dxa"/>
          </w:tcPr>
          <w:p w:rsidR="0031455B" w:rsidRDefault="0031455B" w:rsidP="007A1D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Полный текст поступившего предложения (замечания)</w:t>
            </w:r>
          </w:p>
        </w:tc>
        <w:tc>
          <w:tcPr>
            <w:tcW w:w="2977" w:type="dxa"/>
          </w:tcPr>
          <w:p w:rsidR="0031455B" w:rsidRDefault="0031455B" w:rsidP="007A1D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Обоснование причины, по которой предложение (замечание) было отклонено</w:t>
            </w:r>
          </w:p>
        </w:tc>
      </w:tr>
      <w:tr w:rsidR="0031455B" w:rsidTr="00966ED2">
        <w:tc>
          <w:tcPr>
            <w:tcW w:w="6487" w:type="dxa"/>
          </w:tcPr>
          <w:p w:rsidR="0031455B" w:rsidRPr="003901DA" w:rsidRDefault="00FF5526" w:rsidP="00286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1DA">
              <w:rPr>
                <w:rFonts w:ascii="Times New Roman" w:eastAsiaTheme="minorHAnsi" w:hAnsi="Times New Roman"/>
                <w:sz w:val="24"/>
                <w:szCs w:val="24"/>
              </w:rPr>
              <w:t>1.</w:t>
            </w:r>
            <w:r w:rsidR="003F024F" w:rsidRPr="003901DA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3348F3">
              <w:rPr>
                <w:rFonts w:ascii="Times New Roman" w:hAnsi="Times New Roman"/>
                <w:color w:val="000000"/>
                <w:sz w:val="24"/>
                <w:szCs w:val="24"/>
              </w:rPr>
              <w:t>Поскольку проектом МНПА регламентируется виды затрат, которые подлежат частичному возмещению, то, соответственно, в акте должны быть установлены конкретные виды затрат в подпункте втором пункта 3 Порядка являются открытым перечнем, используемые формулы для определения размера субсидии не предусматривают уточнение этих затрат. К примеру, транспортные расходы могут быть по проекту МНПА включены ежедневные поездки за границу, использование всех видов связи в неограниченном стоимостном выражении и т.д. Предлагаем доработать перечень затрат, с учетом не по</w:t>
            </w:r>
            <w:r w:rsidR="00286C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длежащих возмещению, а также указать ссылку на норму МНПА, регламентирующую виды затрат, включаемые в тариф регламентирующую виды затрат, включаемых в тариф на тепловую энергию (возмещаемые затраты). Указанные доработки проекта МНПА сделают его более прозрачным и помогут исключить возможное </w:t>
            </w:r>
            <w:proofErr w:type="spellStart"/>
            <w:r w:rsidR="00286C21">
              <w:rPr>
                <w:rFonts w:ascii="Times New Roman" w:hAnsi="Times New Roman"/>
                <w:color w:val="000000"/>
                <w:sz w:val="24"/>
                <w:szCs w:val="24"/>
              </w:rPr>
              <w:t>задвоение</w:t>
            </w:r>
            <w:proofErr w:type="spellEnd"/>
            <w:r w:rsidR="00286C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возмещаемых затрат или нецелевое использование бюджетных средств;</w:t>
            </w:r>
          </w:p>
        </w:tc>
        <w:tc>
          <w:tcPr>
            <w:tcW w:w="2977" w:type="dxa"/>
          </w:tcPr>
          <w:p w:rsidR="0031455B" w:rsidRDefault="0031455B" w:rsidP="003F0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31455B" w:rsidTr="00966ED2">
        <w:tc>
          <w:tcPr>
            <w:tcW w:w="6487" w:type="dxa"/>
          </w:tcPr>
          <w:p w:rsidR="0031455B" w:rsidRPr="003901DA" w:rsidRDefault="00FF5526" w:rsidP="00286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01DA">
              <w:rPr>
                <w:rFonts w:ascii="Times New Roman" w:eastAsiaTheme="minorHAnsi" w:hAnsi="Times New Roman"/>
                <w:sz w:val="24"/>
                <w:szCs w:val="24"/>
              </w:rPr>
              <w:t>2.</w:t>
            </w:r>
            <w:r w:rsidR="003F024F" w:rsidRPr="003901DA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286C21">
              <w:rPr>
                <w:rFonts w:ascii="Times New Roman" w:eastAsiaTheme="minorHAnsi" w:hAnsi="Times New Roman"/>
                <w:sz w:val="24"/>
                <w:szCs w:val="24"/>
              </w:rPr>
              <w:t xml:space="preserve">Считаем возможным уточнение в наименовании акта, что субсидия предоставляется из средств </w:t>
            </w:r>
            <w:proofErr w:type="gramStart"/>
            <w:r w:rsidR="00286C21">
              <w:rPr>
                <w:rFonts w:ascii="Times New Roman" w:eastAsiaTheme="minorHAnsi" w:hAnsi="Times New Roman"/>
                <w:sz w:val="24"/>
                <w:szCs w:val="24"/>
              </w:rPr>
              <w:t>бюджета</w:t>
            </w:r>
            <w:proofErr w:type="gramEnd"/>
            <w:r w:rsidR="00286C21">
              <w:rPr>
                <w:rFonts w:ascii="Times New Roman" w:eastAsiaTheme="minorHAnsi" w:hAnsi="Times New Roman"/>
                <w:sz w:val="24"/>
                <w:szCs w:val="24"/>
              </w:rPr>
              <w:t xml:space="preserve"> ЗАТО Северск.</w:t>
            </w:r>
          </w:p>
        </w:tc>
        <w:tc>
          <w:tcPr>
            <w:tcW w:w="2977" w:type="dxa"/>
          </w:tcPr>
          <w:p w:rsidR="0031455B" w:rsidRDefault="00FF5526" w:rsidP="003F0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3901DA" w:rsidTr="00966ED2">
        <w:tc>
          <w:tcPr>
            <w:tcW w:w="6487" w:type="dxa"/>
          </w:tcPr>
          <w:p w:rsidR="003901DA" w:rsidRPr="003901DA" w:rsidRDefault="003901DA" w:rsidP="00286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3. </w:t>
            </w:r>
            <w:r w:rsidR="00286C21">
              <w:rPr>
                <w:rFonts w:ascii="Times New Roman" w:hAnsi="Times New Roman"/>
                <w:color w:val="000000"/>
                <w:sz w:val="24"/>
                <w:szCs w:val="24"/>
              </w:rPr>
              <w:t>В проекте МНПА некорректно установлены даты и сроки, на которые представляется пакет документов к заявлению, в том числе по отношению к условиям, которым должен соответствовать заявитель на указанную дату.</w:t>
            </w:r>
          </w:p>
        </w:tc>
        <w:tc>
          <w:tcPr>
            <w:tcW w:w="2977" w:type="dxa"/>
          </w:tcPr>
          <w:p w:rsidR="003901DA" w:rsidRDefault="003901DA" w:rsidP="000757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3901DA" w:rsidTr="00966ED2">
        <w:tc>
          <w:tcPr>
            <w:tcW w:w="6487" w:type="dxa"/>
          </w:tcPr>
          <w:p w:rsidR="003901DA" w:rsidRPr="003901DA" w:rsidRDefault="003901DA" w:rsidP="00CB4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01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</w:t>
            </w:r>
            <w:r w:rsidR="00CB48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Порядке необходимо раскрыть </w:t>
            </w:r>
            <w:proofErr w:type="spellStart"/>
            <w:r w:rsidR="00CB48BA">
              <w:rPr>
                <w:rFonts w:ascii="Times New Roman" w:hAnsi="Times New Roman"/>
                <w:color w:val="000000"/>
                <w:sz w:val="24"/>
                <w:szCs w:val="24"/>
              </w:rPr>
              <w:t>пп</w:t>
            </w:r>
            <w:proofErr w:type="spellEnd"/>
            <w:r w:rsidR="00CB48BA">
              <w:rPr>
                <w:rFonts w:ascii="Times New Roman" w:hAnsi="Times New Roman"/>
                <w:color w:val="000000"/>
                <w:sz w:val="24"/>
                <w:szCs w:val="24"/>
              </w:rPr>
              <w:t>. «</w:t>
            </w:r>
            <w:proofErr w:type="spellStart"/>
            <w:r w:rsidR="00CB48BA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proofErr w:type="gramStart"/>
            <w:r w:rsidR="00CB48BA">
              <w:rPr>
                <w:rFonts w:ascii="Times New Roman" w:hAnsi="Times New Roman"/>
                <w:color w:val="000000"/>
                <w:sz w:val="24"/>
                <w:szCs w:val="24"/>
              </w:rPr>
              <w:t>,е</w:t>
            </w:r>
            <w:proofErr w:type="gramEnd"/>
            <w:r w:rsidR="00CB48BA">
              <w:rPr>
                <w:rFonts w:ascii="Times New Roman" w:hAnsi="Times New Roman"/>
                <w:color w:val="000000"/>
                <w:sz w:val="24"/>
                <w:szCs w:val="24"/>
              </w:rPr>
              <w:t>,ж</w:t>
            </w:r>
            <w:proofErr w:type="spellEnd"/>
            <w:r w:rsidR="00CB48BA">
              <w:rPr>
                <w:rFonts w:ascii="Times New Roman" w:hAnsi="Times New Roman"/>
                <w:color w:val="000000"/>
                <w:sz w:val="24"/>
                <w:szCs w:val="24"/>
              </w:rPr>
              <w:t>» п.3 Постановления Правительства РФ от 18.09.2020 № 1492</w:t>
            </w:r>
          </w:p>
        </w:tc>
        <w:tc>
          <w:tcPr>
            <w:tcW w:w="2977" w:type="dxa"/>
          </w:tcPr>
          <w:p w:rsidR="003901DA" w:rsidRDefault="003901DA" w:rsidP="000757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CB48BA" w:rsidTr="00966ED2">
        <w:tc>
          <w:tcPr>
            <w:tcW w:w="6487" w:type="dxa"/>
          </w:tcPr>
          <w:p w:rsidR="00CB48BA" w:rsidRPr="003901DA" w:rsidRDefault="00CB48BA" w:rsidP="00CB4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п.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Порядка предлагаем дополнить абзацем следующего содержания </w:t>
            </w:r>
            <w:r w:rsidRPr="00D90198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D901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 если получатель субсидии не предоставил выписку из Единого государственного реестра юридических лиц и (или) справку об отсутствии неисполненной обязанности по уплате налогов, сборов, и иным обязательным платежам, подлежащим уплате в соответствии с законодательством Российской Федерации о налогах и сборах,</w:t>
            </w:r>
            <w:r w:rsidRPr="00D901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01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собственной инициативе,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  <w:r w:rsidRPr="00D901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запрашивает непредставленные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получателем субсидии </w:t>
            </w:r>
            <w:r w:rsidRPr="00D901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документы посредством межведомственного запроса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977" w:type="dxa"/>
          </w:tcPr>
          <w:p w:rsidR="00CB48BA" w:rsidRDefault="00CB48BA" w:rsidP="000757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</w:tbl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ED2" w:rsidRDefault="00966ED2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ED2" w:rsidRDefault="00966ED2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966ED2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Заместитель н</w:t>
      </w:r>
      <w:r w:rsidR="001819F0">
        <w:rPr>
          <w:rFonts w:ascii="Times New Roman" w:hAnsi="Times New Roman"/>
          <w:sz w:val="24"/>
          <w:szCs w:val="24"/>
          <w:lang w:eastAsia="ru-RU"/>
        </w:rPr>
        <w:t>ачальник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="001819F0">
        <w:rPr>
          <w:rFonts w:ascii="Times New Roman" w:hAnsi="Times New Roman"/>
          <w:sz w:val="24"/>
          <w:szCs w:val="24"/>
          <w:lang w:eastAsia="ru-RU"/>
        </w:rPr>
        <w:t xml:space="preserve">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>
        <w:rPr>
          <w:rFonts w:ascii="Times New Roman" w:hAnsi="Times New Roman"/>
          <w:sz w:val="24"/>
          <w:szCs w:val="24"/>
          <w:lang w:eastAsia="ru-RU"/>
        </w:rPr>
        <w:t>В.А.Осипенко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31455B"/>
    <w:rsid w:val="003348F3"/>
    <w:rsid w:val="003901DA"/>
    <w:rsid w:val="003D77CB"/>
    <w:rsid w:val="003E06B2"/>
    <w:rsid w:val="003F024F"/>
    <w:rsid w:val="0040356C"/>
    <w:rsid w:val="006A6921"/>
    <w:rsid w:val="00745AB1"/>
    <w:rsid w:val="008108F8"/>
    <w:rsid w:val="00814F5F"/>
    <w:rsid w:val="00913EFB"/>
    <w:rsid w:val="00922D03"/>
    <w:rsid w:val="00957257"/>
    <w:rsid w:val="00966ED2"/>
    <w:rsid w:val="00971239"/>
    <w:rsid w:val="00993FF2"/>
    <w:rsid w:val="00AB09D2"/>
    <w:rsid w:val="00CB48BA"/>
    <w:rsid w:val="00D17315"/>
    <w:rsid w:val="00DC1C7F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4729C-11A4-409B-8B0F-15D3FEAA7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4</cp:revision>
  <cp:lastPrinted>2022-10-18T09:11:00Z</cp:lastPrinted>
  <dcterms:created xsi:type="dcterms:W3CDTF">2022-12-05T01:59:00Z</dcterms:created>
  <dcterms:modified xsi:type="dcterms:W3CDTF">2022-12-05T02:05:00Z</dcterms:modified>
</cp:coreProperties>
</file>