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просп.Коммунистический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д.38, кв.70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просп.Коммунистический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д.38, кв.70, общей площадью 49,5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70:22:0010102:4096),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выявлена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365749">
        <w:rPr>
          <w:rFonts w:ascii="Times New Roman" w:hAnsi="Times New Roman" w:cs="Times New Roman"/>
          <w:sz w:val="28"/>
          <w:szCs w:val="28"/>
        </w:rPr>
        <w:t>Корчагина Галина Григ</w:t>
      </w:r>
      <w:r w:rsidR="00E1100D">
        <w:rPr>
          <w:rFonts w:ascii="Times New Roman" w:hAnsi="Times New Roman" w:cs="Times New Roman"/>
          <w:sz w:val="28"/>
          <w:szCs w:val="28"/>
        </w:rPr>
        <w:t>о</w:t>
      </w:r>
      <w:r w:rsidR="00365749">
        <w:rPr>
          <w:rFonts w:ascii="Times New Roman" w:hAnsi="Times New Roman" w:cs="Times New Roman"/>
          <w:sz w:val="28"/>
          <w:szCs w:val="28"/>
        </w:rPr>
        <w:t xml:space="preserve">рьевна, </w:t>
      </w:r>
      <w:r w:rsidR="00EB6C16">
        <w:rPr>
          <w:rFonts w:ascii="Times New Roman" w:hAnsi="Times New Roman" w:cs="Times New Roman"/>
          <w:sz w:val="28"/>
          <w:szCs w:val="28"/>
        </w:rPr>
        <w:t>ХХ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EB6C16">
        <w:rPr>
          <w:rFonts w:ascii="Times New Roman" w:hAnsi="Times New Roman" w:cs="Times New Roman"/>
          <w:sz w:val="28"/>
          <w:szCs w:val="28"/>
        </w:rPr>
        <w:t>ХХ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EB6C16">
        <w:rPr>
          <w:rFonts w:ascii="Times New Roman" w:hAnsi="Times New Roman" w:cs="Times New Roman"/>
          <w:sz w:val="28"/>
          <w:szCs w:val="28"/>
        </w:rPr>
        <w:t>ХХХХ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>г</w:t>
      </w:r>
      <w:r w:rsidR="00F3311B">
        <w:rPr>
          <w:rFonts w:ascii="Times New Roman" w:hAnsi="Times New Roman" w:cs="Times New Roman"/>
          <w:sz w:val="28"/>
          <w:szCs w:val="28"/>
        </w:rPr>
        <w:t>.р.</w:t>
      </w:r>
      <w:r w:rsidR="00E1100D">
        <w:rPr>
          <w:rFonts w:ascii="Times New Roman" w:hAnsi="Times New Roman" w:cs="Times New Roman"/>
          <w:sz w:val="28"/>
          <w:szCs w:val="28"/>
        </w:rPr>
        <w:t xml:space="preserve">, </w:t>
      </w:r>
      <w:r w:rsidR="00702617">
        <w:rPr>
          <w:rFonts w:ascii="Times New Roman" w:hAnsi="Times New Roman" w:cs="Times New Roman"/>
          <w:sz w:val="28"/>
          <w:szCs w:val="28"/>
        </w:rPr>
        <w:t>место рождения:</w:t>
      </w:r>
      <w:r w:rsidR="00E1100D">
        <w:rPr>
          <w:rFonts w:ascii="Times New Roman" w:hAnsi="Times New Roman" w:cs="Times New Roman"/>
          <w:sz w:val="28"/>
          <w:szCs w:val="28"/>
        </w:rPr>
        <w:t xml:space="preserve"> </w:t>
      </w:r>
      <w:r w:rsidR="00EB6C16">
        <w:rPr>
          <w:rFonts w:ascii="Times New Roman" w:hAnsi="Times New Roman" w:cs="Times New Roman"/>
          <w:sz w:val="28"/>
          <w:szCs w:val="28"/>
        </w:rPr>
        <w:t>ХХХХХ</w:t>
      </w:r>
      <w:r w:rsidR="005A2219">
        <w:rPr>
          <w:rFonts w:ascii="Times New Roman" w:hAnsi="Times New Roman" w:cs="Times New Roman"/>
          <w:sz w:val="28"/>
          <w:szCs w:val="28"/>
        </w:rPr>
        <w:t>, паспорт</w:t>
      </w:r>
      <w:r w:rsidR="00E1100D">
        <w:rPr>
          <w:rFonts w:ascii="Times New Roman" w:hAnsi="Times New Roman" w:cs="Times New Roman"/>
          <w:sz w:val="28"/>
          <w:szCs w:val="28"/>
        </w:rPr>
        <w:t xml:space="preserve">: </w:t>
      </w:r>
      <w:r w:rsidR="00EB6C16">
        <w:rPr>
          <w:rFonts w:ascii="Times New Roman" w:hAnsi="Times New Roman" w:cs="Times New Roman"/>
          <w:sz w:val="28"/>
          <w:szCs w:val="28"/>
        </w:rPr>
        <w:t>ХХХХХ,</w:t>
      </w:r>
      <w:r w:rsidR="00E1100D">
        <w:rPr>
          <w:rFonts w:ascii="Times New Roman" w:hAnsi="Times New Roman" w:cs="Times New Roman"/>
          <w:sz w:val="28"/>
          <w:szCs w:val="28"/>
        </w:rPr>
        <w:t xml:space="preserve"> дата выдачи </w:t>
      </w:r>
      <w:r w:rsidR="00EB6C16">
        <w:rPr>
          <w:rFonts w:ascii="Times New Roman" w:hAnsi="Times New Roman" w:cs="Times New Roman"/>
          <w:sz w:val="28"/>
          <w:szCs w:val="28"/>
        </w:rPr>
        <w:t>ХХ</w:t>
      </w:r>
      <w:r w:rsidR="00E1100D">
        <w:rPr>
          <w:rFonts w:ascii="Times New Roman" w:hAnsi="Times New Roman" w:cs="Times New Roman"/>
          <w:sz w:val="28"/>
          <w:szCs w:val="28"/>
        </w:rPr>
        <w:t>.</w:t>
      </w:r>
      <w:r w:rsidR="00EB6C16">
        <w:rPr>
          <w:rFonts w:ascii="Times New Roman" w:hAnsi="Times New Roman" w:cs="Times New Roman"/>
          <w:sz w:val="28"/>
          <w:szCs w:val="28"/>
        </w:rPr>
        <w:t>ХХ</w:t>
      </w:r>
      <w:r w:rsidR="00E1100D">
        <w:rPr>
          <w:rFonts w:ascii="Times New Roman" w:hAnsi="Times New Roman" w:cs="Times New Roman"/>
          <w:sz w:val="28"/>
          <w:szCs w:val="28"/>
        </w:rPr>
        <w:t>.</w:t>
      </w:r>
      <w:r w:rsidR="00EB6C16">
        <w:rPr>
          <w:rFonts w:ascii="Times New Roman" w:hAnsi="Times New Roman" w:cs="Times New Roman"/>
          <w:sz w:val="28"/>
          <w:szCs w:val="28"/>
        </w:rPr>
        <w:t>ХХХХ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E1100D">
        <w:rPr>
          <w:rFonts w:ascii="Times New Roman" w:hAnsi="Times New Roman" w:cs="Times New Roman"/>
          <w:sz w:val="28"/>
          <w:szCs w:val="28"/>
        </w:rPr>
        <w:t>СНИЛ</w:t>
      </w:r>
      <w:r w:rsidRPr="00E85E3D">
        <w:rPr>
          <w:rFonts w:ascii="Times New Roman" w:hAnsi="Times New Roman" w:cs="Times New Roman"/>
          <w:sz w:val="28"/>
          <w:szCs w:val="28"/>
        </w:rPr>
        <w:t>С</w:t>
      </w:r>
      <w:r w:rsidR="00E1100D">
        <w:rPr>
          <w:rFonts w:ascii="Times New Roman" w:hAnsi="Times New Roman" w:cs="Times New Roman"/>
          <w:sz w:val="28"/>
          <w:szCs w:val="28"/>
        </w:rPr>
        <w:t xml:space="preserve"> </w:t>
      </w:r>
      <w:r w:rsidR="00EB6C16">
        <w:rPr>
          <w:rFonts w:ascii="Times New Roman" w:hAnsi="Times New Roman" w:cs="Times New Roman"/>
          <w:sz w:val="28"/>
          <w:szCs w:val="28"/>
        </w:rPr>
        <w:t>ХХХХХХХ</w:t>
      </w:r>
      <w:r w:rsidR="00E1100D">
        <w:rPr>
          <w:rFonts w:ascii="Times New Roman" w:hAnsi="Times New Roman" w:cs="Times New Roman"/>
          <w:sz w:val="28"/>
          <w:szCs w:val="28"/>
        </w:rPr>
        <w:t>, зарегистрированная по адресу:</w:t>
      </w:r>
      <w:r w:rsidR="00EB6C16">
        <w:rPr>
          <w:rFonts w:ascii="Times New Roman" w:hAnsi="Times New Roman" w:cs="Times New Roman"/>
          <w:sz w:val="28"/>
          <w:szCs w:val="28"/>
        </w:rPr>
        <w:t xml:space="preserve">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Право собственности Корчагиной Галины Григорьевны на указанный       в пункте 1 настоящего постановления объект недвижимости подтверждается договором на передачу квартиры в собственность граждан от 02.04.1993 № 595.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sectPr w:rsidR="006C57C6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97D31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425A5"/>
    <w:rsid w:val="00E752D8"/>
    <w:rsid w:val="00EB508A"/>
    <w:rsid w:val="00EB6C16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6E8730-F661-4A34-9A65-34D1E9214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2023-04-04T01:46:00Z</dcterms:created>
  <dcterms:modified xsi:type="dcterms:W3CDTF">2023-04-04T01:46:00Z</dcterms:modified>
</cp:coreProperties>
</file>