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129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83548">
              <w:rPr>
                <w:rFonts w:ascii="Times New Roman" w:hAnsi="Times New Roman"/>
                <w:sz w:val="28"/>
                <w:szCs w:val="28"/>
              </w:rPr>
              <w:t>1</w:t>
            </w:r>
            <w:r w:rsidR="0072528A">
              <w:rPr>
                <w:rFonts w:ascii="Times New Roman" w:hAnsi="Times New Roman"/>
                <w:sz w:val="28"/>
                <w:szCs w:val="28"/>
              </w:rPr>
              <w:t>67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FF0BED">
        <w:rPr>
          <w:rFonts w:ascii="Times New Roman" w:hAnsi="Times New Roman" w:cs="Times New Roman"/>
          <w:sz w:val="28"/>
          <w:szCs w:val="28"/>
        </w:rPr>
        <w:t>129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83548">
        <w:rPr>
          <w:rFonts w:ascii="Times New Roman" w:hAnsi="Times New Roman" w:cs="Times New Roman"/>
          <w:sz w:val="28"/>
          <w:szCs w:val="28"/>
        </w:rPr>
        <w:t>1</w:t>
      </w:r>
      <w:r w:rsidR="0072528A">
        <w:rPr>
          <w:rFonts w:ascii="Times New Roman" w:hAnsi="Times New Roman" w:cs="Times New Roman"/>
          <w:sz w:val="28"/>
          <w:szCs w:val="28"/>
        </w:rPr>
        <w:t>67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2528A">
        <w:rPr>
          <w:rFonts w:ascii="Times New Roman" w:hAnsi="Times New Roman" w:cs="Times New Roman"/>
          <w:sz w:val="28"/>
          <w:szCs w:val="28"/>
        </w:rPr>
        <w:t>63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72528A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F0BED">
        <w:rPr>
          <w:rFonts w:ascii="Times New Roman" w:hAnsi="Times New Roman" w:cs="Times New Roman"/>
          <w:sz w:val="28"/>
          <w:szCs w:val="28"/>
        </w:rPr>
        <w:t>101</w:t>
      </w:r>
      <w:r w:rsidR="0072528A">
        <w:rPr>
          <w:rFonts w:ascii="Times New Roman" w:hAnsi="Times New Roman" w:cs="Times New Roman"/>
          <w:sz w:val="28"/>
          <w:szCs w:val="28"/>
        </w:rPr>
        <w:t>89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726047">
        <w:rPr>
          <w:rFonts w:ascii="Times New Roman" w:hAnsi="Times New Roman" w:cs="Times New Roman"/>
          <w:sz w:val="28"/>
          <w:szCs w:val="28"/>
        </w:rPr>
        <w:t>О</w:t>
      </w:r>
      <w:r w:rsidR="0072528A">
        <w:rPr>
          <w:rFonts w:ascii="Times New Roman" w:hAnsi="Times New Roman" w:cs="Times New Roman"/>
          <w:sz w:val="28"/>
          <w:szCs w:val="28"/>
        </w:rPr>
        <w:t>лейников Виталий Григорьевич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7E3BBF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7E3BBF">
        <w:rPr>
          <w:rFonts w:ascii="Times New Roman" w:hAnsi="Times New Roman" w:cs="Times New Roman"/>
          <w:sz w:val="28"/>
          <w:szCs w:val="28"/>
        </w:rPr>
        <w:t>О</w:t>
      </w:r>
      <w:bookmarkStart w:id="1" w:name="_GoBack"/>
      <w:bookmarkEnd w:id="1"/>
      <w:r w:rsidR="0072528A">
        <w:rPr>
          <w:rFonts w:ascii="Times New Roman" w:hAnsi="Times New Roman" w:cs="Times New Roman"/>
          <w:sz w:val="28"/>
          <w:szCs w:val="28"/>
        </w:rPr>
        <w:t>лейникова Виталия Григорьевича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72528A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.0</w:t>
      </w:r>
      <w:r w:rsidR="0072528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FF0BE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FF0BED">
        <w:rPr>
          <w:rFonts w:ascii="Times New Roman" w:hAnsi="Times New Roman" w:cs="Times New Roman"/>
          <w:sz w:val="28"/>
          <w:szCs w:val="28"/>
        </w:rPr>
        <w:t>5</w:t>
      </w:r>
      <w:r w:rsidR="0072528A">
        <w:rPr>
          <w:rFonts w:ascii="Times New Roman" w:hAnsi="Times New Roman" w:cs="Times New Roman"/>
          <w:sz w:val="28"/>
          <w:szCs w:val="28"/>
        </w:rPr>
        <w:t>447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726047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2528A"/>
    <w:rsid w:val="00726047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3BBF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docId w15:val="{EDC280D5-9687-4AA8-8771-CD6139BDD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348E4-E607-44F0-B893-45D199A34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2023-04-04T02:11:00Z</dcterms:created>
  <dcterms:modified xsi:type="dcterms:W3CDTF">2023-04-04T02:11:00Z</dcterms:modified>
</cp:coreProperties>
</file>