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F6D" w:rsidRPr="00B7477D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B7477D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B7477D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B7477D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B7477D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B7477D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Pr="00B7477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B7477D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Pr="00B7477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 w:rsidRPr="00B7477D">
        <w:rPr>
          <w:rFonts w:ascii="Times New Roman" w:hAnsi="Times New Roman" w:cs="Times New Roman"/>
          <w:sz w:val="24"/>
          <w:szCs w:val="24"/>
        </w:rPr>
        <w:t>:</w:t>
      </w:r>
    </w:p>
    <w:p w:rsidR="00D70F6D" w:rsidRPr="00B7477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Pr="00B7477D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 w:rsidRPr="00B7477D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B7477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B7477D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B7477D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B7477D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Pr="00B7477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B7477D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B7477D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B7477D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B7477D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 </w:t>
      </w:r>
      <w:r w:rsidR="00D60E04" w:rsidRPr="00B7477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F84E5A" w:rsidRPr="00B7477D">
        <w:rPr>
          <w:rFonts w:ascii="Times New Roman" w:hAnsi="Times New Roman"/>
          <w:i/>
          <w:sz w:val="24"/>
          <w:szCs w:val="24"/>
          <w:u w:val="single"/>
        </w:rPr>
        <w:t>О внесении изменений</w:t>
      </w:r>
      <w:r w:rsidR="00F84E5A" w:rsidRPr="00B7477D">
        <w:rPr>
          <w:rFonts w:ascii="Times New Roman" w:hAnsi="Times New Roman"/>
          <w:i/>
          <w:sz w:val="24"/>
          <w:szCs w:val="24"/>
          <w:u w:val="single"/>
        </w:rPr>
        <w:br/>
        <w:t xml:space="preserve">в постановление Администрации ЗАТО Северск </w:t>
      </w:r>
      <w:r w:rsidR="00677883" w:rsidRPr="00B7477D">
        <w:rPr>
          <w:rFonts w:ascii="Times New Roman" w:hAnsi="Times New Roman"/>
          <w:i/>
          <w:sz w:val="24"/>
          <w:szCs w:val="24"/>
          <w:u w:val="single"/>
        </w:rPr>
        <w:t xml:space="preserve">от </w:t>
      </w:r>
      <w:r w:rsidR="00450161" w:rsidRPr="00B7477D">
        <w:rPr>
          <w:rFonts w:ascii="Times New Roman" w:hAnsi="Times New Roman"/>
          <w:i/>
          <w:sz w:val="24"/>
          <w:szCs w:val="24"/>
          <w:u w:val="single"/>
        </w:rPr>
        <w:t>1</w:t>
      </w:r>
      <w:r w:rsidR="00677883" w:rsidRPr="00B7477D">
        <w:rPr>
          <w:rFonts w:ascii="Times New Roman" w:hAnsi="Times New Roman"/>
          <w:i/>
          <w:sz w:val="24"/>
          <w:szCs w:val="24"/>
          <w:u w:val="single"/>
        </w:rPr>
        <w:t>0.0</w:t>
      </w:r>
      <w:r w:rsidR="00450161" w:rsidRPr="00B7477D">
        <w:rPr>
          <w:rFonts w:ascii="Times New Roman" w:hAnsi="Times New Roman"/>
          <w:i/>
          <w:sz w:val="24"/>
          <w:szCs w:val="24"/>
          <w:u w:val="single"/>
        </w:rPr>
        <w:t>6</w:t>
      </w:r>
      <w:r w:rsidR="00677883" w:rsidRPr="00B7477D">
        <w:rPr>
          <w:rFonts w:ascii="Times New Roman" w:hAnsi="Times New Roman"/>
          <w:i/>
          <w:sz w:val="24"/>
          <w:szCs w:val="24"/>
          <w:u w:val="single"/>
        </w:rPr>
        <w:t>.201</w:t>
      </w:r>
      <w:r w:rsidR="00450161" w:rsidRPr="00B7477D">
        <w:rPr>
          <w:rFonts w:ascii="Times New Roman" w:hAnsi="Times New Roman"/>
          <w:i/>
          <w:sz w:val="24"/>
          <w:szCs w:val="24"/>
          <w:u w:val="single"/>
        </w:rPr>
        <w:t>9</w:t>
      </w:r>
      <w:r w:rsidR="00677883" w:rsidRPr="00B7477D">
        <w:rPr>
          <w:rFonts w:ascii="Times New Roman" w:hAnsi="Times New Roman"/>
          <w:i/>
          <w:sz w:val="24"/>
          <w:szCs w:val="24"/>
          <w:u w:val="single"/>
        </w:rPr>
        <w:t xml:space="preserve"> № 1</w:t>
      </w:r>
      <w:r w:rsidR="00450161" w:rsidRPr="00B7477D">
        <w:rPr>
          <w:rFonts w:ascii="Times New Roman" w:hAnsi="Times New Roman"/>
          <w:i/>
          <w:sz w:val="24"/>
          <w:szCs w:val="24"/>
          <w:u w:val="single"/>
        </w:rPr>
        <w:t>149</w:t>
      </w:r>
      <w:r w:rsidR="00D60E04" w:rsidRPr="00B7477D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Pr="00B7477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Pr="00B7477D" w:rsidRDefault="0087639B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со дня официального опубликования</w:t>
      </w:r>
      <w:r w:rsidR="00B22368" w:rsidRPr="00B7477D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Pr="00B7477D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Pr="00B7477D" w:rsidRDefault="000E5E59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B7477D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Pr="00B7477D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1968F5" w:rsidRPr="00B7477D" w:rsidRDefault="001968F5" w:rsidP="001968F5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477D">
        <w:rPr>
          <w:rFonts w:ascii="Times New Roman" w:hAnsi="Times New Roman"/>
          <w:sz w:val="24"/>
          <w:szCs w:val="24"/>
          <w:u w:val="single"/>
        </w:rPr>
        <w:t>Содержанием предлагаемого правового регулирования является внесение изменени</w:t>
      </w:r>
      <w:r w:rsidR="00880275">
        <w:rPr>
          <w:rFonts w:ascii="Times New Roman" w:hAnsi="Times New Roman"/>
          <w:sz w:val="24"/>
          <w:szCs w:val="24"/>
          <w:u w:val="single"/>
        </w:rPr>
        <w:t>й</w:t>
      </w:r>
      <w:bookmarkStart w:id="0" w:name="_GoBack"/>
      <w:bookmarkEnd w:id="0"/>
      <w:r w:rsidRPr="00B7477D">
        <w:rPr>
          <w:rFonts w:ascii="Times New Roman" w:hAnsi="Times New Roman"/>
          <w:sz w:val="24"/>
          <w:szCs w:val="24"/>
          <w:u w:val="single"/>
        </w:rPr>
        <w:t xml:space="preserve">                 в действующий нормативно-правовой акт в целях приведения нормативного правового акта в соответствие с действующим законодательством</w:t>
      </w:r>
    </w:p>
    <w:p w:rsidR="00FB3F1F" w:rsidRPr="00B7477D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B7477D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Николаевич,</w:t>
      </w:r>
    </w:p>
    <w:p w:rsidR="0068727F" w:rsidRPr="00B7477D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Управления по внегородским территориям </w:t>
      </w:r>
      <w:proofErr w:type="gramStart"/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B7477D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B7477D">
        <w:rPr>
          <w:rFonts w:ascii="Times New Roman CYR" w:hAnsi="Times New Roman CYR" w:cs="Times New Roman"/>
          <w:sz w:val="24"/>
        </w:rPr>
        <w:t xml:space="preserve"> </w:t>
      </w: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8 (3823) 78 54 00, адрес электронной почты: uprvgt@seversk.gov70.ru</w:t>
      </w:r>
    </w:p>
    <w:p w:rsidR="00BD1A0F" w:rsidRPr="00B7477D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B7477D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 w:rsidRPr="00B7477D">
        <w:rPr>
          <w:rFonts w:ascii="Times New Roman" w:hAnsi="Times New Roman" w:cs="Times New Roman"/>
          <w:sz w:val="24"/>
          <w:szCs w:val="24"/>
        </w:rPr>
        <w:t>:</w:t>
      </w:r>
    </w:p>
    <w:p w:rsidR="00902819" w:rsidRPr="00B7477D" w:rsidRDefault="00902819" w:rsidP="009028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/>
          <w:i/>
          <w:sz w:val="24"/>
          <w:szCs w:val="24"/>
          <w:u w:val="single"/>
        </w:rPr>
        <w:t>Приведение муниципального нормативного правового акта в соответствии с постановлением Администрации Томской области от 29.12.2017 № 482а «Об утверждении Порядка предоставления субвенций местным бюджетам из областного бюджета на осуществление отдельных государственных полномочий по государственной поддержке сельскохозяйственного производства».</w:t>
      </w:r>
    </w:p>
    <w:p w:rsidR="003209D0" w:rsidRPr="00B7477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 w:rsidRPr="00B7477D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 w:rsidRPr="00B7477D">
        <w:rPr>
          <w:rFonts w:ascii="Times New Roman" w:hAnsi="Times New Roman" w:cs="Times New Roman"/>
          <w:sz w:val="24"/>
          <w:szCs w:val="24"/>
        </w:rPr>
        <w:t>:</w:t>
      </w:r>
    </w:p>
    <w:p w:rsidR="000E77FC" w:rsidRPr="00B7477D" w:rsidRDefault="000E77FC" w:rsidP="000E77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является </w:t>
      </w:r>
      <w:r w:rsidRPr="00B7477D">
        <w:rPr>
          <w:rFonts w:ascii="Times New Roman" w:hAnsi="Times New Roman"/>
          <w:i/>
          <w:sz w:val="24"/>
          <w:szCs w:val="24"/>
          <w:u w:val="single"/>
        </w:rPr>
        <w:t xml:space="preserve">оказание финансовой поддержки сельскохозяйственным товаропроизводителям в форме возмещения </w:t>
      </w:r>
      <w:proofErr w:type="gramStart"/>
      <w:r w:rsidRPr="00B7477D">
        <w:rPr>
          <w:rFonts w:ascii="Times New Roman" w:hAnsi="Times New Roman"/>
          <w:i/>
          <w:sz w:val="24"/>
          <w:szCs w:val="24"/>
          <w:u w:val="single"/>
        </w:rPr>
        <w:t>затрат</w:t>
      </w:r>
      <w:proofErr w:type="gramEnd"/>
      <w:r w:rsidRPr="00B7477D">
        <w:rPr>
          <w:rFonts w:ascii="Times New Roman" w:hAnsi="Times New Roman"/>
          <w:i/>
          <w:sz w:val="24"/>
          <w:szCs w:val="24"/>
          <w:u w:val="single"/>
        </w:rPr>
        <w:t xml:space="preserve"> связанных: с содержанием коров и возмещением части затрат (без учета налога на добавленную стоимость) на обеспечение технической и технологической модернизации.</w:t>
      </w:r>
    </w:p>
    <w:p w:rsidR="000E77FC" w:rsidRPr="00B7477D" w:rsidRDefault="000E77FC" w:rsidP="000E77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B7477D">
        <w:rPr>
          <w:rFonts w:ascii="Times New Roman" w:hAnsi="Times New Roman"/>
          <w:i/>
          <w:sz w:val="24"/>
          <w:szCs w:val="24"/>
          <w:u w:val="single"/>
        </w:rPr>
        <w:t>Показателем является сохранение или увеличение поголовья сельскохозяйственных животных (коров) у сельскохозяйственных товаропроизводителей.</w:t>
      </w:r>
    </w:p>
    <w:p w:rsidR="00D70F6D" w:rsidRPr="00B7477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477D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 w:rsidRPr="00B7477D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 w:rsidRPr="00B7477D">
        <w:rPr>
          <w:rFonts w:ascii="Times New Roman" w:hAnsi="Times New Roman"/>
          <w:sz w:val="24"/>
          <w:szCs w:val="24"/>
        </w:rPr>
        <w:t>:</w:t>
      </w:r>
    </w:p>
    <w:p w:rsidR="008125D3" w:rsidRPr="00B7477D" w:rsidRDefault="008125D3" w:rsidP="008125D3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/>
          <w:i/>
          <w:sz w:val="24"/>
          <w:szCs w:val="24"/>
          <w:u w:val="single"/>
        </w:rPr>
        <w:t xml:space="preserve">Жители проживающие и содержащие сельскохозяйственных животных на </w:t>
      </w:r>
      <w:proofErr w:type="gramStart"/>
      <w:r w:rsidRPr="00B7477D">
        <w:rPr>
          <w:rFonts w:ascii="Times New Roman" w:hAnsi="Times New Roman"/>
          <w:i/>
          <w:sz w:val="24"/>
          <w:szCs w:val="24"/>
          <w:u w:val="single"/>
        </w:rPr>
        <w:t>территории</w:t>
      </w:r>
      <w:proofErr w:type="gramEnd"/>
      <w:r w:rsidRPr="00B7477D">
        <w:rPr>
          <w:rFonts w:ascii="Times New Roman" w:hAnsi="Times New Roman"/>
          <w:i/>
          <w:sz w:val="24"/>
          <w:szCs w:val="24"/>
          <w:u w:val="single"/>
        </w:rPr>
        <w:t xml:space="preserve"> ЗАТО Северск.</w:t>
      </w:r>
    </w:p>
    <w:p w:rsidR="00D91765" w:rsidRPr="00B7477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 w:rsidRPr="00B7477D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 w:rsidRPr="00B7477D">
        <w:rPr>
          <w:rFonts w:ascii="Times New Roman" w:hAnsi="Times New Roman" w:cs="Times New Roman"/>
          <w:sz w:val="24"/>
          <w:szCs w:val="24"/>
        </w:rPr>
        <w:t>:</w:t>
      </w:r>
    </w:p>
    <w:p w:rsidR="007C0F68" w:rsidRPr="00B7477D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B7477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B7477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Pr="00B7477D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бюджета ЗАТО Северск, связанных </w:t>
      </w:r>
      <w:r w:rsidRPr="00B7477D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о расходах (доходах)</w:t>
      </w:r>
      <w:r w:rsidR="00D91765" w:rsidRPr="00B7477D">
        <w:rPr>
          <w:rFonts w:ascii="Times New Roman" w:hAnsi="Times New Roman" w:cs="Times New Roman"/>
          <w:sz w:val="24"/>
          <w:szCs w:val="24"/>
        </w:rPr>
        <w:t>:</w:t>
      </w:r>
    </w:p>
    <w:p w:rsidR="00D70F6D" w:rsidRPr="00B7477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B7477D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Pr="00B7477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lastRenderedPageBreak/>
        <w:t xml:space="preserve">7. Изменение обязанностей (ограничений) потенциальных адресатов </w:t>
      </w:r>
      <w:r w:rsidR="00993424" w:rsidRPr="00B7477D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B7477D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 w:rsidRPr="00B7477D">
        <w:rPr>
          <w:rFonts w:ascii="Times New Roman" w:hAnsi="Times New Roman" w:cs="Times New Roman"/>
          <w:sz w:val="24"/>
          <w:szCs w:val="24"/>
        </w:rPr>
        <w:t xml:space="preserve"> п</w:t>
      </w:r>
      <w:r w:rsidRPr="00B7477D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Pr="00B7477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B7477D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Pr="00B7477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 w:rsidRPr="00B7477D">
        <w:rPr>
          <w:rFonts w:ascii="Times New Roman" w:hAnsi="Times New Roman" w:cs="Times New Roman"/>
          <w:sz w:val="24"/>
          <w:szCs w:val="24"/>
        </w:rPr>
        <w:t>:</w:t>
      </w:r>
    </w:p>
    <w:p w:rsidR="003510DE" w:rsidRPr="00B7477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Pr="00B7477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Pr="00B7477D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Pr="00B7477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 w:rsidRPr="00B7477D">
        <w:rPr>
          <w:rFonts w:ascii="Times New Roman" w:hAnsi="Times New Roman" w:cs="Times New Roman"/>
          <w:sz w:val="24"/>
          <w:szCs w:val="24"/>
        </w:rPr>
        <w:t>в</w:t>
      </w:r>
      <w:r w:rsidRPr="00B7477D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 w:rsidRPr="00B7477D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 w:rsidRPr="00B7477D">
        <w:rPr>
          <w:rFonts w:ascii="Times New Roman" w:hAnsi="Times New Roman" w:cs="Times New Roman"/>
          <w:sz w:val="24"/>
          <w:szCs w:val="24"/>
        </w:rPr>
        <w:t>:</w:t>
      </w:r>
    </w:p>
    <w:p w:rsidR="00D70F6D" w:rsidRPr="00B7477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B7477D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B7477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Pr="00B7477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B7477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 w:rsidRPr="00B7477D">
        <w:rPr>
          <w:rFonts w:ascii="Times New Roman" w:hAnsi="Times New Roman" w:cs="Times New Roman"/>
          <w:sz w:val="24"/>
          <w:szCs w:val="24"/>
        </w:rPr>
        <w:t>а</w:t>
      </w:r>
      <w:r w:rsidR="00BC4332" w:rsidRPr="00B7477D">
        <w:rPr>
          <w:rFonts w:ascii="Times New Roman" w:hAnsi="Times New Roman" w:cs="Times New Roman"/>
          <w:sz w:val="24"/>
          <w:szCs w:val="24"/>
        </w:rPr>
        <w:t>:</w:t>
      </w:r>
    </w:p>
    <w:p w:rsidR="00BC4332" w:rsidRPr="00B7477D" w:rsidRDefault="00880275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4" w:history="1">
        <w:r w:rsidR="00AB3CD1" w:rsidRPr="00B7477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B7477D">
        <w:rPr>
          <w:rFonts w:ascii="Times New Roman" w:hAnsi="Times New Roman" w:cs="Times New Roman"/>
          <w:sz w:val="24"/>
          <w:szCs w:val="24"/>
        </w:rPr>
        <w:t>.</w:t>
      </w:r>
    </w:p>
    <w:p w:rsidR="00D70F6D" w:rsidRPr="00B7477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B7477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477D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677883" w:rsidRPr="00B7477D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0E5E59" w:rsidRPr="00B7477D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0E791F" w:rsidRPr="00B7477D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77883" w:rsidRPr="00B7477D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0E5E59" w:rsidRPr="00B7477D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0E791F" w:rsidRPr="00B7477D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 w:rsidRPr="00B7477D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484FDE" w:rsidRPr="00B7477D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B7477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477D">
        <w:rPr>
          <w:rFonts w:ascii="Times New Roman" w:hAnsi="Times New Roman" w:cs="Times New Roman"/>
          <w:sz w:val="24"/>
          <w:szCs w:val="24"/>
        </w:rPr>
        <w:t>окончание:</w:t>
      </w:r>
      <w:r w:rsidR="003574F7" w:rsidRPr="00B7477D">
        <w:rPr>
          <w:rFonts w:ascii="Times New Roman" w:hAnsi="Times New Roman" w:cs="Times New Roman"/>
          <w:sz w:val="24"/>
          <w:szCs w:val="24"/>
        </w:rPr>
        <w:t xml:space="preserve"> </w:t>
      </w:r>
      <w:r w:rsidR="00677883" w:rsidRPr="00B7477D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0E5E59" w:rsidRPr="00B7477D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E791F" w:rsidRPr="00B7477D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77883" w:rsidRPr="00B7477D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0E5E59" w:rsidRPr="00B7477D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0E791F" w:rsidRPr="00B7477D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 w:rsidRPr="00B7477D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B7477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677883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677883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5E59"/>
    <w:rsid w:val="000E7699"/>
    <w:rsid w:val="000E77FC"/>
    <w:rsid w:val="000E791F"/>
    <w:rsid w:val="000F305D"/>
    <w:rsid w:val="000F3CCE"/>
    <w:rsid w:val="00103B0C"/>
    <w:rsid w:val="00105114"/>
    <w:rsid w:val="00106028"/>
    <w:rsid w:val="001104FD"/>
    <w:rsid w:val="00112D85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68F5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A290A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0161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77883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6091E"/>
    <w:rsid w:val="00770CB2"/>
    <w:rsid w:val="00771B52"/>
    <w:rsid w:val="00773C42"/>
    <w:rsid w:val="00776D1A"/>
    <w:rsid w:val="007831F8"/>
    <w:rsid w:val="00785147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25D3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7639B"/>
    <w:rsid w:val="00880275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2819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27ED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008D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477D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D62F9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4F32F5"/>
  <w15:docId w15:val="{CAA4CEBE-803C-4A7E-AE31-11839767E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79;&#1072;&#1090;&#1086;-&#1089;&#1077;&#1074;&#1077;&#1088;&#1089;&#1082;.&#1088;&#1092;/otsenka-regulirujuschego-vozdejstvij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4049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бородин</cp:lastModifiedBy>
  <cp:revision>17</cp:revision>
  <cp:lastPrinted>2023-04-04T03:59:00Z</cp:lastPrinted>
  <dcterms:created xsi:type="dcterms:W3CDTF">2023-04-04T03:42:00Z</dcterms:created>
  <dcterms:modified xsi:type="dcterms:W3CDTF">2023-04-04T03:59:00Z</dcterms:modified>
</cp:coreProperties>
</file>