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4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A237B9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65749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  <w:p w:rsidR="009B201E" w:rsidRDefault="00B271D5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t xml:space="preserve">О </w:t>
            </w:r>
            <w:r w:rsidR="00365749">
              <w:rPr>
                <w:rFonts w:ascii="Times New Roman" w:hAnsi="Times New Roman"/>
                <w:sz w:val="28"/>
                <w:szCs w:val="28"/>
              </w:rPr>
              <w:t>выявлении правообладателя ранее учтенного объекта недвижимости</w:t>
            </w:r>
            <w:r w:rsidR="00702617">
              <w:rPr>
                <w:rFonts w:ascii="Times New Roman" w:hAnsi="Times New Roman"/>
                <w:sz w:val="28"/>
                <w:szCs w:val="28"/>
              </w:rPr>
              <w:t>, жилого помещения,</w:t>
            </w:r>
            <w:r w:rsidR="00365749">
              <w:rPr>
                <w:rFonts w:ascii="Times New Roman" w:hAnsi="Times New Roman"/>
                <w:sz w:val="28"/>
                <w:szCs w:val="28"/>
              </w:rPr>
              <w:t xml:space="preserve"> по адресу: Томская область, ЗАТО Северск, </w:t>
            </w:r>
            <w:proofErr w:type="spellStart"/>
            <w:r w:rsidR="00365749">
              <w:rPr>
                <w:rFonts w:ascii="Times New Roman" w:hAnsi="Times New Roman"/>
                <w:sz w:val="28"/>
                <w:szCs w:val="28"/>
              </w:rPr>
              <w:t>г</w:t>
            </w:r>
            <w:proofErr w:type="gramStart"/>
            <w:r w:rsidR="00365749">
              <w:rPr>
                <w:rFonts w:ascii="Times New Roman" w:hAnsi="Times New Roman"/>
                <w:sz w:val="28"/>
                <w:szCs w:val="28"/>
              </w:rPr>
              <w:t>.С</w:t>
            </w:r>
            <w:proofErr w:type="gramEnd"/>
            <w:r w:rsidR="00365749">
              <w:rPr>
                <w:rFonts w:ascii="Times New Roman" w:hAnsi="Times New Roman"/>
                <w:sz w:val="28"/>
                <w:szCs w:val="28"/>
              </w:rPr>
              <w:t>еверск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 xml:space="preserve">, </w:t>
            </w:r>
            <w:proofErr w:type="spellStart"/>
            <w:r w:rsidR="00C83548">
              <w:rPr>
                <w:rFonts w:ascii="Times New Roman" w:hAnsi="Times New Roman"/>
                <w:sz w:val="28"/>
                <w:szCs w:val="28"/>
              </w:rPr>
              <w:t>ул</w:t>
            </w:r>
            <w:r w:rsidR="00365749">
              <w:rPr>
                <w:rFonts w:ascii="Times New Roman" w:hAnsi="Times New Roman"/>
                <w:sz w:val="28"/>
                <w:szCs w:val="28"/>
              </w:rPr>
              <w:t>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Северная</w:t>
            </w:r>
            <w:proofErr w:type="spellEnd"/>
            <w:r w:rsidR="00365749">
              <w:rPr>
                <w:rFonts w:ascii="Times New Roman" w:hAnsi="Times New Roman"/>
                <w:sz w:val="28"/>
                <w:szCs w:val="28"/>
              </w:rPr>
              <w:t>, д.</w:t>
            </w:r>
            <w:r w:rsidR="009A73C1">
              <w:rPr>
                <w:rFonts w:ascii="Times New Roman" w:hAnsi="Times New Roman"/>
                <w:sz w:val="28"/>
                <w:szCs w:val="28"/>
              </w:rPr>
              <w:t>3</w:t>
            </w:r>
            <w:r w:rsidR="00E561D0">
              <w:rPr>
                <w:rFonts w:ascii="Times New Roman" w:hAnsi="Times New Roman"/>
                <w:sz w:val="28"/>
                <w:szCs w:val="28"/>
              </w:rPr>
              <w:t>4</w:t>
            </w:r>
            <w:r w:rsidR="00365749">
              <w:rPr>
                <w:rFonts w:ascii="Times New Roman" w:hAnsi="Times New Roman"/>
                <w:sz w:val="28"/>
                <w:szCs w:val="28"/>
              </w:rPr>
              <w:t>, кв.</w:t>
            </w:r>
            <w:r w:rsidR="00CE3A3F">
              <w:rPr>
                <w:rFonts w:ascii="Times New Roman" w:hAnsi="Times New Roman"/>
                <w:sz w:val="28"/>
                <w:szCs w:val="28"/>
              </w:rPr>
              <w:t>51</w:t>
            </w:r>
          </w:p>
          <w:p w:rsidR="00365749" w:rsidRPr="00007996" w:rsidRDefault="00365749" w:rsidP="005C43FF">
            <w:pPr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B04806" w:rsidRPr="00A237B9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007996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8"/>
          <w:szCs w:val="28"/>
        </w:rPr>
      </w:pPr>
    </w:p>
    <w:p w:rsidR="006C0F0A" w:rsidRDefault="006C0F0A" w:rsidP="0080227D">
      <w:pPr>
        <w:jc w:val="center"/>
        <w:rPr>
          <w:rFonts w:ascii="Times New Roman" w:hAnsi="Times New Roman"/>
          <w:sz w:val="28"/>
          <w:szCs w:val="28"/>
        </w:rPr>
      </w:pPr>
    </w:p>
    <w:p w:rsidR="00542038" w:rsidRPr="006C0F0A" w:rsidRDefault="00542038" w:rsidP="006C0F0A">
      <w:pPr>
        <w:rPr>
          <w:rFonts w:ascii="Times New Roman" w:hAnsi="Times New Roman"/>
          <w:sz w:val="28"/>
          <w:szCs w:val="28"/>
        </w:rPr>
      </w:pPr>
    </w:p>
    <w:p w:rsidR="00365749" w:rsidRDefault="00365749" w:rsidP="00007996">
      <w:pPr>
        <w:pStyle w:val="ConsPlusNormal"/>
        <w:ind w:firstLine="708"/>
        <w:jc w:val="both"/>
      </w:pPr>
      <w:r>
        <w:t>В соответствии со статьей 69</w:t>
      </w:r>
      <w:r w:rsidR="006C0F0A" w:rsidRPr="006C0F0A">
        <w:rPr>
          <w:vertAlign w:val="superscript"/>
        </w:rPr>
        <w:t>1</w:t>
      </w:r>
      <w:r>
        <w:t xml:space="preserve"> Федерального закона от 13 июля 2015 года № 218-ФЗ «О государственной регистрации недвижимости»</w:t>
      </w:r>
    </w:p>
    <w:p w:rsidR="00007996" w:rsidRDefault="00007996" w:rsidP="00007996">
      <w:pPr>
        <w:pStyle w:val="ConsPlusNormal"/>
        <w:ind w:firstLine="708"/>
        <w:jc w:val="both"/>
      </w:pPr>
    </w:p>
    <w:p w:rsidR="00007996" w:rsidRPr="009466E6" w:rsidRDefault="00007996" w:rsidP="00007996">
      <w:pPr>
        <w:pStyle w:val="1"/>
        <w:ind w:firstLine="708"/>
        <w:rPr>
          <w:b w:val="0"/>
          <w:szCs w:val="28"/>
        </w:rPr>
      </w:pPr>
      <w:r w:rsidRPr="009466E6">
        <w:rPr>
          <w:b w:val="0"/>
          <w:szCs w:val="28"/>
        </w:rPr>
        <w:t>ПОСТАНОВЛЯ</w:t>
      </w:r>
      <w:r>
        <w:rPr>
          <w:b w:val="0"/>
          <w:szCs w:val="28"/>
        </w:rPr>
        <w:t>ЕТ</w:t>
      </w:r>
      <w:r w:rsidRPr="009466E6">
        <w:rPr>
          <w:b w:val="0"/>
          <w:szCs w:val="28"/>
        </w:rPr>
        <w:t>:</w:t>
      </w:r>
    </w:p>
    <w:p w:rsidR="00007996" w:rsidRPr="00E85E3D" w:rsidRDefault="00007996" w:rsidP="00007996">
      <w:pPr>
        <w:jc w:val="center"/>
        <w:rPr>
          <w:sz w:val="28"/>
          <w:szCs w:val="28"/>
        </w:rPr>
      </w:pPr>
    </w:p>
    <w:p w:rsidR="00486E9E" w:rsidRDefault="00007996" w:rsidP="00486E9E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r w:rsidRPr="00E85E3D">
        <w:rPr>
          <w:rFonts w:ascii="Times New Roman" w:hAnsi="Times New Roman" w:cs="Times New Roman"/>
          <w:sz w:val="28"/>
          <w:szCs w:val="28"/>
        </w:rPr>
        <w:t>1.</w:t>
      </w:r>
      <w:r w:rsidR="00E1100D">
        <w:rPr>
          <w:rFonts w:ascii="Times New Roman" w:hAnsi="Times New Roman" w:cs="Times New Roman"/>
          <w:sz w:val="28"/>
          <w:szCs w:val="28"/>
        </w:rPr>
        <w:t> </w:t>
      </w:r>
      <w:r w:rsidR="00F3311B">
        <w:rPr>
          <w:rFonts w:ascii="Times New Roman" w:hAnsi="Times New Roman" w:cs="Times New Roman"/>
          <w:sz w:val="28"/>
          <w:szCs w:val="28"/>
        </w:rPr>
        <w:t>В</w:t>
      </w:r>
      <w:r w:rsidR="006C0F0A">
        <w:rPr>
          <w:rFonts w:ascii="Times New Roman" w:hAnsi="Times New Roman" w:cs="Times New Roman"/>
          <w:sz w:val="28"/>
          <w:szCs w:val="28"/>
        </w:rPr>
        <w:t xml:space="preserve"> отношении </w:t>
      </w:r>
      <w:r w:rsidR="00F3311B">
        <w:rPr>
          <w:rFonts w:ascii="Times New Roman" w:hAnsi="Times New Roman"/>
          <w:sz w:val="28"/>
          <w:szCs w:val="28"/>
        </w:rPr>
        <w:t>ранее учтенного объекта недвижимости</w:t>
      </w:r>
      <w:r w:rsidR="00F3311B">
        <w:rPr>
          <w:rFonts w:ascii="Times New Roman" w:hAnsi="Times New Roman" w:cs="Times New Roman"/>
          <w:sz w:val="28"/>
          <w:szCs w:val="28"/>
        </w:rPr>
        <w:t xml:space="preserve">, </w:t>
      </w:r>
      <w:r w:rsidR="006C0F0A">
        <w:rPr>
          <w:rFonts w:ascii="Times New Roman" w:hAnsi="Times New Roman" w:cs="Times New Roman"/>
          <w:sz w:val="28"/>
          <w:szCs w:val="28"/>
        </w:rPr>
        <w:t>жилого помещения</w:t>
      </w:r>
      <w:r w:rsidR="00365749">
        <w:rPr>
          <w:rFonts w:ascii="Times New Roman" w:hAnsi="Times New Roman" w:cs="Times New Roman"/>
          <w:sz w:val="28"/>
          <w:szCs w:val="28"/>
        </w:rPr>
        <w:t xml:space="preserve">, расположенного по адресу: Томская область, ЗАТО Северск,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65749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65749">
        <w:rPr>
          <w:rFonts w:ascii="Times New Roman" w:hAnsi="Times New Roman" w:cs="Times New Roman"/>
          <w:sz w:val="28"/>
          <w:szCs w:val="28"/>
        </w:rPr>
        <w:t>еверск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proofErr w:type="spellStart"/>
      <w:r w:rsidR="00C83548">
        <w:rPr>
          <w:rFonts w:ascii="Times New Roman" w:hAnsi="Times New Roman" w:cs="Times New Roman"/>
          <w:sz w:val="28"/>
          <w:szCs w:val="28"/>
        </w:rPr>
        <w:t>ул</w:t>
      </w:r>
      <w:r w:rsidR="00365749">
        <w:rPr>
          <w:rFonts w:ascii="Times New Roman" w:hAnsi="Times New Roman" w:cs="Times New Roman"/>
          <w:sz w:val="28"/>
          <w:szCs w:val="28"/>
        </w:rPr>
        <w:t>.</w:t>
      </w:r>
      <w:r w:rsidR="009A73C1">
        <w:rPr>
          <w:rFonts w:ascii="Times New Roman" w:hAnsi="Times New Roman" w:cs="Times New Roman"/>
          <w:sz w:val="28"/>
          <w:szCs w:val="28"/>
        </w:rPr>
        <w:t>Северная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>, д.</w:t>
      </w:r>
      <w:r w:rsidR="009A73C1">
        <w:rPr>
          <w:rFonts w:ascii="Times New Roman" w:hAnsi="Times New Roman" w:cs="Times New Roman"/>
          <w:sz w:val="28"/>
          <w:szCs w:val="28"/>
        </w:rPr>
        <w:t>3</w:t>
      </w:r>
      <w:r w:rsidR="00E561D0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>, кв.</w:t>
      </w:r>
      <w:r w:rsidR="00CE3A3F">
        <w:rPr>
          <w:rFonts w:ascii="Times New Roman" w:hAnsi="Times New Roman" w:cs="Times New Roman"/>
          <w:sz w:val="28"/>
          <w:szCs w:val="28"/>
        </w:rPr>
        <w:t>51</w:t>
      </w:r>
      <w:r w:rsidR="00365749">
        <w:rPr>
          <w:rFonts w:ascii="Times New Roman" w:hAnsi="Times New Roman" w:cs="Times New Roman"/>
          <w:sz w:val="28"/>
          <w:szCs w:val="28"/>
        </w:rPr>
        <w:t xml:space="preserve">, общей площадью </w:t>
      </w:r>
      <w:r w:rsidR="00CE3A3F">
        <w:rPr>
          <w:rFonts w:ascii="Times New Roman" w:hAnsi="Times New Roman" w:cs="Times New Roman"/>
          <w:sz w:val="28"/>
          <w:szCs w:val="28"/>
        </w:rPr>
        <w:t>62</w:t>
      </w:r>
      <w:r w:rsidR="00365749">
        <w:rPr>
          <w:rFonts w:ascii="Times New Roman" w:hAnsi="Times New Roman" w:cs="Times New Roman"/>
          <w:sz w:val="28"/>
          <w:szCs w:val="28"/>
        </w:rPr>
        <w:t>,</w:t>
      </w:r>
      <w:r w:rsidR="00CE3A3F">
        <w:rPr>
          <w:rFonts w:ascii="Times New Roman" w:hAnsi="Times New Roman" w:cs="Times New Roman"/>
          <w:sz w:val="28"/>
          <w:szCs w:val="28"/>
        </w:rPr>
        <w:t>4</w:t>
      </w:r>
      <w:r w:rsidR="00365749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65749">
        <w:rPr>
          <w:rFonts w:ascii="Times New Roman" w:hAnsi="Times New Roman" w:cs="Times New Roman"/>
          <w:sz w:val="28"/>
          <w:szCs w:val="28"/>
        </w:rPr>
        <w:t>кв.м</w:t>
      </w:r>
      <w:proofErr w:type="spellEnd"/>
      <w:r w:rsidR="00365749">
        <w:rPr>
          <w:rFonts w:ascii="Times New Roman" w:hAnsi="Times New Roman" w:cs="Times New Roman"/>
          <w:sz w:val="28"/>
          <w:szCs w:val="28"/>
        </w:rPr>
        <w:t xml:space="preserve"> (кадастровый номер 70:22:001010</w:t>
      </w:r>
      <w:r w:rsidR="00FF0BED">
        <w:rPr>
          <w:rFonts w:ascii="Times New Roman" w:hAnsi="Times New Roman" w:cs="Times New Roman"/>
          <w:sz w:val="28"/>
          <w:szCs w:val="28"/>
        </w:rPr>
        <w:t>7</w:t>
      </w:r>
      <w:r w:rsidR="00365749">
        <w:rPr>
          <w:rFonts w:ascii="Times New Roman" w:hAnsi="Times New Roman" w:cs="Times New Roman"/>
          <w:sz w:val="28"/>
          <w:szCs w:val="28"/>
        </w:rPr>
        <w:t>:</w:t>
      </w:r>
      <w:r w:rsidR="00BE61C3">
        <w:rPr>
          <w:rFonts w:ascii="Times New Roman" w:hAnsi="Times New Roman" w:cs="Times New Roman"/>
          <w:sz w:val="28"/>
          <w:szCs w:val="28"/>
        </w:rPr>
        <w:t>8</w:t>
      </w:r>
      <w:r w:rsidR="00CE3A3F">
        <w:rPr>
          <w:rFonts w:ascii="Times New Roman" w:hAnsi="Times New Roman" w:cs="Times New Roman"/>
          <w:sz w:val="28"/>
          <w:szCs w:val="28"/>
        </w:rPr>
        <w:t>563</w:t>
      </w:r>
      <w:r w:rsidR="00365749">
        <w:rPr>
          <w:rFonts w:ascii="Times New Roman" w:hAnsi="Times New Roman" w:cs="Times New Roman"/>
          <w:sz w:val="28"/>
          <w:szCs w:val="28"/>
        </w:rPr>
        <w:t xml:space="preserve">), </w:t>
      </w:r>
      <w:r w:rsidR="00F3311B">
        <w:rPr>
          <w:rFonts w:ascii="Times New Roman" w:hAnsi="Times New Roman" w:cs="Times New Roman"/>
          <w:sz w:val="28"/>
          <w:szCs w:val="28"/>
        </w:rPr>
        <w:t>выявлен</w:t>
      </w:r>
      <w:r w:rsidR="00BE61C3">
        <w:rPr>
          <w:rFonts w:ascii="Times New Roman" w:hAnsi="Times New Roman" w:cs="Times New Roman"/>
          <w:sz w:val="28"/>
          <w:szCs w:val="28"/>
        </w:rPr>
        <w:t>а</w:t>
      </w:r>
      <w:r w:rsidR="00F3311B">
        <w:rPr>
          <w:rFonts w:ascii="Times New Roman" w:hAnsi="Times New Roman" w:cs="Times New Roman"/>
          <w:sz w:val="28"/>
          <w:szCs w:val="28"/>
        </w:rPr>
        <w:t xml:space="preserve"> </w:t>
      </w:r>
      <w:r w:rsidR="00702617">
        <w:rPr>
          <w:rFonts w:ascii="Times New Roman" w:hAnsi="Times New Roman" w:cs="Times New Roman"/>
          <w:sz w:val="28"/>
          <w:szCs w:val="28"/>
        </w:rPr>
        <w:t xml:space="preserve">в качестве правообладателя, владеющего данным объектом недвижимости на праве собственности, </w:t>
      </w:r>
      <w:r w:rsidR="00CE3A3F">
        <w:rPr>
          <w:rFonts w:ascii="Times New Roman" w:hAnsi="Times New Roman" w:cs="Times New Roman"/>
          <w:sz w:val="28"/>
          <w:szCs w:val="28"/>
        </w:rPr>
        <w:t>Тимофеева Надежда Александровна</w:t>
      </w:r>
      <w:r w:rsidR="00365749">
        <w:rPr>
          <w:rFonts w:ascii="Times New Roman" w:hAnsi="Times New Roman" w:cs="Times New Roman"/>
          <w:sz w:val="28"/>
          <w:szCs w:val="28"/>
        </w:rPr>
        <w:t xml:space="preserve">, </w:t>
      </w:r>
      <w:r w:rsidR="00486E9E">
        <w:rPr>
          <w:rFonts w:ascii="Times New Roman" w:hAnsi="Times New Roman" w:cs="Times New Roman"/>
          <w:sz w:val="28"/>
          <w:szCs w:val="28"/>
        </w:rPr>
        <w:t>ХХ.ХХ.ХХХХ г.р., место рождения: ХХХХХХ, паспорт: ХХХХ ХХХХХ, выдан ХХХХХХХ, дата выдачи ХХ.ХХ</w:t>
      </w:r>
      <w:proofErr w:type="gramStart"/>
      <w:r w:rsidR="00486E9E">
        <w:rPr>
          <w:rFonts w:ascii="Times New Roman" w:hAnsi="Times New Roman" w:cs="Times New Roman"/>
          <w:sz w:val="28"/>
          <w:szCs w:val="28"/>
        </w:rPr>
        <w:t>.Х</w:t>
      </w:r>
      <w:proofErr w:type="gramEnd"/>
      <w:r w:rsidR="00486E9E">
        <w:rPr>
          <w:rFonts w:ascii="Times New Roman" w:hAnsi="Times New Roman" w:cs="Times New Roman"/>
          <w:sz w:val="28"/>
          <w:szCs w:val="28"/>
        </w:rPr>
        <w:t>ХХХ, СНИЛС ХХХХХХХ, зарегистрированный по адресу: ХХХХХХХХХХ.</w:t>
      </w:r>
    </w:p>
    <w:p w:rsidR="00E1100D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  <w:bookmarkStart w:id="1" w:name="_GoBack"/>
      <w:bookmarkEnd w:id="1"/>
      <w:r>
        <w:rPr>
          <w:rFonts w:ascii="Times New Roman" w:hAnsi="Times New Roman" w:cs="Times New Roman"/>
          <w:sz w:val="28"/>
          <w:szCs w:val="28"/>
        </w:rPr>
        <w:t xml:space="preserve">2. Право собственности </w:t>
      </w:r>
      <w:r w:rsidR="00CE3A3F">
        <w:rPr>
          <w:rFonts w:ascii="Times New Roman" w:hAnsi="Times New Roman" w:cs="Times New Roman"/>
          <w:sz w:val="28"/>
          <w:szCs w:val="28"/>
        </w:rPr>
        <w:t>Тимофеевой Надежды Александровны</w:t>
      </w:r>
      <w:r w:rsidR="00A047FA">
        <w:rPr>
          <w:rFonts w:ascii="Times New Roman" w:hAnsi="Times New Roman" w:cs="Times New Roman"/>
          <w:sz w:val="28"/>
          <w:szCs w:val="28"/>
        </w:rPr>
        <w:t xml:space="preserve">               </w:t>
      </w:r>
      <w:r>
        <w:rPr>
          <w:rFonts w:ascii="Times New Roman" w:hAnsi="Times New Roman" w:cs="Times New Roman"/>
          <w:sz w:val="28"/>
          <w:szCs w:val="28"/>
        </w:rPr>
        <w:t xml:space="preserve"> на указанный в пункте 1 настоящего постановления объект недвижимости подтверждается договором на передачу квартиры</w:t>
      </w:r>
      <w:r w:rsidR="007D019E">
        <w:rPr>
          <w:rFonts w:ascii="Times New Roman" w:hAnsi="Times New Roman" w:cs="Times New Roman"/>
          <w:sz w:val="28"/>
          <w:szCs w:val="28"/>
        </w:rPr>
        <w:t xml:space="preserve"> (дома)</w:t>
      </w:r>
      <w:r>
        <w:rPr>
          <w:rFonts w:ascii="Times New Roman" w:hAnsi="Times New Roman" w:cs="Times New Roman"/>
          <w:sz w:val="28"/>
          <w:szCs w:val="28"/>
        </w:rPr>
        <w:t xml:space="preserve"> в собственность граждан от </w:t>
      </w:r>
      <w:r w:rsidR="00A047FA">
        <w:rPr>
          <w:rFonts w:ascii="Times New Roman" w:hAnsi="Times New Roman" w:cs="Times New Roman"/>
          <w:sz w:val="28"/>
          <w:szCs w:val="28"/>
        </w:rPr>
        <w:t>15</w:t>
      </w:r>
      <w:r>
        <w:rPr>
          <w:rFonts w:ascii="Times New Roman" w:hAnsi="Times New Roman" w:cs="Times New Roman"/>
          <w:sz w:val="28"/>
          <w:szCs w:val="28"/>
        </w:rPr>
        <w:t>.</w:t>
      </w:r>
      <w:r w:rsidR="00A047FA">
        <w:rPr>
          <w:rFonts w:ascii="Times New Roman" w:hAnsi="Times New Roman" w:cs="Times New Roman"/>
          <w:sz w:val="28"/>
          <w:szCs w:val="28"/>
        </w:rPr>
        <w:t>06</w:t>
      </w:r>
      <w:r>
        <w:rPr>
          <w:rFonts w:ascii="Times New Roman" w:hAnsi="Times New Roman" w:cs="Times New Roman"/>
          <w:sz w:val="28"/>
          <w:szCs w:val="28"/>
        </w:rPr>
        <w:t>.199</w:t>
      </w:r>
      <w:r w:rsidR="00A047FA">
        <w:rPr>
          <w:rFonts w:ascii="Times New Roman" w:hAnsi="Times New Roman" w:cs="Times New Roman"/>
          <w:sz w:val="28"/>
          <w:szCs w:val="28"/>
        </w:rPr>
        <w:t>5</w:t>
      </w:r>
      <w:r>
        <w:rPr>
          <w:rFonts w:ascii="Times New Roman" w:hAnsi="Times New Roman" w:cs="Times New Roman"/>
          <w:sz w:val="28"/>
          <w:szCs w:val="28"/>
        </w:rPr>
        <w:t xml:space="preserve"> № </w:t>
      </w:r>
      <w:r w:rsidR="00A047FA">
        <w:rPr>
          <w:rFonts w:ascii="Times New Roman" w:hAnsi="Times New Roman" w:cs="Times New Roman"/>
          <w:sz w:val="28"/>
          <w:szCs w:val="28"/>
        </w:rPr>
        <w:t>7739</w:t>
      </w:r>
      <w:r>
        <w:rPr>
          <w:rFonts w:ascii="Times New Roman" w:hAnsi="Times New Roman" w:cs="Times New Roman"/>
          <w:sz w:val="28"/>
          <w:szCs w:val="28"/>
        </w:rPr>
        <w:t>.</w:t>
      </w:r>
    </w:p>
    <w:p w:rsidR="005A2219" w:rsidRDefault="005A2219" w:rsidP="005A2219">
      <w:pPr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3</w:t>
      </w:r>
      <w:r w:rsidRPr="00404990">
        <w:rPr>
          <w:sz w:val="28"/>
          <w:szCs w:val="28"/>
        </w:rPr>
        <w:t xml:space="preserve">. Управлению жилищно-коммунального хозяйства, транспорта и связи </w:t>
      </w:r>
      <w:proofErr w:type="gramStart"/>
      <w:r w:rsidRPr="00404990">
        <w:rPr>
          <w:sz w:val="28"/>
          <w:szCs w:val="28"/>
        </w:rPr>
        <w:t>Администрации</w:t>
      </w:r>
      <w:proofErr w:type="gramEnd"/>
      <w:r w:rsidRPr="00404990">
        <w:rPr>
          <w:sz w:val="28"/>
          <w:szCs w:val="28"/>
        </w:rPr>
        <w:t xml:space="preserve"> ЗАТО Северск обеспечить внесение в Единый государственный реестр недвижимости сведений о</w:t>
      </w:r>
      <w:r>
        <w:rPr>
          <w:sz w:val="28"/>
          <w:szCs w:val="28"/>
        </w:rPr>
        <w:t xml:space="preserve"> выявленном правообладателе согласно пунктам 1,2 настоящего постановления.</w:t>
      </w:r>
    </w:p>
    <w:p w:rsidR="005A2219" w:rsidRPr="0010324C" w:rsidRDefault="005A2219" w:rsidP="005A2219">
      <w:pPr>
        <w:pStyle w:val="ae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4</w:t>
      </w:r>
      <w:r w:rsidRPr="0010324C">
        <w:rPr>
          <w:sz w:val="28"/>
          <w:szCs w:val="28"/>
        </w:rPr>
        <w:t xml:space="preserve">. Контроль за исполнением постановления возложить на первого заместителя </w:t>
      </w:r>
      <w:proofErr w:type="gramStart"/>
      <w:r>
        <w:rPr>
          <w:sz w:val="28"/>
          <w:szCs w:val="28"/>
        </w:rPr>
        <w:t>Мэра</w:t>
      </w:r>
      <w:proofErr w:type="gramEnd"/>
      <w:r>
        <w:rPr>
          <w:sz w:val="28"/>
          <w:szCs w:val="28"/>
        </w:rPr>
        <w:t xml:space="preserve"> </w:t>
      </w:r>
      <w:r w:rsidRPr="0010324C">
        <w:rPr>
          <w:sz w:val="28"/>
          <w:szCs w:val="28"/>
        </w:rPr>
        <w:t>ЗАТО Северск.</w:t>
      </w:r>
    </w:p>
    <w:p w:rsidR="00793D80" w:rsidRDefault="00793D80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8"/>
          <w:szCs w:val="28"/>
        </w:rPr>
      </w:pPr>
    </w:p>
    <w:p w:rsidR="005759FB" w:rsidRDefault="005759FB" w:rsidP="009E6B58">
      <w:pPr>
        <w:rPr>
          <w:rFonts w:ascii="Times New Roman" w:hAnsi="Times New Roman"/>
          <w:sz w:val="28"/>
          <w:szCs w:val="28"/>
        </w:rPr>
      </w:pPr>
      <w:bookmarkStart w:id="2" w:name="СодержаниеКонец"/>
      <w:bookmarkEnd w:id="2"/>
    </w:p>
    <w:p w:rsidR="006C0F0A" w:rsidRPr="00007996" w:rsidRDefault="006C0F0A" w:rsidP="009E6B58">
      <w:pPr>
        <w:rPr>
          <w:rFonts w:ascii="Times New Roman" w:hAnsi="Times New Roman"/>
          <w:sz w:val="28"/>
          <w:szCs w:val="28"/>
        </w:rPr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A359CF" w:rsidRPr="00A237B9" w:rsidTr="00C83548"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Мэр ЗАТО Северск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A359CF" w:rsidRPr="00007996" w:rsidRDefault="00B45246" w:rsidP="00C83548">
            <w:pPr>
              <w:tabs>
                <w:tab w:val="left" w:pos="2303"/>
              </w:tabs>
              <w:jc w:val="right"/>
              <w:rPr>
                <w:sz w:val="28"/>
                <w:szCs w:val="28"/>
              </w:rPr>
            </w:pPr>
            <w:r w:rsidRPr="00007996">
              <w:rPr>
                <w:rFonts w:ascii="Times New Roman" w:hAnsi="Times New Roman"/>
                <w:sz w:val="28"/>
                <w:szCs w:val="28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007996">
              <w:rPr>
                <w:rFonts w:ascii="Times New Roman" w:hAnsi="Times New Roman"/>
                <w:sz w:val="28"/>
                <w:szCs w:val="28"/>
              </w:rPr>
              <w:instrText xml:space="preserve"> FORMTEXT </w:instrText>
            </w:r>
            <w:r w:rsidRPr="00007996">
              <w:rPr>
                <w:rFonts w:ascii="Times New Roman" w:hAnsi="Times New Roman"/>
                <w:sz w:val="28"/>
                <w:szCs w:val="28"/>
              </w:rPr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separate"/>
            </w:r>
            <w:r w:rsidRPr="00007996">
              <w:rPr>
                <w:rFonts w:ascii="Times New Roman" w:hAnsi="Times New Roman"/>
                <w:noProof/>
                <w:sz w:val="28"/>
                <w:szCs w:val="28"/>
              </w:rPr>
              <w:t>Н.В.Диденко</w:t>
            </w:r>
            <w:r w:rsidRPr="00007996">
              <w:rPr>
                <w:rFonts w:ascii="Times New Roman" w:hAnsi="Times New Roman"/>
                <w:sz w:val="28"/>
                <w:szCs w:val="28"/>
              </w:rPr>
              <w:fldChar w:fldCharType="end"/>
            </w:r>
            <w:bookmarkEnd w:id="4"/>
          </w:p>
        </w:tc>
      </w:tr>
    </w:tbl>
    <w:p w:rsidR="005759FB" w:rsidRDefault="005759FB" w:rsidP="00007003">
      <w:pPr>
        <w:rPr>
          <w:rFonts w:ascii="Times New Roman" w:hAnsi="Times New Roman"/>
          <w:sz w:val="24"/>
          <w:szCs w:val="24"/>
          <w:lang w:val="en-US"/>
        </w:rPr>
      </w:pPr>
    </w:p>
    <w:sectPr w:rsidR="005759FB" w:rsidSect="00A237B9">
      <w:headerReference w:type="default" dor:id="rId9"/>
      <w:footerReference w:type="default" dor:id="rId10"/>
      <w:headerReference w:type="first" dor:id="rId11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CE3A3F" w:rsidRDefault="00CE3A3F">
      <w:r>
        <w:separator/>
      </w:r>
    </w:p>
  </w:endnote>
  <w:endnote w:type="continuationSeparator" w:id="0">
    <w:p w:rsidR="00CE3A3F" w:rsidRDefault="00CE3A3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Calibri Light">
    <w:altName w:val="Calibri"/>
    <w:charset w:val="CC"/>
    <w:family w:val="swiss"/>
    <w:pitch w:val="variable"/>
    <w:sig w:usb0="00000001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A3F" w:rsidRPr="00AE6EAA" w:rsidRDefault="00CE3A3F">
    <w:pPr>
      <w:pStyle w:val="a7"/>
      <w:rPr>
        <w:sz w:val="16"/>
      </w:rPr>
    </w:pPr>
    <w:r w:rsidRPr="006C57C6">
      <w:t>Внутренний номер: 0288969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CE3A3F" w:rsidRDefault="00CE3A3F">
      <w:r>
        <w:separator/>
      </w:r>
    </w:p>
  </w:footnote>
  <w:footnote w:type="continuationSeparator" w:id="0">
    <w:p w:rsidR="00CE3A3F" w:rsidRDefault="00CE3A3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E3A3F" w:rsidRPr="003268BE" w:rsidRDefault="00CE3A3F">
    <w:pPr>
      <w:pStyle w:val="a5"/>
      <w:jc w:val="center"/>
      <w:rPr>
        <w:sz w:val="24"/>
        <w:szCs w:val="24"/>
      </w:rPr>
    </w:pPr>
  </w:p>
  <w:p w:rsidR="00CE3A3F" w:rsidRDefault="00CE3A3F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CE3A3F" w:rsidRDefault="00CE3A3F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CE3A3F" w:rsidRDefault="00CE3A3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E3A3F" w:rsidRDefault="00CE3A3F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CE3A3F" w:rsidRPr="00532E0E" w:rsidRDefault="00CE3A3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CE3A3F" w:rsidRPr="00532E0E" w:rsidRDefault="00CE3A3F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CE3A3F" w:rsidRPr="00A237B9" w:rsidRDefault="00CE3A3F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40"/>
          <w:gridCol w:w="5580"/>
          <w:gridCol w:w="1620"/>
        </w:tblGrid>
        <w:tr w:rsidR="00CE3A3F" w:rsidRPr="00A237B9" w:rsidTr="00C83548">
          <w:tc>
            <w:tcPr>
              <w:tcW w:w="2340" w:type="dxa"/>
              <w:tcBorders>
                <w:bottom w:val="single" w:sz="4" w:space="0" w:color="auto"/>
              </w:tcBorders>
            </w:tcPr>
            <w:p w:rsidR="00CE3A3F" w:rsidRPr="00A237B9" w:rsidRDefault="00CE3A3F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CE3A3F" w:rsidRPr="00A237B9" w:rsidRDefault="00CE3A3F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CE3A3F" w:rsidRPr="00A237B9" w:rsidRDefault="00CE3A3F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CE3A3F" w:rsidRPr="00D3135E" w:rsidRDefault="00CE3A3F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409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339EE"/>
    <w:rsid w:val="00007003"/>
    <w:rsid w:val="00007996"/>
    <w:rsid w:val="00021BA3"/>
    <w:rsid w:val="000224BC"/>
    <w:rsid w:val="00047008"/>
    <w:rsid w:val="00052F3F"/>
    <w:rsid w:val="00054096"/>
    <w:rsid w:val="00070A52"/>
    <w:rsid w:val="00083BF1"/>
    <w:rsid w:val="000903E2"/>
    <w:rsid w:val="00094BF8"/>
    <w:rsid w:val="00095472"/>
    <w:rsid w:val="000B0A18"/>
    <w:rsid w:val="000C5609"/>
    <w:rsid w:val="00103417"/>
    <w:rsid w:val="00104A9C"/>
    <w:rsid w:val="00123B5E"/>
    <w:rsid w:val="00153F92"/>
    <w:rsid w:val="00157C7F"/>
    <w:rsid w:val="001A0964"/>
    <w:rsid w:val="001A54D5"/>
    <w:rsid w:val="001C133A"/>
    <w:rsid w:val="001D21E1"/>
    <w:rsid w:val="001F1104"/>
    <w:rsid w:val="00213209"/>
    <w:rsid w:val="00244701"/>
    <w:rsid w:val="002562C9"/>
    <w:rsid w:val="0025653C"/>
    <w:rsid w:val="00262963"/>
    <w:rsid w:val="002833F6"/>
    <w:rsid w:val="002A1ACE"/>
    <w:rsid w:val="002C2626"/>
    <w:rsid w:val="002D05B6"/>
    <w:rsid w:val="002E194E"/>
    <w:rsid w:val="002F148E"/>
    <w:rsid w:val="00320694"/>
    <w:rsid w:val="003268BE"/>
    <w:rsid w:val="003320FC"/>
    <w:rsid w:val="003339EE"/>
    <w:rsid w:val="00353E5E"/>
    <w:rsid w:val="00365749"/>
    <w:rsid w:val="0037055F"/>
    <w:rsid w:val="00392A30"/>
    <w:rsid w:val="003978E6"/>
    <w:rsid w:val="003B3EEC"/>
    <w:rsid w:val="003E54E8"/>
    <w:rsid w:val="003E7843"/>
    <w:rsid w:val="003F27CB"/>
    <w:rsid w:val="004033D4"/>
    <w:rsid w:val="004109B3"/>
    <w:rsid w:val="00410CC3"/>
    <w:rsid w:val="00420CDA"/>
    <w:rsid w:val="004311EB"/>
    <w:rsid w:val="004338F8"/>
    <w:rsid w:val="00453C84"/>
    <w:rsid w:val="00461CD6"/>
    <w:rsid w:val="00463B78"/>
    <w:rsid w:val="004677A0"/>
    <w:rsid w:val="00476E25"/>
    <w:rsid w:val="00486E9E"/>
    <w:rsid w:val="004B24F4"/>
    <w:rsid w:val="004C6894"/>
    <w:rsid w:val="004C6EB5"/>
    <w:rsid w:val="005044C8"/>
    <w:rsid w:val="00515A0A"/>
    <w:rsid w:val="00532E0E"/>
    <w:rsid w:val="00533002"/>
    <w:rsid w:val="00533C9C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E0667"/>
    <w:rsid w:val="00623718"/>
    <w:rsid w:val="0063711C"/>
    <w:rsid w:val="00644D1B"/>
    <w:rsid w:val="006C0F0A"/>
    <w:rsid w:val="006C10D5"/>
    <w:rsid w:val="006C5681"/>
    <w:rsid w:val="006C57C6"/>
    <w:rsid w:val="006F411C"/>
    <w:rsid w:val="00702617"/>
    <w:rsid w:val="00704634"/>
    <w:rsid w:val="007115B1"/>
    <w:rsid w:val="0075650D"/>
    <w:rsid w:val="007600C6"/>
    <w:rsid w:val="00782D1D"/>
    <w:rsid w:val="00793D80"/>
    <w:rsid w:val="007B54AA"/>
    <w:rsid w:val="007B5FC6"/>
    <w:rsid w:val="007D019E"/>
    <w:rsid w:val="007D7D04"/>
    <w:rsid w:val="007E07F3"/>
    <w:rsid w:val="007E4680"/>
    <w:rsid w:val="0080227D"/>
    <w:rsid w:val="0081122F"/>
    <w:rsid w:val="00822D7F"/>
    <w:rsid w:val="00823F91"/>
    <w:rsid w:val="0082544F"/>
    <w:rsid w:val="008271D8"/>
    <w:rsid w:val="00853A43"/>
    <w:rsid w:val="00861EC3"/>
    <w:rsid w:val="008657E8"/>
    <w:rsid w:val="00875949"/>
    <w:rsid w:val="00875DCC"/>
    <w:rsid w:val="008768CC"/>
    <w:rsid w:val="008A5822"/>
    <w:rsid w:val="008B40DA"/>
    <w:rsid w:val="008C4F0C"/>
    <w:rsid w:val="008E6075"/>
    <w:rsid w:val="008F2F8D"/>
    <w:rsid w:val="00903340"/>
    <w:rsid w:val="00926577"/>
    <w:rsid w:val="00983248"/>
    <w:rsid w:val="009A522E"/>
    <w:rsid w:val="009A73C1"/>
    <w:rsid w:val="009B201E"/>
    <w:rsid w:val="009C228D"/>
    <w:rsid w:val="009D22B2"/>
    <w:rsid w:val="009E19B9"/>
    <w:rsid w:val="009E6B58"/>
    <w:rsid w:val="009F7A9D"/>
    <w:rsid w:val="00A047FA"/>
    <w:rsid w:val="00A10306"/>
    <w:rsid w:val="00A21B7E"/>
    <w:rsid w:val="00A237B9"/>
    <w:rsid w:val="00A26517"/>
    <w:rsid w:val="00A359CF"/>
    <w:rsid w:val="00A40AEC"/>
    <w:rsid w:val="00A45DB2"/>
    <w:rsid w:val="00A646D5"/>
    <w:rsid w:val="00A67170"/>
    <w:rsid w:val="00A97785"/>
    <w:rsid w:val="00AA2D6C"/>
    <w:rsid w:val="00AB135B"/>
    <w:rsid w:val="00AC599A"/>
    <w:rsid w:val="00AD192E"/>
    <w:rsid w:val="00AE6EAA"/>
    <w:rsid w:val="00B04806"/>
    <w:rsid w:val="00B2279C"/>
    <w:rsid w:val="00B271D5"/>
    <w:rsid w:val="00B417B5"/>
    <w:rsid w:val="00B45246"/>
    <w:rsid w:val="00B55389"/>
    <w:rsid w:val="00B64CE4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61C3"/>
    <w:rsid w:val="00BF7979"/>
    <w:rsid w:val="00C35214"/>
    <w:rsid w:val="00C57866"/>
    <w:rsid w:val="00C72864"/>
    <w:rsid w:val="00C80D05"/>
    <w:rsid w:val="00C83548"/>
    <w:rsid w:val="00C94651"/>
    <w:rsid w:val="00C95CEB"/>
    <w:rsid w:val="00CE3A3F"/>
    <w:rsid w:val="00CF4602"/>
    <w:rsid w:val="00D3135E"/>
    <w:rsid w:val="00D7493B"/>
    <w:rsid w:val="00D92501"/>
    <w:rsid w:val="00DA065A"/>
    <w:rsid w:val="00DC4F51"/>
    <w:rsid w:val="00DD7092"/>
    <w:rsid w:val="00E1100D"/>
    <w:rsid w:val="00E27675"/>
    <w:rsid w:val="00E425A5"/>
    <w:rsid w:val="00E561D0"/>
    <w:rsid w:val="00E752D8"/>
    <w:rsid w:val="00EB1D78"/>
    <w:rsid w:val="00EB508A"/>
    <w:rsid w:val="00EC3493"/>
    <w:rsid w:val="00ED3802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F010A"/>
    <w:rsid w:val="00FF0BED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semiHidden="0" w:uiPriority="9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9845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image" Target="media/image1.jpeg"/>
	<Relationship Id="rId13" Type="http://schemas.openxmlformats.org/officeDocument/2006/relationships/theme" Target="theme/theme1.xml"/>
	<Relationship Id="rId3" Type="http://schemas.microsoft.com/office/2007/relationships/stylesWithEffects" Target="stylesWithEffects.xml"/>
	<Relationship Id="rId7" Type="http://schemas.openxmlformats.org/officeDocument/2006/relationships/endnotes" Target="endnotes.xml"/>
	<Relationship Id="rId12" Type="http://schemas.openxmlformats.org/officeDocument/2006/relationships/fontTable" Target="fontTable.xml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footnotes" Target="footnotes.xml"/>
	<Relationship Id="rId11" Type="http://schemas.openxmlformats.org/officeDocument/2006/relationships/header" Target="header2.xml"/>
	<Relationship Id="rId5" Type="http://schemas.openxmlformats.org/officeDocument/2006/relationships/webSettings" Target="webSettings.xml"/>
	<Relationship Id="rId10" Type="http://schemas.openxmlformats.org/officeDocument/2006/relationships/footer" Target="footer1.xml"/>
	<Relationship Id="rId4" Type="http://schemas.openxmlformats.org/officeDocument/2006/relationships/settings" Target="settings.xml"/>
	<Relationship Id="rId9" Type="http://schemas.openxmlformats.org/officeDocument/2006/relationships/header" Target="header1.xml"/><Relationship Target="media/image3.jpeg" Type="http://schemas.openxmlformats.org/officeDocument/2006/relationships/image" Id="rId14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802191BA-A1B6-4F15-B3F8-45E002A4FE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168</Words>
  <Characters>1304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1470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RodyginaLS</cp:lastModifiedBy>
  <cp:revision>3</cp:revision>
  <cp:lastPrinted>2023-02-02T04:48:00Z</cp:lastPrinted>
  <dcterms:created xsi:type="dcterms:W3CDTF">2023-05-03T03:20:00Z</dcterms:created>
  <dcterms:modified xsi:type="dcterms:W3CDTF">2023-05-03T03:21:00Z</dcterms:modified>
</cp:coreProperties>
</file>