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D0C" w:rsidRPr="00F40D0C" w:rsidRDefault="00F40D0C" w:rsidP="00F40D0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40D0C">
        <w:rPr>
          <w:rFonts w:ascii="Times New Roman" w:hAnsi="Times New Roman" w:cs="Times New Roman"/>
          <w:b/>
          <w:sz w:val="28"/>
          <w:szCs w:val="28"/>
        </w:rPr>
        <w:t>Разъяснения</w:t>
      </w:r>
    </w:p>
    <w:p w:rsidR="00F40D0C" w:rsidRPr="00F40D0C" w:rsidRDefault="00F40D0C" w:rsidP="00F40D0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D0C">
        <w:rPr>
          <w:rFonts w:ascii="Times New Roman" w:hAnsi="Times New Roman" w:cs="Times New Roman"/>
          <w:b/>
          <w:sz w:val="28"/>
          <w:szCs w:val="28"/>
        </w:rPr>
        <w:t xml:space="preserve">к решению Думы </w:t>
      </w:r>
      <w:r w:rsidRPr="00F40D0C">
        <w:rPr>
          <w:rFonts w:ascii="Times New Roman" w:hAnsi="Times New Roman" w:cs="Times New Roman"/>
          <w:b/>
          <w:sz w:val="28"/>
          <w:szCs w:val="28"/>
        </w:rPr>
        <w:t xml:space="preserve">Решением Думы ЗАТО Северск от 29.06.2023 № 37/2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40D0C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F40D0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Решение Думы ЗАТО Северск от 21.12.2006 № 26/7  «О создании особо охраняемой природной территории местного значения «Озерный комплекс </w:t>
      </w:r>
      <w:proofErr w:type="spellStart"/>
      <w:r w:rsidRPr="00F40D0C">
        <w:rPr>
          <w:rFonts w:ascii="Times New Roman" w:hAnsi="Times New Roman" w:cs="Times New Roman"/>
          <w:b/>
          <w:sz w:val="28"/>
          <w:szCs w:val="28"/>
        </w:rPr>
        <w:t>пос.Самусь</w:t>
      </w:r>
      <w:proofErr w:type="spellEnd"/>
      <w:r w:rsidRPr="00F40D0C">
        <w:rPr>
          <w:rFonts w:ascii="Times New Roman" w:hAnsi="Times New Roman" w:cs="Times New Roman"/>
          <w:b/>
          <w:sz w:val="28"/>
          <w:szCs w:val="28"/>
        </w:rPr>
        <w:t xml:space="preserve"> ЗАТО Северск»</w:t>
      </w:r>
    </w:p>
    <w:bookmarkEnd w:id="0"/>
    <w:p w:rsidR="00F40D0C" w:rsidRDefault="00F40D0C" w:rsidP="00F40D0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5259" w:rsidRPr="001A39A0" w:rsidRDefault="00975259" w:rsidP="009752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 xml:space="preserve">Решением </w:t>
      </w:r>
      <w:proofErr w:type="gramStart"/>
      <w:r w:rsidRPr="001A39A0">
        <w:rPr>
          <w:rFonts w:ascii="Times New Roman" w:hAnsi="Times New Roman" w:cs="Times New Roman"/>
          <w:sz w:val="28"/>
          <w:szCs w:val="28"/>
        </w:rPr>
        <w:t>Думы</w:t>
      </w:r>
      <w:proofErr w:type="gramEnd"/>
      <w:r w:rsidRPr="001A39A0">
        <w:rPr>
          <w:rFonts w:ascii="Times New Roman" w:hAnsi="Times New Roman" w:cs="Times New Roman"/>
          <w:sz w:val="28"/>
          <w:szCs w:val="28"/>
        </w:rPr>
        <w:t xml:space="preserve"> ЗАТО Северск от 21.12.2006 N 26/7 «О создании особо охраняемой природной территории местного значения "Озерный комплекс </w:t>
      </w:r>
      <w:proofErr w:type="spellStart"/>
      <w:r w:rsidRPr="001A39A0">
        <w:rPr>
          <w:rFonts w:ascii="Times New Roman" w:hAnsi="Times New Roman" w:cs="Times New Roman"/>
          <w:sz w:val="28"/>
          <w:szCs w:val="28"/>
        </w:rPr>
        <w:t>пос.Самусь</w:t>
      </w:r>
      <w:proofErr w:type="spellEnd"/>
      <w:r w:rsidRPr="001A39A0">
        <w:rPr>
          <w:rFonts w:ascii="Times New Roman" w:hAnsi="Times New Roman" w:cs="Times New Roman"/>
          <w:sz w:val="28"/>
          <w:szCs w:val="28"/>
        </w:rPr>
        <w:t xml:space="preserve"> ЗАТО Северск» утверждено «Положение об особо охраняемой природной территории местного значения «Озерный комплекс </w:t>
      </w:r>
      <w:proofErr w:type="spellStart"/>
      <w:r w:rsidRPr="001A39A0">
        <w:rPr>
          <w:rFonts w:ascii="Times New Roman" w:hAnsi="Times New Roman" w:cs="Times New Roman"/>
          <w:sz w:val="28"/>
          <w:szCs w:val="28"/>
        </w:rPr>
        <w:t>пос.Самусь</w:t>
      </w:r>
      <w:proofErr w:type="spellEnd"/>
      <w:r w:rsidRPr="001A39A0">
        <w:rPr>
          <w:rFonts w:ascii="Times New Roman" w:hAnsi="Times New Roman" w:cs="Times New Roman"/>
          <w:sz w:val="28"/>
          <w:szCs w:val="28"/>
        </w:rPr>
        <w:t xml:space="preserve"> ЗАТО Северск» (далее – Положение об ООПТ).</w:t>
      </w:r>
    </w:p>
    <w:p w:rsidR="00B40F65" w:rsidRPr="001A39A0" w:rsidRDefault="00B40F65" w:rsidP="009752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259" w:rsidRPr="001A39A0" w:rsidRDefault="00616DB1" w:rsidP="009752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 xml:space="preserve">В </w:t>
      </w:r>
      <w:r w:rsidR="00975259" w:rsidRPr="001A39A0">
        <w:rPr>
          <w:rFonts w:ascii="Times New Roman" w:hAnsi="Times New Roman" w:cs="Times New Roman"/>
          <w:sz w:val="28"/>
          <w:szCs w:val="28"/>
        </w:rPr>
        <w:t>Положени</w:t>
      </w:r>
      <w:r w:rsidRPr="001A39A0">
        <w:rPr>
          <w:rFonts w:ascii="Times New Roman" w:hAnsi="Times New Roman" w:cs="Times New Roman"/>
          <w:sz w:val="28"/>
          <w:szCs w:val="28"/>
        </w:rPr>
        <w:t>и</w:t>
      </w:r>
      <w:r w:rsidR="00975259" w:rsidRPr="001A39A0">
        <w:rPr>
          <w:rFonts w:ascii="Times New Roman" w:hAnsi="Times New Roman" w:cs="Times New Roman"/>
          <w:sz w:val="28"/>
          <w:szCs w:val="28"/>
        </w:rPr>
        <w:t xml:space="preserve"> об ООПТ в качестве одного из разрешенных видов деятельности граждан на территории ООПТ указано занятие </w:t>
      </w:r>
      <w:r w:rsidR="00B40F65" w:rsidRPr="001A39A0">
        <w:rPr>
          <w:rFonts w:ascii="Times New Roman" w:hAnsi="Times New Roman" w:cs="Times New Roman"/>
          <w:sz w:val="28"/>
          <w:szCs w:val="28"/>
        </w:rPr>
        <w:t xml:space="preserve">любительским и </w:t>
      </w:r>
      <w:r w:rsidR="00975259" w:rsidRPr="001A39A0">
        <w:rPr>
          <w:rFonts w:ascii="Times New Roman" w:hAnsi="Times New Roman" w:cs="Times New Roman"/>
          <w:sz w:val="28"/>
          <w:szCs w:val="28"/>
        </w:rPr>
        <w:t>спортивным рыболовством</w:t>
      </w:r>
      <w:r w:rsidR="00B40F65" w:rsidRPr="001A39A0">
        <w:rPr>
          <w:rFonts w:ascii="Times New Roman" w:hAnsi="Times New Roman" w:cs="Times New Roman"/>
          <w:sz w:val="28"/>
          <w:szCs w:val="28"/>
        </w:rPr>
        <w:t xml:space="preserve"> (абзац 12 пункта 4.2</w:t>
      </w:r>
      <w:r w:rsidR="00CA4E06" w:rsidRPr="001A39A0">
        <w:rPr>
          <w:rFonts w:ascii="Times New Roman" w:hAnsi="Times New Roman" w:cs="Times New Roman"/>
          <w:sz w:val="28"/>
          <w:szCs w:val="28"/>
        </w:rPr>
        <w:t xml:space="preserve"> Положения об ООПТ</w:t>
      </w:r>
      <w:r w:rsidR="00B40F65" w:rsidRPr="001A39A0">
        <w:rPr>
          <w:rFonts w:ascii="Times New Roman" w:hAnsi="Times New Roman" w:cs="Times New Roman"/>
          <w:sz w:val="28"/>
          <w:szCs w:val="28"/>
        </w:rPr>
        <w:t>).</w:t>
      </w:r>
    </w:p>
    <w:p w:rsidR="00B40F65" w:rsidRPr="001A39A0" w:rsidRDefault="00B40F65" w:rsidP="009752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E1F" w:rsidRPr="001A39A0" w:rsidRDefault="00975259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 xml:space="preserve">Федеральным законом от 25 декабря 2018 года № 475-ФЗ «О любительском рыболовстве и о внесении изменений в отдельные законодательные акты Российской Федерации» (далее - </w:t>
      </w:r>
      <w:hyperlink r:id="rId4" w:history="1">
        <w:r w:rsidR="00616DB1" w:rsidRPr="001A39A0">
          <w:rPr>
            <w:rFonts w:ascii="Times New Roman" w:hAnsi="Times New Roman" w:cs="Times New Roman"/>
            <w:sz w:val="28"/>
            <w:szCs w:val="28"/>
          </w:rPr>
          <w:t>З</w:t>
        </w:r>
        <w:r w:rsidRPr="001A39A0">
          <w:rPr>
            <w:rFonts w:ascii="Times New Roman" w:hAnsi="Times New Roman" w:cs="Times New Roman"/>
            <w:sz w:val="28"/>
            <w:szCs w:val="28"/>
          </w:rPr>
          <w:t>акон</w:t>
        </w:r>
      </w:hyperlink>
      <w:r w:rsidRPr="001A39A0">
        <w:rPr>
          <w:rFonts w:ascii="Times New Roman" w:hAnsi="Times New Roman" w:cs="Times New Roman"/>
          <w:sz w:val="28"/>
          <w:szCs w:val="28"/>
        </w:rPr>
        <w:t xml:space="preserve"> № 475)   понятие «спортивное рыболовство» исключено из федерального законодательства. </w:t>
      </w:r>
    </w:p>
    <w:p w:rsidR="00CA4E06" w:rsidRPr="001A39A0" w:rsidRDefault="00CA4E06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A0D" w:rsidRPr="001A39A0" w:rsidRDefault="00BA1A0D" w:rsidP="00CA4E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CA4E06" w:rsidRPr="001A39A0">
        <w:rPr>
          <w:rFonts w:ascii="Times New Roman" w:hAnsi="Times New Roman" w:cs="Times New Roman"/>
          <w:sz w:val="28"/>
          <w:szCs w:val="28"/>
        </w:rPr>
        <w:t xml:space="preserve">в целях исключения </w:t>
      </w:r>
      <w:r w:rsidR="00B50B78" w:rsidRPr="001A39A0">
        <w:rPr>
          <w:rFonts w:ascii="Times New Roman" w:hAnsi="Times New Roman" w:cs="Times New Roman"/>
          <w:sz w:val="28"/>
          <w:szCs w:val="28"/>
        </w:rPr>
        <w:t xml:space="preserve">противоречия действующему законодательству </w:t>
      </w:r>
      <w:r w:rsidR="00CA4E06" w:rsidRPr="001A39A0">
        <w:rPr>
          <w:rFonts w:ascii="Times New Roman" w:hAnsi="Times New Roman" w:cs="Times New Roman"/>
          <w:sz w:val="28"/>
          <w:szCs w:val="28"/>
        </w:rPr>
        <w:t>Решением Думы ЗАТО Северск от 29.06.2023 № 37/2 «О внесении изменения в Решение Думы ЗАТО Северск от 21.12.2006 № 26/</w:t>
      </w:r>
      <w:proofErr w:type="gramStart"/>
      <w:r w:rsidR="00CA4E06" w:rsidRPr="001A39A0">
        <w:rPr>
          <w:rFonts w:ascii="Times New Roman" w:hAnsi="Times New Roman" w:cs="Times New Roman"/>
          <w:sz w:val="28"/>
          <w:szCs w:val="28"/>
        </w:rPr>
        <w:t>7  «</w:t>
      </w:r>
      <w:proofErr w:type="gramEnd"/>
      <w:r w:rsidR="00CA4E06" w:rsidRPr="001A39A0">
        <w:rPr>
          <w:rFonts w:ascii="Times New Roman" w:hAnsi="Times New Roman" w:cs="Times New Roman"/>
          <w:sz w:val="28"/>
          <w:szCs w:val="28"/>
        </w:rPr>
        <w:t xml:space="preserve">О создании особо охраняемой природной территории местного значения «Озерный комплекс </w:t>
      </w:r>
      <w:proofErr w:type="spellStart"/>
      <w:r w:rsidR="00CA4E06" w:rsidRPr="001A39A0">
        <w:rPr>
          <w:rFonts w:ascii="Times New Roman" w:hAnsi="Times New Roman" w:cs="Times New Roman"/>
          <w:sz w:val="28"/>
          <w:szCs w:val="28"/>
        </w:rPr>
        <w:t>пос.Самусь</w:t>
      </w:r>
      <w:proofErr w:type="spellEnd"/>
      <w:r w:rsidR="00CA4E06" w:rsidRPr="001A39A0">
        <w:rPr>
          <w:rFonts w:ascii="Times New Roman" w:hAnsi="Times New Roman" w:cs="Times New Roman"/>
          <w:sz w:val="28"/>
          <w:szCs w:val="28"/>
        </w:rPr>
        <w:t xml:space="preserve"> ЗАТО Северск» </w:t>
      </w:r>
      <w:r w:rsidRPr="001A39A0">
        <w:rPr>
          <w:rFonts w:ascii="Times New Roman" w:hAnsi="Times New Roman" w:cs="Times New Roman"/>
          <w:sz w:val="28"/>
          <w:szCs w:val="28"/>
        </w:rPr>
        <w:t xml:space="preserve">в </w:t>
      </w:r>
      <w:r w:rsidR="00CA4E06" w:rsidRPr="001A39A0">
        <w:rPr>
          <w:rFonts w:ascii="Times New Roman" w:hAnsi="Times New Roman" w:cs="Times New Roman"/>
          <w:sz w:val="28"/>
          <w:szCs w:val="28"/>
        </w:rPr>
        <w:t>П</w:t>
      </w:r>
      <w:r w:rsidRPr="001A39A0">
        <w:rPr>
          <w:rFonts w:ascii="Times New Roman" w:hAnsi="Times New Roman" w:cs="Times New Roman"/>
          <w:sz w:val="28"/>
          <w:szCs w:val="28"/>
        </w:rPr>
        <w:t xml:space="preserve">оложении об ООПТ </w:t>
      </w:r>
      <w:r w:rsidR="00186925" w:rsidRPr="001A39A0"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B40F65" w:rsidRPr="001A39A0">
        <w:rPr>
          <w:rFonts w:ascii="Times New Roman" w:hAnsi="Times New Roman" w:cs="Times New Roman"/>
          <w:sz w:val="28"/>
          <w:szCs w:val="28"/>
        </w:rPr>
        <w:t>12</w:t>
      </w:r>
      <w:r w:rsidR="00186925" w:rsidRPr="001A39A0">
        <w:rPr>
          <w:rFonts w:ascii="Times New Roman" w:hAnsi="Times New Roman" w:cs="Times New Roman"/>
          <w:sz w:val="28"/>
          <w:szCs w:val="28"/>
        </w:rPr>
        <w:t xml:space="preserve"> пункта 4.2 </w:t>
      </w:r>
      <w:r w:rsidR="00CA4E06" w:rsidRPr="001A39A0">
        <w:rPr>
          <w:rFonts w:ascii="Times New Roman" w:hAnsi="Times New Roman" w:cs="Times New Roman"/>
          <w:sz w:val="28"/>
          <w:szCs w:val="28"/>
        </w:rPr>
        <w:t xml:space="preserve"> </w:t>
      </w:r>
      <w:r w:rsidR="00186925" w:rsidRPr="001A39A0">
        <w:rPr>
          <w:rFonts w:ascii="Times New Roman" w:hAnsi="Times New Roman" w:cs="Times New Roman"/>
          <w:sz w:val="28"/>
          <w:szCs w:val="28"/>
        </w:rPr>
        <w:t xml:space="preserve">исключено  </w:t>
      </w:r>
      <w:r w:rsidR="009A4DBC" w:rsidRPr="001A39A0">
        <w:rPr>
          <w:rFonts w:ascii="Times New Roman" w:hAnsi="Times New Roman" w:cs="Times New Roman"/>
          <w:sz w:val="28"/>
          <w:szCs w:val="28"/>
        </w:rPr>
        <w:t>«</w:t>
      </w:r>
      <w:r w:rsidR="00186925" w:rsidRPr="001A39A0">
        <w:rPr>
          <w:rFonts w:ascii="Times New Roman" w:hAnsi="Times New Roman" w:cs="Times New Roman"/>
          <w:sz w:val="28"/>
          <w:szCs w:val="28"/>
        </w:rPr>
        <w:t>спортивное</w:t>
      </w:r>
      <w:r w:rsidR="00736E1F" w:rsidRPr="001A39A0">
        <w:rPr>
          <w:rFonts w:ascii="Times New Roman" w:hAnsi="Times New Roman" w:cs="Times New Roman"/>
          <w:sz w:val="28"/>
          <w:szCs w:val="28"/>
        </w:rPr>
        <w:t xml:space="preserve"> рыболовство</w:t>
      </w:r>
      <w:r w:rsidR="009A4DBC" w:rsidRPr="001A39A0">
        <w:rPr>
          <w:rFonts w:ascii="Times New Roman" w:hAnsi="Times New Roman" w:cs="Times New Roman"/>
          <w:sz w:val="28"/>
          <w:szCs w:val="28"/>
        </w:rPr>
        <w:t>»</w:t>
      </w:r>
      <w:r w:rsidR="00B40F65" w:rsidRPr="001A39A0">
        <w:rPr>
          <w:rFonts w:ascii="Times New Roman" w:hAnsi="Times New Roman" w:cs="Times New Roman"/>
          <w:sz w:val="28"/>
          <w:szCs w:val="28"/>
        </w:rPr>
        <w:t>.</w:t>
      </w:r>
    </w:p>
    <w:p w:rsidR="00B40F65" w:rsidRPr="001A39A0" w:rsidRDefault="00B40F65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A0D" w:rsidRPr="001A39A0" w:rsidRDefault="00BA1A0D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5" w:history="1">
        <w:r w:rsidR="00616DB1" w:rsidRPr="001A39A0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="00616DB1" w:rsidRPr="001A39A0">
        <w:rPr>
          <w:rFonts w:ascii="Times New Roman" w:hAnsi="Times New Roman" w:cs="Times New Roman"/>
          <w:sz w:val="28"/>
          <w:szCs w:val="28"/>
        </w:rPr>
        <w:t>у № 475</w:t>
      </w:r>
      <w:r w:rsidRPr="001A39A0">
        <w:rPr>
          <w:rFonts w:ascii="Times New Roman" w:hAnsi="Times New Roman" w:cs="Times New Roman"/>
          <w:sz w:val="28"/>
          <w:szCs w:val="28"/>
        </w:rPr>
        <w:t xml:space="preserve">   любительское рыболовство представляет собой деятельность по добыче (вылову) водных биологических ресурсов, осуществляемую гражданами в целях удовлетворения личных потребностей, а также при проведении официальных физкультурных мероприятий и спортивных мероприятий. Граждане, которые осуществляют любительское рыболовство, приобретают право собственности на добытые (выловленные) водные биоресурсы в соответствии с гражданским законодательством.</w:t>
      </w:r>
    </w:p>
    <w:p w:rsidR="00B40F65" w:rsidRPr="001A39A0" w:rsidRDefault="00B40F65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A0D" w:rsidRPr="001A39A0" w:rsidRDefault="00BA1A0D" w:rsidP="00BA1A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Законом № 475 устанавливаются следующие ограничения любительского рыболовства: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- периоды добычи (вылова) водных биоресурсов для осуществления любительского рыболовства гражданами с применением сетных орудий добычи (вылова) водных биоресурсов в водных объектах, расположенных в районах Севера, Сибири и Дальнего Востока, в целях личного потребления;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lastRenderedPageBreak/>
        <w:t>- запрет на осуществление любительского рыболовства с использованием взрывчатых и химических веществ, а также электротока;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- запрет на осуществление любительского рыболовства с применением сетных орудий добычи (вылова) водных биоресурсов;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- запрет на осуществление любительского рыболовства способом подводной добычи водных биоресурсов (подводной охоты):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а) в местах массового отдыха граждан;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б) с использованием индивидуальных электронных средств обнаружения водных биоресурсов под водой;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в) с использованием аквалангов и других автономных дыхательных аппаратов;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г) с применением орудий добычи (вылова), используемых для подводной добычи (вылова) водных биоресурсов, над поверхностью водных объектов;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- суточная норма добычи (вылова) водных биоресурсов, т.е. разрешенный гражданину для добычи (вылова) в течение суток объем (количество, вес) водных биоресурсов, не относящихся к видам (подвидам и популяциям), занесенным в Красную книгу Российской Федерации.</w:t>
      </w:r>
    </w:p>
    <w:p w:rsidR="00BA1A0D" w:rsidRPr="001A39A0" w:rsidRDefault="00BA1A0D" w:rsidP="00BA1A0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A39A0">
        <w:rPr>
          <w:rFonts w:ascii="Times New Roman" w:hAnsi="Times New Roman" w:cs="Times New Roman"/>
          <w:sz w:val="28"/>
          <w:szCs w:val="28"/>
        </w:rPr>
        <w:t>Если иное не установлено правилами рыболовства, разрешается осуществлять любительское рыболовство с возвращением живых добытых (выловленных) водных биоресурсов в среду их обитания.</w:t>
      </w:r>
    </w:p>
    <w:p w:rsidR="00BA1A0D" w:rsidRPr="001A39A0" w:rsidRDefault="00BA1A0D" w:rsidP="00BA1A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1A0D" w:rsidRPr="001A39A0" w:rsidRDefault="00BA1A0D" w:rsidP="00BA1A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C63A89" w:rsidRPr="001A39A0" w:rsidRDefault="00C63A89"/>
    <w:sectPr w:rsidR="00C63A89" w:rsidRPr="001A39A0" w:rsidSect="004919F1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A0D"/>
    <w:rsid w:val="00186925"/>
    <w:rsid w:val="001A39A0"/>
    <w:rsid w:val="00454454"/>
    <w:rsid w:val="00616DB1"/>
    <w:rsid w:val="00736E1F"/>
    <w:rsid w:val="00975259"/>
    <w:rsid w:val="009A4DBC"/>
    <w:rsid w:val="00B40F65"/>
    <w:rsid w:val="00B50B78"/>
    <w:rsid w:val="00BA1A0D"/>
    <w:rsid w:val="00C0628E"/>
    <w:rsid w:val="00C63A89"/>
    <w:rsid w:val="00CA4E06"/>
    <w:rsid w:val="00D12704"/>
    <w:rsid w:val="00F4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AACE5-C529-4435-A1BB-61688A409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A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1A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20E48F2E16D6DA3630188599495D8154AB64BE776C6AE1A20B6D1F7454AFA7588D85008612555A0424B8841CLAQDF" TargetMode="External"/><Relationship Id="rId4" Type="http://schemas.openxmlformats.org/officeDocument/2006/relationships/hyperlink" Target="consultantplus://offline/ref=A320E48F2E16D6DA3630188599495D8154AB64BE776C6AE1A20B6D1F7454AFA7588D85008612555A0424B8841CLAQ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Guskova</cp:lastModifiedBy>
  <cp:revision>5</cp:revision>
  <cp:lastPrinted>2023-07-13T04:27:00Z</cp:lastPrinted>
  <dcterms:created xsi:type="dcterms:W3CDTF">2023-06-28T07:01:00Z</dcterms:created>
  <dcterms:modified xsi:type="dcterms:W3CDTF">2023-07-13T04:46:00Z</dcterms:modified>
</cp:coreProperties>
</file>