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8E0" w:rsidRPr="000D7413" w:rsidRDefault="003B38E0" w:rsidP="00881069">
      <w:pPr>
        <w:widowControl w:val="0"/>
        <w:autoSpaceDE w:val="0"/>
        <w:autoSpaceDN w:val="0"/>
        <w:adjustRightInd w:val="0"/>
        <w:spacing w:line="36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862B7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0D7413">
        <w:rPr>
          <w:rFonts w:ascii="Times New Roman" w:hAnsi="Times New Roman"/>
          <w:color w:val="000000"/>
          <w:sz w:val="24"/>
          <w:szCs w:val="24"/>
        </w:rPr>
        <w:t>УТВЕРЖДЕН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 xml:space="preserve">постановлением 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 </w:t>
      </w:r>
      <w:r w:rsidRPr="000D7413">
        <w:rPr>
          <w:rFonts w:ascii="Times New Roman" w:eastAsia="Calibri" w:hAnsi="Times New Roman"/>
          <w:sz w:val="24"/>
          <w:szCs w:val="24"/>
        </w:rPr>
        <w:t xml:space="preserve">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>Администрации ЗАТО Северск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>от _</w:t>
      </w:r>
      <w:bookmarkStart w:id="0" w:name="_GoBack"/>
      <w:bookmarkEnd w:id="0"/>
      <w:r w:rsidR="00EF0C07">
        <w:rPr>
          <w:rFonts w:ascii="Times New Roman" w:eastAsia="Calibri" w:hAnsi="Times New Roman"/>
          <w:sz w:val="24"/>
          <w:szCs w:val="24"/>
        </w:rPr>
        <w:t>21.08.2023</w:t>
      </w:r>
      <w:r w:rsidR="00862B73">
        <w:rPr>
          <w:rFonts w:ascii="Times New Roman" w:eastAsia="Calibri" w:hAnsi="Times New Roman"/>
          <w:sz w:val="24"/>
          <w:szCs w:val="24"/>
        </w:rPr>
        <w:t>__</w:t>
      </w:r>
      <w:r w:rsidRPr="000D7413">
        <w:rPr>
          <w:rFonts w:ascii="Times New Roman" w:eastAsia="Calibri" w:hAnsi="Times New Roman"/>
          <w:sz w:val="24"/>
          <w:szCs w:val="24"/>
        </w:rPr>
        <w:t>№__</w:t>
      </w:r>
      <w:r w:rsidR="00EF0C07">
        <w:rPr>
          <w:rFonts w:ascii="Times New Roman" w:eastAsia="Calibri" w:hAnsi="Times New Roman"/>
          <w:sz w:val="24"/>
          <w:szCs w:val="24"/>
        </w:rPr>
        <w:t>1577-па</w:t>
      </w:r>
      <w:r w:rsidRPr="000D7413">
        <w:rPr>
          <w:rFonts w:ascii="Times New Roman" w:eastAsia="Calibri" w:hAnsi="Times New Roman"/>
          <w:sz w:val="24"/>
          <w:szCs w:val="24"/>
        </w:rPr>
        <w:t>__</w:t>
      </w:r>
    </w:p>
    <w:p w:rsidR="005D6749" w:rsidRPr="000D7413" w:rsidRDefault="005D6749" w:rsidP="003B38E0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</w:p>
    <w:p w:rsidR="0019178C" w:rsidRPr="0019178C" w:rsidRDefault="0019178C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ПОРЯДОК</w:t>
      </w:r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 xml:space="preserve">формирования муниципальных социальных заказов на оказание муниципальных услуг </w:t>
      </w:r>
      <w:r w:rsidR="00881069">
        <w:rPr>
          <w:rFonts w:ascii="Times New Roman" w:hAnsi="Times New Roman"/>
          <w:sz w:val="24"/>
          <w:szCs w:val="24"/>
        </w:rPr>
        <w:t xml:space="preserve">                 </w:t>
      </w:r>
      <w:r w:rsidRPr="0019178C">
        <w:rPr>
          <w:rFonts w:ascii="Times New Roman" w:hAnsi="Times New Roman"/>
          <w:sz w:val="24"/>
          <w:szCs w:val="24"/>
        </w:rPr>
        <w:t xml:space="preserve">в социальной сфере, отнесенных к полномочиям органов местного самоуправления </w:t>
      </w:r>
      <w:r w:rsidR="006B1BB1" w:rsidRPr="0019178C">
        <w:rPr>
          <w:rFonts w:ascii="Times New Roman" w:hAnsi="Times New Roman"/>
          <w:sz w:val="24"/>
          <w:szCs w:val="24"/>
        </w:rPr>
        <w:t xml:space="preserve">городского округа </w:t>
      </w:r>
      <w:r w:rsidRPr="0019178C">
        <w:rPr>
          <w:rFonts w:ascii="Times New Roman" w:hAnsi="Times New Roman"/>
          <w:sz w:val="24"/>
          <w:szCs w:val="24"/>
        </w:rPr>
        <w:t>ЗАТО Северск</w:t>
      </w:r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5D6749" w:rsidRPr="000D7413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5D6749" w:rsidRPr="000D7413" w:rsidRDefault="005D6749" w:rsidP="0058639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Настоящий Порядок определяет:</w:t>
      </w:r>
      <w:bookmarkStart w:id="1" w:name="P53"/>
      <w:bookmarkEnd w:id="1"/>
    </w:p>
    <w:p w:rsidR="005D6749" w:rsidRPr="000D7413" w:rsidRDefault="005D6749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1) порядок формирования и утверждения муниципальных социальных заказов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>на оказание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отнесенных к полномочиям органов </w:t>
      </w:r>
      <w:r w:rsidRPr="000D7413">
        <w:rPr>
          <w:rFonts w:ascii="Times New Roman" w:hAnsi="Times New Roman" w:cs="Times New Roman"/>
          <w:bCs/>
          <w:sz w:val="24"/>
          <w:szCs w:val="24"/>
        </w:rPr>
        <w:t xml:space="preserve">местного самоуправления </w:t>
      </w:r>
      <w:r w:rsidRPr="000D7413">
        <w:rPr>
          <w:rFonts w:ascii="Times New Roman" w:hAnsi="Times New Roman" w:cs="Times New Roman"/>
          <w:sz w:val="24"/>
          <w:szCs w:val="24"/>
          <w:lang w:eastAsia="en-US"/>
        </w:rPr>
        <w:t>ЗАТО Северск</w:t>
      </w:r>
      <w:r w:rsidRPr="000D7413">
        <w:rPr>
          <w:rFonts w:ascii="Times New Roman" w:hAnsi="Times New Roman" w:cs="Times New Roman"/>
          <w:sz w:val="24"/>
          <w:szCs w:val="24"/>
        </w:rPr>
        <w:t xml:space="preserve"> (далее соответственно – муниципальный социальный заказ, муниципальная услуга в социальной сфере);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6749" w:rsidRPr="000D7413">
        <w:rPr>
          <w:rFonts w:ascii="Times New Roman" w:hAnsi="Times New Roman" w:cs="Times New Roman"/>
          <w:sz w:val="24"/>
          <w:szCs w:val="24"/>
        </w:rPr>
        <w:t>) форму и структуру муниципального социального заказа;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) правила выбора способа (способов) определения исполнителя </w:t>
      </w:r>
      <w:r w:rsidR="00862B73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услуг из числа способов, установленных частью 3 статьи 7 Федерального закона </w:t>
      </w:r>
      <w:r w:rsidR="00862B73">
        <w:rPr>
          <w:rFonts w:ascii="Times New Roman" w:hAnsi="Times New Roman" w:cs="Times New Roman"/>
          <w:sz w:val="24"/>
          <w:szCs w:val="24"/>
        </w:rPr>
        <w:t xml:space="preserve">от </w:t>
      </w:r>
      <w:r w:rsidR="00862B73" w:rsidRPr="00862B73">
        <w:rPr>
          <w:rFonts w:ascii="Times New Roman" w:hAnsi="Times New Roman" w:cs="Times New Roman"/>
          <w:sz w:val="24"/>
          <w:szCs w:val="24"/>
        </w:rPr>
        <w:t xml:space="preserve">13 июля 2020 года № 189-ФЗ </w:t>
      </w:r>
      <w:r w:rsidR="005D6749" w:rsidRPr="000D7413">
        <w:rPr>
          <w:rFonts w:ascii="Times New Roman" w:hAnsi="Times New Roman" w:cs="Times New Roman"/>
          <w:sz w:val="24"/>
          <w:szCs w:val="24"/>
        </w:rPr>
        <w:t>«О государственном (муниципальном) социальном заказе на оказание государственных (муниципальных) услуг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сфере» (далее </w:t>
      </w:r>
      <w:r w:rsidR="007C5CF6" w:rsidRPr="00862B73">
        <w:rPr>
          <w:rFonts w:ascii="Times New Roman" w:hAnsi="Times New Roman" w:cs="Times New Roman"/>
          <w:sz w:val="24"/>
          <w:szCs w:val="24"/>
        </w:rPr>
        <w:t>–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Федеральный закон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189-ФЗ);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внесения изменений в муниципальные социальные заказы;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осуществления уполномоченным органом контроля за оказанием муниципальных услуг в социальной сфере.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Под уполномоченным органом в целях настоящего Порядка понимается </w:t>
      </w:r>
      <w:r w:rsidR="00DA236A">
        <w:rPr>
          <w:rFonts w:ascii="Times New Roman" w:hAnsi="Times New Roman" w:cs="Times New Roman"/>
          <w:iCs/>
          <w:sz w:val="24"/>
          <w:szCs w:val="24"/>
        </w:rPr>
        <w:t>Администрация ЗАТО Северск в лице ее органов (далее – Администрация)</w:t>
      </w:r>
      <w:r w:rsidRPr="000D7413">
        <w:rPr>
          <w:rFonts w:ascii="Times New Roman" w:hAnsi="Times New Roman" w:cs="Times New Roman"/>
          <w:iCs/>
          <w:sz w:val="24"/>
          <w:szCs w:val="24"/>
        </w:rPr>
        <w:t>, утверждающи</w:t>
      </w:r>
      <w:r w:rsidR="00DA236A">
        <w:rPr>
          <w:rFonts w:ascii="Times New Roman" w:hAnsi="Times New Roman" w:cs="Times New Roman"/>
          <w:iCs/>
          <w:sz w:val="24"/>
          <w:szCs w:val="24"/>
        </w:rPr>
        <w:t>х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>социальный заказ и обеспечивающи</w:t>
      </w:r>
      <w:r w:rsidR="00DA236A">
        <w:rPr>
          <w:rFonts w:ascii="Times New Roman" w:hAnsi="Times New Roman" w:cs="Times New Roman"/>
          <w:sz w:val="24"/>
          <w:szCs w:val="24"/>
        </w:rPr>
        <w:t>х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предоставление муниципальных услуг потребителям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 (далее </w:t>
      </w:r>
      <w:r w:rsidR="00862B73" w:rsidRPr="00862B73">
        <w:rPr>
          <w:rFonts w:ascii="Times New Roman" w:hAnsi="Times New Roman" w:cs="Times New Roman"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потребители услуг)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показателями, характеризующими качество оказания муниципальных услуг в социальной сфере и (или) объем оказания таких услуг, и установленным муниципальным социальным заказом.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 в Федеральном законе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189-ФЗ.</w:t>
      </w:r>
    </w:p>
    <w:p w:rsidR="005D6749" w:rsidRPr="000D7413" w:rsidRDefault="005D6749" w:rsidP="007C5C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27181766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Муниципальные с</w:t>
      </w:r>
      <w:r w:rsidRPr="000D7413">
        <w:rPr>
          <w:rFonts w:ascii="Times New Roman" w:hAnsi="Times New Roman" w:cs="Times New Roman"/>
          <w:sz w:val="24"/>
          <w:szCs w:val="24"/>
        </w:rPr>
        <w:t>оциальные заказы формируются в соответствии с настоящим Порядком по направлению деятельности</w:t>
      </w:r>
      <w:bookmarkEnd w:id="2"/>
      <w:r w:rsidRPr="000D7413">
        <w:rPr>
          <w:rFonts w:ascii="Times New Roman" w:hAnsi="Times New Roman" w:cs="Times New Roman"/>
          <w:sz w:val="24"/>
          <w:szCs w:val="24"/>
        </w:rPr>
        <w:t xml:space="preserve">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>еализация дополнительных общеразвивающих программ для детей».</w:t>
      </w:r>
    </w:p>
    <w:p w:rsidR="00387EB0" w:rsidRPr="00BA2C61" w:rsidRDefault="00387EB0" w:rsidP="00387EB0">
      <w:pPr>
        <w:widowControl w:val="0"/>
        <w:tabs>
          <w:tab w:val="left" w:pos="0"/>
        </w:tabs>
        <w:autoSpaceDE w:val="0"/>
        <w:autoSpaceDN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EB2644">
        <w:rPr>
          <w:rFonts w:ascii="Times New Roman" w:hAnsi="Times New Roman"/>
          <w:sz w:val="24"/>
          <w:szCs w:val="24"/>
        </w:rPr>
        <w:t>Уполномоченным орган</w:t>
      </w:r>
      <w:r w:rsidR="00EB2644" w:rsidRPr="00EB2644">
        <w:rPr>
          <w:rFonts w:ascii="Times New Roman" w:hAnsi="Times New Roman"/>
          <w:sz w:val="24"/>
          <w:szCs w:val="24"/>
        </w:rPr>
        <w:t>о</w:t>
      </w:r>
      <w:r w:rsidRPr="00EB2644">
        <w:rPr>
          <w:rFonts w:ascii="Times New Roman" w:hAnsi="Times New Roman"/>
          <w:sz w:val="24"/>
          <w:szCs w:val="24"/>
        </w:rPr>
        <w:t xml:space="preserve">м </w:t>
      </w:r>
      <w:r w:rsidR="00DA236A" w:rsidRPr="00EB2644">
        <w:rPr>
          <w:rFonts w:ascii="Times New Roman" w:hAnsi="Times New Roman"/>
          <w:sz w:val="24"/>
          <w:szCs w:val="24"/>
        </w:rPr>
        <w:t xml:space="preserve">Администрации (далее – уполномоченный орган) </w:t>
      </w:r>
      <w:r w:rsidR="0019178C" w:rsidRPr="00EB2644">
        <w:rPr>
          <w:rFonts w:ascii="Times New Roman" w:hAnsi="Times New Roman"/>
          <w:sz w:val="24"/>
          <w:szCs w:val="24"/>
        </w:rPr>
        <w:t xml:space="preserve">                </w:t>
      </w:r>
      <w:r w:rsidRPr="00EB2644">
        <w:rPr>
          <w:rFonts w:ascii="Times New Roman" w:hAnsi="Times New Roman"/>
          <w:sz w:val="24"/>
          <w:szCs w:val="24"/>
        </w:rPr>
        <w:t>в отношении направления деятельности «</w:t>
      </w:r>
      <w:r w:rsidR="00862B73" w:rsidRPr="00EB2644">
        <w:rPr>
          <w:rFonts w:ascii="Times New Roman" w:hAnsi="Times New Roman"/>
          <w:sz w:val="24"/>
          <w:szCs w:val="24"/>
        </w:rPr>
        <w:t>Р</w:t>
      </w:r>
      <w:r w:rsidRPr="00EB2644">
        <w:rPr>
          <w:rFonts w:ascii="Times New Roman" w:hAnsi="Times New Roman"/>
          <w:sz w:val="24"/>
          <w:szCs w:val="24"/>
        </w:rPr>
        <w:t>еализация дополнительных общеразвивающих программ» явля</w:t>
      </w:r>
      <w:r w:rsidR="00EB2644" w:rsidRPr="00EB2644">
        <w:rPr>
          <w:rFonts w:ascii="Times New Roman" w:hAnsi="Times New Roman"/>
          <w:sz w:val="24"/>
          <w:szCs w:val="24"/>
        </w:rPr>
        <w:t>е</w:t>
      </w:r>
      <w:r w:rsidRPr="00EB2644">
        <w:rPr>
          <w:rFonts w:ascii="Times New Roman" w:hAnsi="Times New Roman"/>
          <w:sz w:val="24"/>
          <w:szCs w:val="24"/>
        </w:rPr>
        <w:t>тся Управление образования Администрации ЗАТО Северск</w:t>
      </w:r>
      <w:r w:rsidR="00EB2644" w:rsidRPr="00EB2644">
        <w:rPr>
          <w:rFonts w:ascii="Times New Roman" w:hAnsi="Times New Roman"/>
          <w:sz w:val="24"/>
          <w:szCs w:val="24"/>
        </w:rPr>
        <w:t>.</w:t>
      </w:r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127341152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При формировании муниципального социального заказа </w:t>
      </w:r>
      <w:r w:rsidR="00DA236A">
        <w:rPr>
          <w:rFonts w:ascii="Times New Roman" w:hAnsi="Times New Roman" w:cs="Times New Roman"/>
          <w:iCs/>
          <w:sz w:val="24"/>
          <w:szCs w:val="24"/>
        </w:rPr>
        <w:t xml:space="preserve">уполномоченный </w:t>
      </w:r>
      <w:r w:rsidRPr="000D7413">
        <w:rPr>
          <w:rFonts w:ascii="Times New Roman" w:hAnsi="Times New Roman" w:cs="Times New Roman"/>
          <w:iCs/>
          <w:sz w:val="24"/>
          <w:szCs w:val="24"/>
        </w:rPr>
        <w:t>орган, осуществляющи</w:t>
      </w:r>
      <w:r w:rsidR="00DA236A">
        <w:rPr>
          <w:rFonts w:ascii="Times New Roman" w:hAnsi="Times New Roman" w:cs="Times New Roman"/>
          <w:iCs/>
          <w:sz w:val="24"/>
          <w:szCs w:val="24"/>
        </w:rPr>
        <w:t>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r w:rsidR="003B3734">
        <w:fldChar w:fldCharType="begin"/>
      </w:r>
      <w:r w:rsidR="003B3734">
        <w:instrText xml:space="preserve"> REF _Ref127181463 \r \h  \* MERGEFORMAT </w:instrText>
      </w:r>
      <w:r w:rsidR="003B3734">
        <w:fldChar w:fldCharType="separate"/>
      </w:r>
      <w:r w:rsidR="002C35E5" w:rsidRPr="002C35E5">
        <w:t>5</w:t>
      </w:r>
      <w:r w:rsidR="003B3734">
        <w:fldChar w:fldCharType="end"/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настоящего порядка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работ) (далее – муниципальное задание), утвержденного муниципальному учреждению.</w:t>
      </w:r>
      <w:bookmarkEnd w:id="3"/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формируется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A920FF">
        <w:rPr>
          <w:rFonts w:ascii="Times New Roman" w:hAnsi="Times New Roman" w:cs="Times New Roman"/>
          <w:iCs/>
          <w:sz w:val="24"/>
          <w:szCs w:val="24"/>
        </w:rPr>
        <w:t>бумажном виде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127181463"/>
      <w:r w:rsidRPr="000D7413">
        <w:rPr>
          <w:rFonts w:ascii="Times New Roman" w:hAnsi="Times New Roman" w:cs="Times New Roman"/>
          <w:sz w:val="24"/>
          <w:szCs w:val="24"/>
        </w:rPr>
        <w:lastRenderedPageBreak/>
        <w:t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бюджета ЗАТО Северск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порядком формирования и представления главными распорядителями средств бюджета ЗАТО Северск обоснований бюджетных ассигнований, определенным финансовым органом ЗАТО Северск в соответствии с бюджетным законодательством Российской Федерации.</w:t>
      </w:r>
      <w:bookmarkEnd w:id="4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может быть сформирован в отношении укрупненной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 (далее </w:t>
      </w:r>
      <w:r w:rsidR="007C5CF6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укрупненная муниципальная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услуга), под которой для целей настоящего Порядка понимается несколько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соответствующих одному и тому же виду кода Общероссийского классификатора продукции по видам экономической деятельности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и объединенных по решению уполномоченного органа в соответствии с содержанием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и (или) условиями (формами) оказания муниципальной услуги в социальной сфере, в случае принятия уполномоченным органом решения о формировании муниципального социального заказа в отношении укрупненных муниципальных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 формируется по форме согласно приложению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к настоящему Порядку в процессе формирования бюджета ЗАТО Северск на очередной финансовый год и плановый период на срок, соответствующий установленному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1)</w:t>
      </w:r>
      <w:r w:rsidR="00586390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в очередном финансовом году и плановом периоде, а также за пределами планового периода, приведенные в </w:t>
      </w:r>
      <w:hyperlink r:id="rId8" w:history="1">
        <w:r w:rsidRPr="000D7413">
          <w:rPr>
            <w:rFonts w:ascii="Times New Roman" w:hAnsi="Times New Roman"/>
            <w:sz w:val="24"/>
            <w:szCs w:val="24"/>
          </w:rPr>
          <w:t>разделе 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очередной финансовый год, приведенные в </w:t>
      </w:r>
      <w:hyperlink r:id="rId9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первый год планового периода, приведенные в </w:t>
      </w:r>
      <w:hyperlink r:id="rId10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второй год планового периода, приведенные в </w:t>
      </w:r>
      <w:hyperlink r:id="rId11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 в социальной сфере за пределами планового периода, приведенные </w:t>
      </w:r>
      <w:r w:rsidR="0019178C">
        <w:rPr>
          <w:rFonts w:ascii="Times New Roman" w:hAnsi="Times New Roman"/>
          <w:sz w:val="24"/>
          <w:szCs w:val="24"/>
        </w:rPr>
        <w:t xml:space="preserve">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в </w:t>
      </w:r>
      <w:hyperlink r:id="rId12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2)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</w:t>
      </w:r>
      <w:r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 xml:space="preserve">услуги в социальной сфере (укрупненной муниципальной услуги) в очередном финансовом году и плановом периоде, </w:t>
      </w:r>
      <w:r w:rsidR="0019178C">
        <w:rPr>
          <w:rFonts w:ascii="Times New Roman" w:hAnsi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/>
          <w:sz w:val="24"/>
          <w:szCs w:val="24"/>
        </w:rPr>
        <w:t xml:space="preserve">а также за пределами планового периода, приведенные в </w:t>
      </w:r>
      <w:hyperlink r:id="rId13" w:history="1">
        <w:r w:rsidRPr="000D7413">
          <w:rPr>
            <w:rFonts w:ascii="Times New Roman" w:hAnsi="Times New Roman"/>
            <w:sz w:val="24"/>
            <w:szCs w:val="24"/>
          </w:rPr>
          <w:t>разделе 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 </w:t>
      </w:r>
      <w:r w:rsidRPr="000D7413">
        <w:rPr>
          <w:rFonts w:ascii="Times New Roman" w:hAnsi="Times New Roman"/>
          <w:sz w:val="24"/>
          <w:szCs w:val="24"/>
        </w:rPr>
        <w:t>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</w:t>
      </w:r>
      <w:hyperlink r:id="rId14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19178C">
        <w:rPr>
          <w:rFonts w:ascii="Times New Roman" w:hAnsi="Times New Roman"/>
          <w:sz w:val="24"/>
          <w:szCs w:val="24"/>
        </w:rPr>
        <w:t xml:space="preserve">            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(муниципальных услуг в социальной сфере, составляющих укрупненную муниципальную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первый год планового периода, приведенные в </w:t>
      </w:r>
      <w:hyperlink r:id="rId15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услуг</w:t>
      </w:r>
      <w:r w:rsidR="005D6749" w:rsidRPr="000D7413">
        <w:rPr>
          <w:rFonts w:ascii="Times New Roman" w:hAnsi="Times New Roman"/>
          <w:sz w:val="24"/>
          <w:szCs w:val="24"/>
        </w:rPr>
        <w:t xml:space="preserve">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муниципальную</w:t>
      </w:r>
      <w:r w:rsidR="005D6749" w:rsidRPr="000D7413">
        <w:rPr>
          <w:rFonts w:ascii="Times New Roman" w:hAnsi="Times New Roman"/>
          <w:sz w:val="24"/>
          <w:szCs w:val="24"/>
        </w:rPr>
        <w:t xml:space="preserve"> услугу) на второй год планового периода, приведенные в </w:t>
      </w:r>
      <w:hyperlink r:id="rId16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муниципальную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услуги за пределами планового периода, приведенные в </w:t>
      </w:r>
      <w:hyperlink r:id="rId17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Default="005D6749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3)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сведения о показателях, характеризующих качество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муниципальной</w:t>
      </w:r>
      <w:r w:rsidRPr="000D7413">
        <w:rPr>
          <w:rFonts w:ascii="Times New Roman" w:hAnsi="Times New Roman"/>
          <w:sz w:val="24"/>
          <w:szCs w:val="24"/>
        </w:rPr>
        <w:t xml:space="preserve"> услуги в социальной сфере (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/>
          <w:sz w:val="24"/>
          <w:szCs w:val="24"/>
        </w:rPr>
        <w:t xml:space="preserve">услуг в социальной сфере, составляющих укрупненную </w:t>
      </w:r>
      <w:r w:rsidRPr="000D7413">
        <w:rPr>
          <w:rFonts w:ascii="Times New Roman" w:hAnsi="Times New Roman"/>
          <w:iCs/>
          <w:sz w:val="24"/>
          <w:szCs w:val="24"/>
        </w:rPr>
        <w:t>муниципальную у</w:t>
      </w:r>
      <w:r w:rsidRPr="000D7413">
        <w:rPr>
          <w:rFonts w:ascii="Times New Roman" w:hAnsi="Times New Roman"/>
          <w:sz w:val="24"/>
          <w:szCs w:val="24"/>
        </w:rPr>
        <w:t xml:space="preserve">слугу), в очередном финансовом году и плановом периоде, а также за пределами планового периода, приведенные в </w:t>
      </w:r>
      <w:hyperlink r:id="rId18" w:history="1">
        <w:r w:rsidRPr="000D7413">
          <w:rPr>
            <w:rFonts w:ascii="Times New Roman" w:hAnsi="Times New Roman"/>
            <w:sz w:val="24"/>
            <w:szCs w:val="24"/>
          </w:rPr>
          <w:t>разделе III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Порядку.</w:t>
      </w:r>
    </w:p>
    <w:p w:rsidR="00387EB0" w:rsidRPr="000D7413" w:rsidRDefault="00387EB0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социальный заказ на 2023 год формируется до </w:t>
      </w:r>
      <w:r w:rsidR="00A920F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.08.2023 по форме согласно приложению к</w:t>
      </w:r>
      <w:r w:rsidR="00BD44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настоящему Порядку.</w:t>
      </w:r>
    </w:p>
    <w:p w:rsidR="005D6749" w:rsidRPr="000D7413" w:rsidRDefault="003B3734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2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0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1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2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приложения к настоящему Порядку формируются с учетом срока (предельного срока)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 w:cs="Times New Roman"/>
          <w:sz w:val="24"/>
          <w:szCs w:val="24"/>
        </w:rPr>
        <w:t>услуги в социальной сфере (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муниципальную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слугу), установленного в соответствии с законодательством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 xml:space="preserve">оциальный заказ утверждается уполномоченным органом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D7413">
        <w:rPr>
          <w:rFonts w:ascii="Times New Roman" w:hAnsi="Times New Roman" w:cs="Times New Roman"/>
          <w:sz w:val="24"/>
          <w:szCs w:val="24"/>
        </w:rPr>
        <w:t>не позднее 15 рабочих дней со дня принятия решения о местном бюджете на очередной финансовый год (в 2023 году по направлению деятельности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 xml:space="preserve">еализация дополнительных общеразвивающих программ для детей» </w:t>
      </w:r>
      <w:r w:rsidR="00881069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в срок до </w:t>
      </w:r>
      <w:r w:rsidR="00BF203C">
        <w:rPr>
          <w:rFonts w:ascii="Times New Roman" w:hAnsi="Times New Roman" w:cs="Times New Roman"/>
          <w:iCs/>
          <w:sz w:val="24"/>
          <w:szCs w:val="24"/>
        </w:rPr>
        <w:t>20</w:t>
      </w:r>
      <w:r w:rsidRPr="00387EB0">
        <w:rPr>
          <w:rFonts w:ascii="Times New Roman" w:hAnsi="Times New Roman" w:cs="Times New Roman"/>
          <w:iCs/>
          <w:sz w:val="24"/>
          <w:szCs w:val="24"/>
        </w:rPr>
        <w:t>.0</w:t>
      </w:r>
      <w:r w:rsidR="00387EB0" w:rsidRPr="00387EB0">
        <w:rPr>
          <w:rFonts w:ascii="Times New Roman" w:hAnsi="Times New Roman" w:cs="Times New Roman"/>
          <w:iCs/>
          <w:sz w:val="24"/>
          <w:szCs w:val="24"/>
        </w:rPr>
        <w:t>8</w:t>
      </w:r>
      <w:r w:rsidRPr="00387EB0">
        <w:rPr>
          <w:rFonts w:ascii="Times New Roman" w:hAnsi="Times New Roman" w:cs="Times New Roman"/>
          <w:iCs/>
          <w:sz w:val="24"/>
          <w:szCs w:val="24"/>
        </w:rPr>
        <w:t>.2023, муниципальный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социальный </w:t>
      </w:r>
      <w:hyperlink w:anchor="Par126" w:tooltip="Муниципальный социальный заказ" w:history="1">
        <w:r w:rsidRPr="000D7413">
          <w:rPr>
            <w:rFonts w:ascii="Times New Roman" w:hAnsi="Times New Roman" w:cs="Times New Roman"/>
            <w:iCs/>
            <w:sz w:val="24"/>
            <w:szCs w:val="24"/>
          </w:rPr>
          <w:t>заказ</w:t>
        </w:r>
      </w:hyperlink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 2024 год и на плановый период 2025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2026 годов формируется в процессе формирования бюджета муниципального образования «ЗАТО Северск» на 2024 год </w:t>
      </w:r>
      <w:r w:rsidR="0019178C">
        <w:rPr>
          <w:rFonts w:ascii="Times New Roman" w:hAnsi="Times New Roman" w:cs="Times New Roman"/>
          <w:iCs/>
          <w:sz w:val="24"/>
          <w:szCs w:val="24"/>
        </w:rPr>
        <w:t xml:space="preserve">                    </w:t>
      </w:r>
      <w:r w:rsidRPr="000D7413">
        <w:rPr>
          <w:rFonts w:ascii="Times New Roman" w:hAnsi="Times New Roman" w:cs="Times New Roman"/>
          <w:iCs/>
          <w:sz w:val="24"/>
          <w:szCs w:val="24"/>
        </w:rPr>
        <w:t>и плановый период 2025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2026 годов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объем оказания муниципальной услуги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сфере, определяются органами, указанными </w:t>
      </w:r>
      <w:r w:rsidR="00C87BB8">
        <w:rPr>
          <w:rFonts w:ascii="Times New Roman" w:hAnsi="Times New Roman" w:cs="Times New Roman"/>
          <w:sz w:val="24"/>
          <w:szCs w:val="24"/>
        </w:rPr>
        <w:t>в пункте 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D7413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прогнозируемой динамики количества потребителей услуг;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уровня удовлетворенности существующим объемом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 в социальной сфере;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3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частью 5 статьи 7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D6749" w:rsidRPr="000D7413">
        <w:rPr>
          <w:rFonts w:ascii="Times New Roman" w:hAnsi="Times New Roman" w:cs="Times New Roman"/>
          <w:sz w:val="24"/>
          <w:szCs w:val="24"/>
        </w:rPr>
        <w:t>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 в отчетном финансовом году.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Внесение изменений в утвержденный муниципальный социальный заказ осуществляется в случаях: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значений показателей, характеризующих объем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муниципальной у</w:t>
      </w:r>
      <w:r w:rsidR="005D6749" w:rsidRPr="000D7413">
        <w:rPr>
          <w:rFonts w:ascii="Times New Roman" w:hAnsi="Times New Roman"/>
          <w:sz w:val="24"/>
          <w:szCs w:val="24"/>
        </w:rPr>
        <w:t>слуги в социальной сфере;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способа исполнения муниципального социального заказа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и перераспределения объема оказания муниципальной услуги в социальной сфере </w:t>
      </w:r>
      <w:r w:rsidR="0019178C">
        <w:rPr>
          <w:rFonts w:ascii="Times New Roman" w:hAnsi="Times New Roman"/>
          <w:sz w:val="24"/>
          <w:szCs w:val="24"/>
        </w:rPr>
        <w:t xml:space="preserve">          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по результатам отбора исполнителей услуг в соответствии со </w:t>
      </w:r>
      <w:hyperlink r:id="rId24" w:history="1">
        <w:r w:rsidR="005D6749" w:rsidRPr="000D7413">
          <w:rPr>
            <w:rFonts w:ascii="Times New Roman" w:hAnsi="Times New Roman"/>
            <w:sz w:val="24"/>
            <w:szCs w:val="24"/>
          </w:rPr>
          <w:t>статьей 9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>189-ФЗ;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сведений, включенных в форму муниципального социального </w:t>
      </w:r>
      <w:hyperlink r:id="rId25" w:history="1">
        <w:r w:rsidR="005D6749" w:rsidRPr="000D7413">
          <w:rPr>
            <w:rFonts w:ascii="Times New Roman" w:hAnsi="Times New Roman"/>
            <w:sz w:val="24"/>
            <w:szCs w:val="24"/>
          </w:rPr>
          <w:t>заказа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(приложение к настоящему Порядку).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124456818"/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органом осуществляется выбор способа (способов) определения исполнителей услуг из числа способов, установленных </w:t>
      </w:r>
      <w:hyperlink r:id="rId26" w:history="1">
        <w:r w:rsidRPr="000D7413">
          <w:rPr>
            <w:rFonts w:ascii="Times New Roman" w:hAnsi="Times New Roman" w:cs="Times New Roman"/>
            <w:sz w:val="24"/>
            <w:szCs w:val="24"/>
          </w:rPr>
          <w:t>частью 3 статьи 7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 если такой способ не определен федеральными законами, решениями Президента Российской Федерации, Правительства Российской Федерации, законами Томской области, нормативными правовыми актами Администрации Томской области, исходя из оценки значений следующих показателей, проводимой в установленном им порядке (с учетом критериев оценки, содержащихся в указанном порядке):</w:t>
      </w:r>
      <w:bookmarkEnd w:id="5"/>
    </w:p>
    <w:p w:rsidR="005D6749" w:rsidRPr="002204DB" w:rsidRDefault="002204DB" w:rsidP="002204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_Ref127200196"/>
      <w:r>
        <w:rPr>
          <w:rFonts w:ascii="Times New Roman" w:hAnsi="Times New Roman"/>
          <w:sz w:val="24"/>
          <w:szCs w:val="24"/>
        </w:rPr>
        <w:t>1) </w:t>
      </w:r>
      <w:r w:rsidR="005D6749" w:rsidRPr="002204DB">
        <w:rPr>
          <w:rFonts w:ascii="Times New Roman" w:hAnsi="Times New Roman"/>
          <w:sz w:val="24"/>
          <w:szCs w:val="24"/>
        </w:rPr>
        <w:t xml:space="preserve">доступность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2204DB">
        <w:rPr>
          <w:rFonts w:ascii="Times New Roman" w:hAnsi="Times New Roman"/>
          <w:sz w:val="24"/>
          <w:szCs w:val="24"/>
        </w:rPr>
        <w:t xml:space="preserve">услуг в социальной сфере, оказываемых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муниципальными </w:t>
      </w:r>
      <w:r w:rsidR="005D6749" w:rsidRPr="002204DB">
        <w:rPr>
          <w:rFonts w:ascii="Times New Roman" w:hAnsi="Times New Roman"/>
          <w:sz w:val="24"/>
          <w:szCs w:val="24"/>
        </w:rPr>
        <w:t>учреждениями, для потребителей услуг;</w:t>
      </w:r>
      <w:bookmarkEnd w:id="6"/>
    </w:p>
    <w:p w:rsidR="005D6749" w:rsidRPr="000D7413" w:rsidRDefault="002204DB" w:rsidP="002204DB">
      <w:pPr>
        <w:pStyle w:val="a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127200208"/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D6749" w:rsidRPr="000D7413">
        <w:rPr>
          <w:rFonts w:ascii="Times New Roman" w:hAnsi="Times New Roman" w:cs="Times New Roman"/>
          <w:sz w:val="24"/>
          <w:szCs w:val="24"/>
        </w:rPr>
        <w:t>в социальной сфере.</w:t>
      </w:r>
      <w:bookmarkStart w:id="8" w:name="_Ref124456856"/>
      <w:bookmarkEnd w:id="7"/>
    </w:p>
    <w:p w:rsidR="005D6749" w:rsidRPr="000D7413" w:rsidRDefault="005D6749" w:rsidP="005D6749">
      <w:pPr>
        <w:pStyle w:val="a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Количественные и качественные характеристики значения данных показателей устанавливаются правовым актом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124837162"/>
      <w:r w:rsidRPr="000D7413">
        <w:rPr>
          <w:rFonts w:ascii="Times New Roman" w:hAnsi="Times New Roman" w:cs="Times New Roman"/>
          <w:sz w:val="24"/>
          <w:szCs w:val="24"/>
        </w:rPr>
        <w:t xml:space="preserve">По результатам оценки уполномоченным органом значений показателей, указанных в пункте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  <w:bookmarkEnd w:id="8"/>
      <w:bookmarkEnd w:id="9"/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 либо к категории «высокая»;</w:t>
      </w:r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 либо к категории «незначительное».</w:t>
      </w:r>
    </w:p>
    <w:p w:rsidR="005D6749" w:rsidRPr="000D7413" w:rsidRDefault="005D6749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C87BB8">
        <w:rPr>
          <w:rFonts w:ascii="Times New Roman" w:hAnsi="Times New Roman"/>
          <w:sz w:val="24"/>
          <w:szCs w:val="24"/>
        </w:rPr>
        <w:t xml:space="preserve">Показатели, предусмотренные настоящим пунктом, подлежат общественному обсуждению на заседаниях общественного совета, созданного при уполномоченном органе, </w:t>
      </w:r>
      <w:r w:rsidR="0019178C" w:rsidRPr="00C87BB8">
        <w:rPr>
          <w:rFonts w:ascii="Times New Roman" w:hAnsi="Times New Roman"/>
          <w:sz w:val="24"/>
          <w:szCs w:val="24"/>
        </w:rPr>
        <w:t xml:space="preserve">    </w:t>
      </w:r>
      <w:r w:rsidRPr="00C87BB8">
        <w:rPr>
          <w:rFonts w:ascii="Times New Roman" w:hAnsi="Times New Roman"/>
          <w:sz w:val="24"/>
          <w:szCs w:val="24"/>
        </w:rPr>
        <w:t>в соответствии с муниципальными правовыми актами ЗАТО Северск (далее – общественный совет).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124779426"/>
      <w:r w:rsidRPr="000D7413">
        <w:rPr>
          <w:rFonts w:ascii="Times New Roman" w:hAnsi="Times New Roman" w:cs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 w:cs="Times New Roman"/>
          <w:sz w:val="24"/>
          <w:szCs w:val="24"/>
        </w:rPr>
        <w:t>1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 w:cs="Times New Roman"/>
          <w:sz w:val="24"/>
          <w:szCs w:val="24"/>
        </w:rPr>
        <w:t>2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принимает решение о формировании муниципального задания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целях исполнения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>социального заказа.</w:t>
      </w:r>
      <w:bookmarkEnd w:id="10"/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 </w:t>
      </w:r>
      <w:r w:rsidR="0019178C">
        <w:rPr>
          <w:rFonts w:ascii="Times New Roman" w:hAnsi="Times New Roman"/>
          <w:sz w:val="24"/>
          <w:szCs w:val="24"/>
        </w:rPr>
        <w:t xml:space="preserve">  </w:t>
      </w:r>
      <w:r w:rsidRPr="000D7413">
        <w:rPr>
          <w:rFonts w:ascii="Times New Roman" w:hAnsi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 муниципального социального заказа.</w:t>
      </w:r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 формированию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 вне зависимости от значения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 орган принимает одно из следующих решений о способе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409EF" w:rsidRPr="000D7413">
        <w:rPr>
          <w:rFonts w:ascii="Times New Roman" w:hAnsi="Times New Roman"/>
          <w:sz w:val="24"/>
          <w:szCs w:val="24"/>
        </w:rPr>
        <w:t>)</w:t>
      </w:r>
      <w:r w:rsidR="008409EF" w:rsidRPr="000D7413">
        <w:rPr>
          <w:rFonts w:ascii="Times New Roman" w:hAnsi="Times New Roman"/>
          <w:sz w:val="24"/>
          <w:szCs w:val="24"/>
          <w:lang w:val="en-US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51 процента до 100 процентов, - решение о формировании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</w:t>
      </w:r>
      <w:r>
        <w:rPr>
          <w:rFonts w:ascii="Times New Roman" w:hAnsi="Times New Roman"/>
          <w:sz w:val="24"/>
          <w:szCs w:val="24"/>
        </w:rPr>
        <w:t>;</w:t>
      </w:r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409EF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и (или) об обеспечении его осуществления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="005D6749" w:rsidRPr="000D7413">
        <w:rPr>
          <w:rFonts w:ascii="Times New Roman" w:hAnsi="Times New Roman"/>
          <w:sz w:val="24"/>
          <w:szCs w:val="24"/>
        </w:rPr>
        <w:t xml:space="preserve"> социального заказа в дополнение </w:t>
      </w:r>
      <w:r w:rsidR="0019178C">
        <w:rPr>
          <w:rFonts w:ascii="Times New Roman" w:hAnsi="Times New Roman"/>
          <w:sz w:val="24"/>
          <w:szCs w:val="24"/>
        </w:rPr>
        <w:t xml:space="preserve">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к формированию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заказа;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" w:name="Par6"/>
      <w:bookmarkEnd w:id="11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</w:t>
      </w:r>
      <w:r w:rsidR="0019178C">
        <w:rPr>
          <w:rFonts w:ascii="Times New Roman" w:hAnsi="Times New Roman"/>
          <w:sz w:val="24"/>
          <w:szCs w:val="24"/>
        </w:rPr>
        <w:t xml:space="preserve">                      </w:t>
      </w:r>
      <w:r w:rsidRPr="000D7413">
        <w:rPr>
          <w:rFonts w:ascii="Times New Roman" w:hAnsi="Times New Roman"/>
          <w:sz w:val="24"/>
          <w:szCs w:val="24"/>
        </w:rPr>
        <w:t xml:space="preserve">в социальной сфере не проводится, уполномоченный орган принимает решение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</w:t>
      </w:r>
      <w:r w:rsidRPr="000D7413">
        <w:rPr>
          <w:rFonts w:ascii="Times New Roman" w:hAnsi="Times New Roman"/>
          <w:sz w:val="24"/>
          <w:szCs w:val="24"/>
        </w:rPr>
        <w:t xml:space="preserve">о формировании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рассматривает на заседании общественного совета вопрос о необходимости (об отсутствии необходимости) изменения способа определения исполнителей услуг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социального заказа.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В отношении муниципальных услуг по направлению деятельности «</w:t>
      </w:r>
      <w:r w:rsidR="002204DB">
        <w:rPr>
          <w:rFonts w:ascii="Times New Roman" w:hAnsi="Times New Roman" w:cs="Times New Roman"/>
          <w:iCs/>
          <w:sz w:val="24"/>
          <w:szCs w:val="24"/>
        </w:rPr>
        <w:t>Р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еализация дополнительных общеразвивающих программ для детей» в связи с реализацией </w:t>
      </w:r>
      <w:r w:rsidR="0019178C">
        <w:rPr>
          <w:rFonts w:ascii="Times New Roman" w:hAnsi="Times New Roman" w:cs="Times New Roman"/>
          <w:iCs/>
          <w:sz w:val="24"/>
          <w:szCs w:val="24"/>
        </w:rPr>
        <w:t xml:space="preserve">     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и нормативно-правовому регулированию в сфере общего образования, уполномоченным органом одновременно с решениями, принимаемыми в соответствии с пунктами </w:t>
      </w:r>
      <w:r w:rsid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>-</w:t>
      </w:r>
      <w:r w:rsidR="00DA236A" w:rsidRPr="00DA236A">
        <w:rPr>
          <w:rFonts w:ascii="Times New Roman" w:hAnsi="Times New Roman" w:cs="Times New Roman"/>
          <w:sz w:val="24"/>
          <w:szCs w:val="24"/>
        </w:rPr>
        <w:t>14</w:t>
      </w:r>
      <w:r w:rsidR="002204DB" w:rsidRPr="002204DB">
        <w:rPr>
          <w:rFonts w:ascii="Times New Roman" w:hAnsi="Times New Roman" w:cs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предусматривается отбор исполнителей услуг в соответствии с социальным сертификатом.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Информация об утвержденных муниципальных социальных заказах, изменениях </w:t>
      </w:r>
      <w:r w:rsidR="0019178C">
        <w:rPr>
          <w:rFonts w:ascii="Times New Roman" w:hAnsi="Times New Roman" w:cs="Times New Roman"/>
          <w:sz w:val="24"/>
          <w:szCs w:val="24"/>
        </w:rPr>
        <w:t xml:space="preserve">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них размещается на едином портале бюджетной системы Российской Федерации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2204DB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2204DB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порядке, установленном Министерством финансов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случаях, предусмотренных частью 7 статьи 9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 w:cs="Times New Roman"/>
          <w:sz w:val="24"/>
          <w:szCs w:val="24"/>
        </w:rPr>
        <w:t>в целях заключения соглашений, предусмотренных частью 7 статьи 6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 уполномоченный орган передает полномочие по заключению таких соглашений с исполнителями услуг органам местного самоуправления ЗАТО Северск, уполномоченным на формирование муниципальных социальных заказов.</w:t>
      </w:r>
    </w:p>
    <w:p w:rsidR="005D6749" w:rsidRPr="000D7413" w:rsidRDefault="00387EB0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 в течение 14 дней со дня представления исполнителями услуг отчетов об исполнении соглашений и сведений о достижении показателей, характеризующих качество и (или) объем оказания муниципальной услуги в социальной сфере, включенных в отчеты о выполнении муниципального задания муниципальных учреждений, функции и полномочия учредителя которых осуществляет уполномоченный орган, по срокам за 9 месяцев и год формирует отчет об исполнении муниципального социального заказа по форме отчета, утвержденно</w:t>
      </w:r>
      <w:r w:rsidR="002204DB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настоящим постановлением</w:t>
      </w:r>
      <w:r w:rsidR="005D6749"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Отчет об исполнении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социального заказа в отчетном финансовом году формируется </w:t>
      </w:r>
      <w:r w:rsidR="00387EB0">
        <w:rPr>
          <w:rFonts w:ascii="Times New Roman" w:hAnsi="Times New Roman"/>
          <w:sz w:val="24"/>
          <w:szCs w:val="24"/>
        </w:rPr>
        <w:t>в 30-дневный срок, следующий за отчетным периодом</w:t>
      </w:r>
      <w:r w:rsidRPr="000D7413">
        <w:rPr>
          <w:rFonts w:ascii="Times New Roman" w:hAnsi="Times New Roman" w:cs="Times New Roman"/>
          <w:sz w:val="24"/>
          <w:szCs w:val="24"/>
        </w:rPr>
        <w:t xml:space="preserve">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и подлежит размещению на едином портале бюджетной системы Российской Федерации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не позднее 10 рабочих дней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>со дня формирования такого отчета в порядке, установленном Министерством финансов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Контроль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утвержденным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муниципальным </w:t>
      </w:r>
      <w:r w:rsidRPr="000D7413">
        <w:rPr>
          <w:rFonts w:ascii="Times New Roman" w:hAnsi="Times New Roman"/>
          <w:sz w:val="24"/>
          <w:szCs w:val="24"/>
        </w:rPr>
        <w:t xml:space="preserve">социальным заказом установлен объем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на основании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задания, правила осуществления контроля за оказанием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муниципальными учреждениями, оказывающими услуги в социальной сфере в соответствии с </w:t>
      </w:r>
      <w:r w:rsidRPr="000D7413">
        <w:rPr>
          <w:rFonts w:ascii="Times New Roman" w:hAnsi="Times New Roman"/>
          <w:iCs/>
          <w:sz w:val="24"/>
          <w:szCs w:val="24"/>
        </w:rPr>
        <w:t>муниципальным с</w:t>
      </w:r>
      <w:r w:rsidRPr="000D7413">
        <w:rPr>
          <w:rFonts w:ascii="Times New Roman" w:hAnsi="Times New Roman"/>
          <w:sz w:val="24"/>
          <w:szCs w:val="24"/>
        </w:rPr>
        <w:t xml:space="preserve">оциальным заказом, определяются в соответствии с пунктом 35 порядка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утвержденного </w:t>
      </w:r>
      <w:r w:rsidR="00881069">
        <w:rPr>
          <w:rFonts w:ascii="Times New Roman" w:hAnsi="Times New Roman"/>
          <w:sz w:val="24"/>
          <w:szCs w:val="24"/>
        </w:rPr>
        <w:t>п</w:t>
      </w:r>
      <w:r w:rsidRPr="000D7413">
        <w:rPr>
          <w:rFonts w:ascii="Times New Roman" w:hAnsi="Times New Roman"/>
          <w:sz w:val="24"/>
          <w:szCs w:val="24"/>
        </w:rPr>
        <w:t xml:space="preserve">остановлением </w:t>
      </w:r>
      <w:r w:rsidRPr="000D7413">
        <w:rPr>
          <w:rFonts w:ascii="Times New Roman" w:hAnsi="Times New Roman"/>
          <w:iCs/>
          <w:sz w:val="24"/>
          <w:szCs w:val="24"/>
        </w:rPr>
        <w:t xml:space="preserve">Администрации </w:t>
      </w:r>
      <w:r w:rsidRPr="000D7413">
        <w:rPr>
          <w:rFonts w:ascii="Times New Roman" w:hAnsi="Times New Roman"/>
          <w:sz w:val="24"/>
          <w:szCs w:val="24"/>
        </w:rPr>
        <w:t xml:space="preserve">ЗАТО Северск </w:t>
      </w:r>
      <w:r w:rsidR="0019178C">
        <w:rPr>
          <w:rFonts w:ascii="Times New Roman" w:hAnsi="Times New Roman"/>
          <w:sz w:val="24"/>
          <w:szCs w:val="24"/>
        </w:rPr>
        <w:t xml:space="preserve">  </w:t>
      </w:r>
      <w:r w:rsidRPr="000D7413">
        <w:rPr>
          <w:rFonts w:ascii="Times New Roman" w:hAnsi="Times New Roman"/>
          <w:sz w:val="24"/>
          <w:szCs w:val="24"/>
        </w:rPr>
        <w:t xml:space="preserve">от </w:t>
      </w:r>
      <w:r w:rsidR="002204DB">
        <w:rPr>
          <w:rFonts w:ascii="Times New Roman" w:hAnsi="Times New Roman"/>
          <w:sz w:val="24"/>
          <w:szCs w:val="24"/>
        </w:rPr>
        <w:t>02.11.</w:t>
      </w:r>
      <w:r w:rsidRPr="000D7413">
        <w:rPr>
          <w:rFonts w:ascii="Times New Roman" w:hAnsi="Times New Roman"/>
          <w:sz w:val="24"/>
          <w:szCs w:val="24"/>
        </w:rPr>
        <w:t xml:space="preserve">2015 № 2457. В случаях, предусмотренных пунктом </w:t>
      </w:r>
      <w:r w:rsidR="003B3734">
        <w:fldChar w:fldCharType="begin"/>
      </w:r>
      <w:r w:rsidR="003B3734">
        <w:instrText xml:space="preserve"> REF _Ref127340841 \r \h  \* MERGEFORMAT </w:instrText>
      </w:r>
      <w:r w:rsidR="003B3734">
        <w:fldChar w:fldCharType="separate"/>
      </w:r>
      <w:r w:rsidR="002C35E5" w:rsidRPr="002C35E5">
        <w:rPr>
          <w:rFonts w:ascii="Times New Roman" w:hAnsi="Times New Roman"/>
          <w:sz w:val="24"/>
          <w:szCs w:val="24"/>
        </w:rPr>
        <w:t>24</w:t>
      </w:r>
      <w:r w:rsidR="003B3734">
        <w:fldChar w:fldCharType="end"/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внеплановая проверка оказания муниципальных услуг в социальной сфере на основании муниципального задания муниципальным учреждением, в отношении которого уполномоченный орган, утвердивший муниципальный социальный заказ, не осуществляет функции и полномочия учредителя, может быть инициирована этим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Предметом контроля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услуг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 исполнителями услуг, не являющимися муниципальными учреждениями, является достижение показателей, характеризующих качество и (или) объем оказания муниципальной услуги в социальной сфере, включенной в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заказ, а также соблюдение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услуги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сфере, а при отсутствии такого муниципального правового акта - требований к условиям и порядку оказания муниципальной услуги 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Целями осуществления контроля за оказанием муниципальных услуг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муниципальными </w:t>
      </w:r>
      <w:r w:rsidRPr="000D7413">
        <w:rPr>
          <w:rFonts w:ascii="Times New Roman" w:hAnsi="Times New Roman" w:cs="Times New Roman"/>
          <w:sz w:val="24"/>
          <w:szCs w:val="24"/>
        </w:rPr>
        <w:t>учреждениями, явля</w:t>
      </w:r>
      <w:r w:rsidR="00FC01CA">
        <w:rPr>
          <w:rFonts w:ascii="Times New Roman" w:hAnsi="Times New Roman" w:cs="Times New Roman"/>
          <w:sz w:val="24"/>
          <w:szCs w:val="24"/>
        </w:rPr>
        <w:t>ю</w:t>
      </w:r>
      <w:r w:rsidRPr="000D7413">
        <w:rPr>
          <w:rFonts w:ascii="Times New Roman" w:hAnsi="Times New Roman" w:cs="Times New Roman"/>
          <w:sz w:val="24"/>
          <w:szCs w:val="24"/>
        </w:rPr>
        <w:t xml:space="preserve">тся обеспечение достижения исполнителями услуг показателей, характеризующих качество и (или) объем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определенных соглашением, а также соблюдени</w:t>
      </w:r>
      <w:r w:rsidR="00FC01CA">
        <w:rPr>
          <w:rFonts w:ascii="Times New Roman" w:hAnsi="Times New Roman" w:cs="Times New Roman"/>
          <w:sz w:val="24"/>
          <w:szCs w:val="24"/>
        </w:rPr>
        <w:t>е</w:t>
      </w:r>
      <w:r w:rsidRPr="000D7413">
        <w:rPr>
          <w:rFonts w:ascii="Times New Roman" w:hAnsi="Times New Roman" w:cs="Times New Roman"/>
          <w:sz w:val="24"/>
          <w:szCs w:val="24"/>
        </w:rPr>
        <w:t xml:space="preserve">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сфере, а при отсутствии такого муниципального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органом проводятся плановые проверки в соответствии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 утвержденным им планом проведения плановых проверок на соответствующий финансовый год, но не чаще одного раза в 2 года в отношении одного исполнителя услуг,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а также в течение срока исполнения соглашения мониторинг соблюдения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слуги в социальной сфере, а при отсутствии такого муниципального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127340841"/>
      <w:r w:rsidRPr="000D7413">
        <w:rPr>
          <w:rFonts w:ascii="Times New Roman" w:hAnsi="Times New Roman" w:cs="Times New Roman"/>
          <w:sz w:val="24"/>
          <w:szCs w:val="24"/>
        </w:rPr>
        <w:t>Внеплановые проверки проводятся на основании приказа (распоряжения) уполномоченного органа в следующих случаях:</w:t>
      </w:r>
      <w:bookmarkEnd w:id="12"/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 xml:space="preserve">в связи с обращениями и требованиями контрольно-надзорных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5D6749" w:rsidRPr="00FC01CA">
        <w:rPr>
          <w:rFonts w:ascii="Times New Roman" w:hAnsi="Times New Roman"/>
          <w:sz w:val="24"/>
          <w:szCs w:val="24"/>
        </w:rPr>
        <w:t>и правоохранительных органов Российской Федерации;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 xml:space="preserve">в связи с поступлением в уполномоченный орган заявления потребителя услуг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о неоказании или ненадлежащем оказании </w:t>
      </w:r>
      <w:r w:rsidR="005D6749" w:rsidRPr="00FC01CA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FC01CA">
        <w:rPr>
          <w:rFonts w:ascii="Times New Roman" w:hAnsi="Times New Roman"/>
          <w:sz w:val="24"/>
          <w:szCs w:val="24"/>
        </w:rPr>
        <w:t>слуг в социальной сфере исполнителем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Проверки подразделяются на: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5D6749" w:rsidRPr="006329BD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>Срок проведения проверки определяется приказом (распоряжением)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</w:t>
      </w:r>
      <w:r w:rsidR="00FC01CA">
        <w:rPr>
          <w:rFonts w:ascii="Times New Roman" w:hAnsi="Times New Roman" w:cs="Times New Roman"/>
          <w:sz w:val="24"/>
          <w:szCs w:val="24"/>
        </w:rPr>
        <w:t>: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1) в связи с проведением выездной проверки исполнителя услуг, имеющего в своем составе несколько обособленных структурных подразделений;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2) в связи с временной нетрудоспособностью работников уполномоченного органа, осуществляющих проверку.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Уполномоченный орган ежегодно, до 31 декабря года, предшествующего году проведения плановых проверок, утверждает план проведения плановых проверок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</w:t>
      </w:r>
      <w:r w:rsidR="00FC01CA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FC01CA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Уполномоченный орган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Уполномоченный орган уведомляет исполнителя услуг о проведении внеплановой проверки в день подписания приказа (распоряжения) уполномоченного органа о проведении внеплановой проверки посредством направления копии приказа (распоряжения) уполномоченного органа исполнителю услуг заказным почтовым отправлением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</w:t>
      </w:r>
      <w:r w:rsidRPr="000D7413">
        <w:rPr>
          <w:rFonts w:ascii="Times New Roman" w:hAnsi="Times New Roman"/>
          <w:sz w:val="24"/>
          <w:szCs w:val="24"/>
        </w:rPr>
        <w:t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Указанные документы (копии) и материалы прилагаются к акту проверки.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 зависимости от формы проведения проверки в акте проверки указывается место проведения проверки.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описании каждого нарушения, выявленного в ходе проведения проверки, указываются в том числе: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положения муниципальных правовых актов, которые были нарушены;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период, к которому относится выявленное нарушение.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Результатами осуществления контроля за оказанием муниципальных услуг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муниципальными у</w:t>
      </w:r>
      <w:r w:rsidRPr="000D7413">
        <w:rPr>
          <w:rFonts w:ascii="Times New Roman" w:hAnsi="Times New Roman" w:cs="Times New Roman"/>
          <w:sz w:val="24"/>
          <w:szCs w:val="24"/>
        </w:rPr>
        <w:t>чреждениями, являются: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соответствия фактических значений,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плановым значениям, установленным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отклонения фактических значений,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от плановых значений, установленных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 xml:space="preserve">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- требований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несоблюдения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 xml:space="preserve">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- требований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Устранение нарушений, выявленных в ходе проверки, осуществляется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Материалы по результатам проверки, а также иные документы и информация, полученные (разработанные) в ходе ее осуществления, хранятся уполномоченным органом не менее 5 лет.</w:t>
      </w:r>
    </w:p>
    <w:p w:rsidR="005D6749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 основании акта проверки уполномоченный орган: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меры по обеспечению соблюдения исполнителем услуг положений муниципального правового акта, устанавливающего стандарт (порядок) оказания муниципальной услуги в социальной сфере, а при отсутствии такого муниципального правового акта - требований к условиям и порядку оказания муниципальной 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6329BD" w:rsidRPr="00FC01CA">
        <w:rPr>
          <w:rFonts w:ascii="Times New Roman" w:hAnsi="Times New Roman"/>
          <w:sz w:val="24"/>
          <w:szCs w:val="24"/>
        </w:rPr>
        <w:t>в социальной сфере, установленных уполномоченным органом;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решение о возврате средств субсидии в бюджет ЗАТО Северск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       </w:t>
      </w:r>
      <w:r w:rsidR="006329BD" w:rsidRPr="00FC01CA"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 в случаях,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</w:t>
      </w:r>
      <w:r w:rsidR="00881069">
        <w:rPr>
          <w:rFonts w:ascii="Times New Roman" w:hAnsi="Times New Roman"/>
          <w:sz w:val="24"/>
          <w:szCs w:val="24"/>
        </w:rPr>
        <w:t>,</w:t>
      </w:r>
      <w:r w:rsidR="006329BD" w:rsidRPr="00FC01CA">
        <w:rPr>
          <w:rFonts w:ascii="Times New Roman" w:hAnsi="Times New Roman"/>
          <w:sz w:val="24"/>
          <w:szCs w:val="24"/>
        </w:rPr>
        <w:t xml:space="preserve">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недостижении исполнителем услуг объема оказания такой услуги потребителю услуг и (или) нарушении стандарта (порядка) оказания </w:t>
      </w:r>
      <w:r w:rsidR="006329BD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6329BD" w:rsidRPr="00FC01CA">
        <w:rPr>
          <w:rFonts w:ascii="Times New Roman" w:hAnsi="Times New Roman"/>
          <w:sz w:val="24"/>
          <w:szCs w:val="24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</w:t>
      </w:r>
      <w:r w:rsidR="006329BD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 в социальной сфере, установленных соглашением.</w:t>
      </w:r>
    </w:p>
    <w:p w:rsidR="006329BD" w:rsidRPr="006329BD" w:rsidRDefault="006329BD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 xml:space="preserve">Если по данным годового отчета 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будут установлены факты невыполнения учреждением показателей, характеризующих объем муниципальных услуг или работ, не учтенных в предварительном отчете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329BD">
        <w:rPr>
          <w:rFonts w:ascii="Times New Roman" w:hAnsi="Times New Roman" w:cs="Times New Roman"/>
          <w:sz w:val="24"/>
          <w:szCs w:val="24"/>
        </w:rPr>
        <w:t xml:space="preserve">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, орган Администрации ЗАТО Северск, осуществляющий функции и полномочия учредителя в отношении муниципального бюджетного или автономного учреждения, главный распорядитель средств бюджета ЗАТО Северск, в ведении которого находится муниципальное казенное учреждение, в срок до 1-го апреля года, следующего за отчетным, обязан уменьшить объем субсидии на текущий финансовый год пропорционально невыполненным значениям показателей либо обеспечить возврат остатка субсидии в объеме, соответствующем невыполненным значениям показателей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</w:p>
    <w:sectPr w:rsidR="006329BD" w:rsidRPr="006329BD" w:rsidSect="00DA236A">
      <w:headerReference w:type="default" r:id="rId27"/>
      <w:footerReference w:type="default" r:id="rId28"/>
      <w:headerReference w:type="first" r:id="rId29"/>
      <w:footerReference w:type="first" r:id="rId3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734" w:rsidRDefault="003B3734">
      <w:r>
        <w:separator/>
      </w:r>
    </w:p>
  </w:endnote>
  <w:endnote w:type="continuationSeparator" w:id="0">
    <w:p w:rsidR="003B3734" w:rsidRDefault="003B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0297604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734" w:rsidRDefault="003B3734">
      <w:r>
        <w:separator/>
      </w:r>
    </w:p>
  </w:footnote>
  <w:footnote w:type="continuationSeparator" w:id="0">
    <w:p w:rsidR="003B3734" w:rsidRDefault="003B3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142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A236A" w:rsidRPr="00DA236A" w:rsidRDefault="004579EE">
        <w:pPr>
          <w:pStyle w:val="a5"/>
          <w:jc w:val="center"/>
          <w:rPr>
            <w:sz w:val="24"/>
            <w:szCs w:val="24"/>
          </w:rPr>
        </w:pPr>
        <w:r w:rsidRPr="00DA236A">
          <w:rPr>
            <w:sz w:val="24"/>
            <w:szCs w:val="24"/>
          </w:rPr>
          <w:fldChar w:fldCharType="begin"/>
        </w:r>
        <w:r w:rsidR="00DA236A" w:rsidRPr="00DA236A">
          <w:rPr>
            <w:sz w:val="24"/>
            <w:szCs w:val="24"/>
          </w:rPr>
          <w:instrText xml:space="preserve"> PAGE   \* MERGEFORMAT </w:instrText>
        </w:r>
        <w:r w:rsidRPr="00DA236A">
          <w:rPr>
            <w:sz w:val="24"/>
            <w:szCs w:val="24"/>
          </w:rPr>
          <w:fldChar w:fldCharType="separate"/>
        </w:r>
        <w:r w:rsidR="00EF0C07">
          <w:rPr>
            <w:noProof/>
            <w:sz w:val="24"/>
            <w:szCs w:val="24"/>
          </w:rPr>
          <w:t>2</w:t>
        </w:r>
        <w:r w:rsidRPr="00DA236A">
          <w:rPr>
            <w:sz w:val="24"/>
            <w:szCs w:val="24"/>
          </w:rPr>
          <w:fldChar w:fldCharType="end"/>
        </w:r>
      </w:p>
    </w:sdtContent>
  </w:sdt>
  <w:p w:rsidR="00B45246" w:rsidRDefault="00B45246" w:rsidP="00DA236A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14266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DA236A" w:rsidRPr="00DA236A" w:rsidRDefault="004579EE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DA236A">
          <w:rPr>
            <w:color w:val="FFFFFF" w:themeColor="background1"/>
            <w:sz w:val="24"/>
            <w:szCs w:val="24"/>
          </w:rPr>
          <w:fldChar w:fldCharType="begin"/>
        </w:r>
        <w:r w:rsidR="00DA236A" w:rsidRPr="00DA236A">
          <w:rPr>
            <w:color w:val="FFFFFF" w:themeColor="background1"/>
            <w:sz w:val="24"/>
            <w:szCs w:val="24"/>
          </w:rPr>
          <w:instrText xml:space="preserve"> PAGE   \* MERGEFORMAT </w:instrText>
        </w:r>
        <w:r w:rsidRPr="00DA236A">
          <w:rPr>
            <w:color w:val="FFFFFF" w:themeColor="background1"/>
            <w:sz w:val="24"/>
            <w:szCs w:val="24"/>
          </w:rPr>
          <w:fldChar w:fldCharType="separate"/>
        </w:r>
        <w:r w:rsidR="003B3734">
          <w:rPr>
            <w:noProof/>
            <w:color w:val="FFFFFF" w:themeColor="background1"/>
            <w:sz w:val="24"/>
            <w:szCs w:val="24"/>
          </w:rPr>
          <w:t>1</w:t>
        </w:r>
        <w:r w:rsidRPr="00DA236A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DA236A" w:rsidRDefault="00DA23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930504"/>
    <w:multiLevelType w:val="multilevel"/>
    <w:tmpl w:val="3358235A"/>
    <w:lvl w:ilvl="0">
      <w:start w:val="1"/>
      <w:numFmt w:val="decimal"/>
      <w:lvlText w:val="%1."/>
      <w:lvlJc w:val="left"/>
      <w:pPr>
        <w:ind w:left="156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3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3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3" w:firstLine="0"/>
      </w:pPr>
      <w:rPr>
        <w:rFonts w:hint="default"/>
      </w:rPr>
    </w:lvl>
  </w:abstractNum>
  <w:abstractNum w:abstractNumId="5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232BF"/>
    <w:rsid w:val="00047008"/>
    <w:rsid w:val="00052F3F"/>
    <w:rsid w:val="00054096"/>
    <w:rsid w:val="00070A52"/>
    <w:rsid w:val="00083BF1"/>
    <w:rsid w:val="000903E2"/>
    <w:rsid w:val="00091E69"/>
    <w:rsid w:val="00094BF8"/>
    <w:rsid w:val="00095472"/>
    <w:rsid w:val="00097DCE"/>
    <w:rsid w:val="000B0A18"/>
    <w:rsid w:val="000B3BD4"/>
    <w:rsid w:val="000C5609"/>
    <w:rsid w:val="000D7413"/>
    <w:rsid w:val="00103417"/>
    <w:rsid w:val="00104A9C"/>
    <w:rsid w:val="001225CE"/>
    <w:rsid w:val="00123B5E"/>
    <w:rsid w:val="00153F92"/>
    <w:rsid w:val="00170561"/>
    <w:rsid w:val="0019178C"/>
    <w:rsid w:val="001A0964"/>
    <w:rsid w:val="001A54D5"/>
    <w:rsid w:val="001B5219"/>
    <w:rsid w:val="001C133A"/>
    <w:rsid w:val="001D21E1"/>
    <w:rsid w:val="001F1104"/>
    <w:rsid w:val="002204DB"/>
    <w:rsid w:val="00240F75"/>
    <w:rsid w:val="00244701"/>
    <w:rsid w:val="0025570C"/>
    <w:rsid w:val="002562C9"/>
    <w:rsid w:val="0025653C"/>
    <w:rsid w:val="00262963"/>
    <w:rsid w:val="002833F6"/>
    <w:rsid w:val="002A1ACE"/>
    <w:rsid w:val="002A4F4E"/>
    <w:rsid w:val="002B47DD"/>
    <w:rsid w:val="002C2626"/>
    <w:rsid w:val="002C35E5"/>
    <w:rsid w:val="002D05B6"/>
    <w:rsid w:val="002E194E"/>
    <w:rsid w:val="002F148E"/>
    <w:rsid w:val="00301E70"/>
    <w:rsid w:val="00320694"/>
    <w:rsid w:val="003268BE"/>
    <w:rsid w:val="0033039E"/>
    <w:rsid w:val="003339EE"/>
    <w:rsid w:val="00346AF1"/>
    <w:rsid w:val="00353E5E"/>
    <w:rsid w:val="00370152"/>
    <w:rsid w:val="0037055F"/>
    <w:rsid w:val="00387EB0"/>
    <w:rsid w:val="003978E6"/>
    <w:rsid w:val="003B3734"/>
    <w:rsid w:val="003B38E0"/>
    <w:rsid w:val="003E05EE"/>
    <w:rsid w:val="003E54E8"/>
    <w:rsid w:val="003E7843"/>
    <w:rsid w:val="003F27CB"/>
    <w:rsid w:val="00402546"/>
    <w:rsid w:val="00410CC3"/>
    <w:rsid w:val="00420CDA"/>
    <w:rsid w:val="004311EB"/>
    <w:rsid w:val="004338F8"/>
    <w:rsid w:val="00453C84"/>
    <w:rsid w:val="004579EE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1D56"/>
    <w:rsid w:val="00542038"/>
    <w:rsid w:val="00557117"/>
    <w:rsid w:val="005759FB"/>
    <w:rsid w:val="00576B1E"/>
    <w:rsid w:val="00577B18"/>
    <w:rsid w:val="00584E3F"/>
    <w:rsid w:val="00585CE2"/>
    <w:rsid w:val="00586390"/>
    <w:rsid w:val="00590C02"/>
    <w:rsid w:val="005C43FF"/>
    <w:rsid w:val="005D6749"/>
    <w:rsid w:val="005E0667"/>
    <w:rsid w:val="006019C4"/>
    <w:rsid w:val="00605A38"/>
    <w:rsid w:val="006067D8"/>
    <w:rsid w:val="00621BA2"/>
    <w:rsid w:val="006300E5"/>
    <w:rsid w:val="006329BD"/>
    <w:rsid w:val="0063711C"/>
    <w:rsid w:val="00644D1B"/>
    <w:rsid w:val="00653B32"/>
    <w:rsid w:val="006A3196"/>
    <w:rsid w:val="006B1BB1"/>
    <w:rsid w:val="006C10D5"/>
    <w:rsid w:val="006C5681"/>
    <w:rsid w:val="006C57C6"/>
    <w:rsid w:val="006F411C"/>
    <w:rsid w:val="00704634"/>
    <w:rsid w:val="00750022"/>
    <w:rsid w:val="0075650D"/>
    <w:rsid w:val="007600C6"/>
    <w:rsid w:val="00782D1D"/>
    <w:rsid w:val="00796C62"/>
    <w:rsid w:val="007B54AA"/>
    <w:rsid w:val="007B5FC6"/>
    <w:rsid w:val="007C5CF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DA6"/>
    <w:rsid w:val="008409EF"/>
    <w:rsid w:val="00853A43"/>
    <w:rsid w:val="00861EC3"/>
    <w:rsid w:val="00862B73"/>
    <w:rsid w:val="008657E8"/>
    <w:rsid w:val="00875949"/>
    <w:rsid w:val="00875DCC"/>
    <w:rsid w:val="008768CC"/>
    <w:rsid w:val="00881069"/>
    <w:rsid w:val="008A5822"/>
    <w:rsid w:val="008B40DA"/>
    <w:rsid w:val="008C4F0C"/>
    <w:rsid w:val="008D5F59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20FF"/>
    <w:rsid w:val="00A97785"/>
    <w:rsid w:val="00AA2D6C"/>
    <w:rsid w:val="00AB135B"/>
    <w:rsid w:val="00AC599A"/>
    <w:rsid w:val="00AD192E"/>
    <w:rsid w:val="00AE6EAA"/>
    <w:rsid w:val="00B009ED"/>
    <w:rsid w:val="00B04806"/>
    <w:rsid w:val="00B271D5"/>
    <w:rsid w:val="00B417B5"/>
    <w:rsid w:val="00B45246"/>
    <w:rsid w:val="00B55389"/>
    <w:rsid w:val="00B603DA"/>
    <w:rsid w:val="00B72430"/>
    <w:rsid w:val="00B820BA"/>
    <w:rsid w:val="00B87336"/>
    <w:rsid w:val="00B9144E"/>
    <w:rsid w:val="00B96D3B"/>
    <w:rsid w:val="00BA158D"/>
    <w:rsid w:val="00BA2C61"/>
    <w:rsid w:val="00BA6FD4"/>
    <w:rsid w:val="00BB2758"/>
    <w:rsid w:val="00BC6934"/>
    <w:rsid w:val="00BD44E2"/>
    <w:rsid w:val="00BE2499"/>
    <w:rsid w:val="00BE5975"/>
    <w:rsid w:val="00BF203C"/>
    <w:rsid w:val="00BF7979"/>
    <w:rsid w:val="00C57866"/>
    <w:rsid w:val="00C6448E"/>
    <w:rsid w:val="00C72864"/>
    <w:rsid w:val="00C80D05"/>
    <w:rsid w:val="00C87BB8"/>
    <w:rsid w:val="00C94651"/>
    <w:rsid w:val="00C95CEB"/>
    <w:rsid w:val="00CC1997"/>
    <w:rsid w:val="00CF4602"/>
    <w:rsid w:val="00CF4FA2"/>
    <w:rsid w:val="00D226E4"/>
    <w:rsid w:val="00D3135E"/>
    <w:rsid w:val="00D92501"/>
    <w:rsid w:val="00DA065A"/>
    <w:rsid w:val="00DA236A"/>
    <w:rsid w:val="00DC4F51"/>
    <w:rsid w:val="00DD7092"/>
    <w:rsid w:val="00DF6DDD"/>
    <w:rsid w:val="00E425A5"/>
    <w:rsid w:val="00E752D8"/>
    <w:rsid w:val="00E77A2E"/>
    <w:rsid w:val="00E914B5"/>
    <w:rsid w:val="00EB2644"/>
    <w:rsid w:val="00EB508A"/>
    <w:rsid w:val="00EC3493"/>
    <w:rsid w:val="00ED3802"/>
    <w:rsid w:val="00EF0C07"/>
    <w:rsid w:val="00F01D72"/>
    <w:rsid w:val="00F02713"/>
    <w:rsid w:val="00F2656A"/>
    <w:rsid w:val="00F27479"/>
    <w:rsid w:val="00F43D97"/>
    <w:rsid w:val="00F46DA8"/>
    <w:rsid w:val="00F5148F"/>
    <w:rsid w:val="00F808FB"/>
    <w:rsid w:val="00F93AEF"/>
    <w:rsid w:val="00FA455C"/>
    <w:rsid w:val="00FC01C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BE24436-0BC6-4397-88FC-C1C05268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1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6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25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4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3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5B21-8F1A-4E76-8704-AC3C2661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5001</Words>
  <Characters>28512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22</cp:revision>
  <cp:lastPrinted>2023-07-06T10:04:00Z</cp:lastPrinted>
  <dcterms:created xsi:type="dcterms:W3CDTF">2023-06-16T09:30:00Z</dcterms:created>
  <dcterms:modified xsi:type="dcterms:W3CDTF">2023-08-21T07:13:00Z</dcterms:modified>
</cp:coreProperties>
</file>