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733" w:rsidRDefault="008700D2" w:rsidP="00E221E9">
      <w:pPr>
        <w:widowControl w:val="0"/>
        <w:tabs>
          <w:tab w:val="left" w:pos="765"/>
          <w:tab w:val="center" w:pos="4677"/>
        </w:tabs>
        <w:autoSpaceDE w:val="0"/>
        <w:autoSpaceDN w:val="0"/>
        <w:ind w:left="10773"/>
        <w:jc w:val="both"/>
        <w:rPr>
          <w:rFonts w:ascii="Times New Roman" w:hAnsi="Times New Roman"/>
          <w:sz w:val="22"/>
          <w:szCs w:val="22"/>
        </w:rPr>
      </w:pPr>
      <w:r w:rsidRPr="00D2301A">
        <w:rPr>
          <w:rFonts w:ascii="Times New Roman" w:hAnsi="Times New Roman"/>
          <w:sz w:val="22"/>
          <w:szCs w:val="22"/>
        </w:rPr>
        <w:t xml:space="preserve">Приложение </w:t>
      </w:r>
    </w:p>
    <w:p w:rsidR="00FF6BA9" w:rsidRPr="00D2301A" w:rsidRDefault="008700D2" w:rsidP="0021654E">
      <w:pPr>
        <w:widowControl w:val="0"/>
        <w:tabs>
          <w:tab w:val="left" w:pos="765"/>
          <w:tab w:val="center" w:pos="4677"/>
        </w:tabs>
        <w:autoSpaceDE w:val="0"/>
        <w:autoSpaceDN w:val="0"/>
        <w:ind w:left="10773"/>
        <w:rPr>
          <w:rFonts w:ascii="Times New Roman" w:hAnsi="Times New Roman"/>
          <w:sz w:val="22"/>
          <w:szCs w:val="22"/>
        </w:rPr>
      </w:pPr>
      <w:r w:rsidRPr="00D2301A">
        <w:rPr>
          <w:rFonts w:ascii="Times New Roman" w:hAnsi="Times New Roman"/>
          <w:sz w:val="22"/>
          <w:szCs w:val="22"/>
        </w:rPr>
        <w:t xml:space="preserve">к </w:t>
      </w:r>
      <w:r w:rsidR="00E221E9" w:rsidRPr="00D2301A">
        <w:rPr>
          <w:rFonts w:ascii="Times New Roman" w:hAnsi="Times New Roman"/>
          <w:sz w:val="22"/>
          <w:szCs w:val="22"/>
        </w:rPr>
        <w:t>Порядк</w:t>
      </w:r>
      <w:r w:rsidRPr="00D2301A">
        <w:rPr>
          <w:rFonts w:ascii="Times New Roman" w:hAnsi="Times New Roman"/>
          <w:sz w:val="22"/>
          <w:szCs w:val="22"/>
        </w:rPr>
        <w:t>у</w:t>
      </w:r>
      <w:r w:rsidR="00E221E9" w:rsidRPr="00D2301A">
        <w:rPr>
          <w:rFonts w:ascii="Times New Roman" w:hAnsi="Times New Roman"/>
          <w:sz w:val="22"/>
          <w:szCs w:val="22"/>
        </w:rPr>
        <w:t xml:space="preserve"> формирования муниципальных социальных заказов</w:t>
      </w:r>
      <w:r w:rsidRPr="00D2301A">
        <w:rPr>
          <w:rFonts w:ascii="Times New Roman" w:hAnsi="Times New Roman"/>
          <w:sz w:val="22"/>
          <w:szCs w:val="22"/>
        </w:rPr>
        <w:t xml:space="preserve"> </w:t>
      </w:r>
      <w:r w:rsidR="00E221E9" w:rsidRPr="00D2301A">
        <w:rPr>
          <w:rFonts w:ascii="Times New Roman" w:hAnsi="Times New Roman"/>
          <w:sz w:val="22"/>
          <w:szCs w:val="22"/>
        </w:rPr>
        <w:t>на оказание муниципальных услуг</w:t>
      </w:r>
      <w:r w:rsidR="00F93733">
        <w:rPr>
          <w:rFonts w:ascii="Times New Roman" w:hAnsi="Times New Roman"/>
          <w:sz w:val="22"/>
          <w:szCs w:val="22"/>
        </w:rPr>
        <w:t xml:space="preserve"> </w:t>
      </w:r>
      <w:r w:rsidR="00E221E9" w:rsidRPr="00D2301A">
        <w:rPr>
          <w:rFonts w:ascii="Times New Roman" w:hAnsi="Times New Roman"/>
          <w:sz w:val="22"/>
          <w:szCs w:val="22"/>
        </w:rPr>
        <w:t xml:space="preserve">в социальной сфере, отнесенных к полномочиям органов местного самоуправления городского </w:t>
      </w:r>
      <w:proofErr w:type="gramStart"/>
      <w:r w:rsidR="00E221E9" w:rsidRPr="00D2301A">
        <w:rPr>
          <w:rFonts w:ascii="Times New Roman" w:hAnsi="Times New Roman"/>
          <w:sz w:val="22"/>
          <w:szCs w:val="22"/>
        </w:rPr>
        <w:t>округа</w:t>
      </w:r>
      <w:proofErr w:type="gramEnd"/>
      <w:r w:rsidR="00E221E9" w:rsidRPr="00D2301A">
        <w:rPr>
          <w:rFonts w:ascii="Times New Roman" w:hAnsi="Times New Roman"/>
          <w:sz w:val="22"/>
          <w:szCs w:val="22"/>
        </w:rPr>
        <w:t xml:space="preserve"> ЗАТО </w:t>
      </w:r>
      <w:proofErr w:type="spellStart"/>
      <w:r w:rsidR="00E221E9" w:rsidRPr="00D2301A">
        <w:rPr>
          <w:rFonts w:ascii="Times New Roman" w:hAnsi="Times New Roman"/>
          <w:sz w:val="22"/>
          <w:szCs w:val="22"/>
        </w:rPr>
        <w:t>Северск</w:t>
      </w:r>
      <w:proofErr w:type="spellEnd"/>
    </w:p>
    <w:p w:rsidR="00FF6BA9" w:rsidRPr="00D2301A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F6BA9" w:rsidRPr="00D2301A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E221E9" w:rsidRPr="00D2301A" w:rsidRDefault="00E221E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0" w:name="Par36"/>
      <w:bookmarkEnd w:id="0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7"/>
      </w:tblGrid>
      <w:tr w:rsidR="00FF6BA9" w:rsidRPr="00ED6530" w:rsidTr="00B700A6">
        <w:tc>
          <w:tcPr>
            <w:tcW w:w="133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МУНИЦИПАЛЬНЫЙ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СОЦИАЛЬНЫЙ ЗАКАЗ</w:t>
            </w:r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 на 20__ год и на плановый период 20__ - 20__ годов </w:t>
            </w:r>
            <w:hyperlink w:anchor="Par1059" w:tooltip="&lt;1&gt; Ф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(муниципальных) информационных систем в сфере бюджетных правоотношений, в том числе посредством информац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&lt;1&gt;</w:t>
              </w:r>
            </w:hyperlink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 _______________ 20__ г. </w:t>
            </w:r>
            <w:hyperlink w:anchor="Par1060" w:tooltip="&lt;2&gt; Указывается дата формирования государственного (муниципального)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</w:tr>
    </w:tbl>
    <w:p w:rsidR="00FF6BA9" w:rsidRPr="00ED6530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49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21"/>
        <w:gridCol w:w="9248"/>
        <w:gridCol w:w="1417"/>
        <w:gridCol w:w="1113"/>
      </w:tblGrid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Коды</w:t>
            </w: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Дата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ind w:left="470" w:hanging="470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 ОКПО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Уполномоченный орган</w:t>
            </w: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Глава БК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(полное наименование уполномоченного органа)</w:t>
            </w:r>
          </w:p>
        </w:tc>
        <w:tc>
          <w:tcPr>
            <w:tcW w:w="141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бюджета </w:t>
            </w:r>
            <w:hyperlink w:anchor="Par1061" w:tooltip="&lt;3&gt; Указывается наименование бюджета бюджетной системы Российской Федерации, из которого осуществляется финансовое обеспечение (возмещение) исполнения государственного (муниципального)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&lt;3&gt;</w:t>
              </w:r>
            </w:hyperlink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ind w:firstLine="470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8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ОКТМО</w:t>
              </w:r>
            </w:hyperlink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Статус </w:t>
            </w:r>
            <w:hyperlink w:anchor="Par1062" w:tooltip="&lt;4&gt; Указывается &quot;1&quot; в случае, если формируется впервые, &quot;2&quot; - в случае внесения изменений в утвержденный государственный (муниципальный) социальный заказ и формирования нового государственного (муниципального)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&lt;4&gt;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2313AD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Направление деятельности </w:t>
            </w:r>
            <w:hyperlink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сфер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313AD" w:rsidRDefault="002313AD">
      <w:bookmarkStart w:id="1" w:name="Par75"/>
      <w:bookmarkEnd w:id="1"/>
      <w:r>
        <w:br w:type="page"/>
      </w:r>
    </w:p>
    <w:tbl>
      <w:tblPr>
        <w:tblW w:w="14528" w:type="dxa"/>
        <w:tblInd w:w="7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3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2054"/>
      </w:tblGrid>
      <w:tr w:rsidR="00FF6BA9" w:rsidRPr="00ED6530" w:rsidTr="00DC002F">
        <w:tc>
          <w:tcPr>
            <w:tcW w:w="14528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I.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 (далее - </w:t>
            </w:r>
            <w:r>
              <w:rPr>
                <w:rFonts w:ascii="Times New Roman" w:hAnsi="Times New Roman" w:cs="Times New Roman"/>
                <w:szCs w:val="22"/>
              </w:rPr>
              <w:t>муниципальный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FF6BA9" w:rsidRPr="00ED6530" w:rsidTr="00DC002F">
        <w:tc>
          <w:tcPr>
            <w:tcW w:w="14528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2" w:name="Par76"/>
            <w:bookmarkEnd w:id="2"/>
            <w:r w:rsidRPr="00ED6530">
              <w:rPr>
                <w:rFonts w:ascii="Times New Roman" w:hAnsi="Times New Roman" w:cs="Times New Roman"/>
                <w:szCs w:val="22"/>
              </w:rPr>
              <w:t xml:space="preserve">1.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очередной финансовый год)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FF6BA9" w:rsidRPr="00ED6530" w:rsidTr="00DC002F">
        <w:trPr>
          <w:trHeight w:val="503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D2301A" w:rsidP="00D230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5" w:tooltip="&lt;7&gt; Рассчитывается как сумма граф 8, 9, 10, 11 подраздела 1 и подраздела 2 раздела 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7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E221E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9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E221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 w:rsidR="00E221E9">
              <w:rPr>
                <w:rFonts w:ascii="Times New Roman" w:hAnsi="Times New Roman" w:cs="Times New Roman"/>
                <w:szCs w:val="22"/>
              </w:rPr>
              <w:t>муниципальны-м</w:t>
            </w:r>
            <w:r>
              <w:rPr>
                <w:rFonts w:ascii="Times New Roman" w:hAnsi="Times New Roman" w:cs="Times New Roman"/>
                <w:szCs w:val="22"/>
              </w:rPr>
              <w:t>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</w:tr>
      <w:tr w:rsidR="00FF6BA9" w:rsidRPr="00ED6530" w:rsidTr="00DC002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rPr>
          <w:trHeight w:val="403"/>
        </w:trPr>
        <w:tc>
          <w:tcPr>
            <w:tcW w:w="14528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3" w:name="Par177"/>
            <w:bookmarkEnd w:id="3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2.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1-й год планового периода)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E221E9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E221E9" w:rsidP="00E221E9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5" w:tooltip="&lt;7&gt; Рассчитывается как сумма граф 8, 9, 10, 11 подраздела 1 и подраздела 2 раздела 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7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E221E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0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D2301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задания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D2301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задания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</w:tr>
      <w:tr w:rsidR="00FF6BA9" w:rsidRPr="00ED6530" w:rsidTr="00DC002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Pr="00ED6530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601" w:type="dxa"/>
        <w:tblInd w:w="6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80"/>
        <w:gridCol w:w="1479"/>
        <w:gridCol w:w="222"/>
        <w:gridCol w:w="1546"/>
        <w:gridCol w:w="15"/>
        <w:gridCol w:w="140"/>
      </w:tblGrid>
      <w:tr w:rsidR="00FF6BA9" w:rsidRPr="00ED6530" w:rsidTr="00DC002F">
        <w:trPr>
          <w:gridAfter w:val="2"/>
          <w:wAfter w:w="155" w:type="dxa"/>
          <w:trHeight w:val="312"/>
        </w:trPr>
        <w:tc>
          <w:tcPr>
            <w:tcW w:w="14446" w:type="dxa"/>
            <w:gridSpan w:val="13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4" w:name="Par278"/>
            <w:bookmarkEnd w:id="4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3.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2-й год планового периода)</w:t>
            </w: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4E4283" w:rsidP="004E42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4E4283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1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4E42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</w:t>
            </w:r>
            <w:r w:rsidR="004E4283">
              <w:rPr>
                <w:rFonts w:ascii="Times New Roman" w:hAnsi="Times New Roman" w:cs="Times New Roman"/>
                <w:szCs w:val="22"/>
              </w:rPr>
              <w:t>и</w:t>
            </w:r>
            <w:proofErr w:type="spellEnd"/>
            <w:proofErr w:type="gramEnd"/>
            <w:r w:rsidR="004E428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4E42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</w:t>
            </w:r>
            <w:r w:rsidR="004E4283">
              <w:rPr>
                <w:rFonts w:ascii="Times New Roman" w:hAnsi="Times New Roman" w:cs="Times New Roman"/>
                <w:szCs w:val="22"/>
              </w:rPr>
              <w:t>и</w:t>
            </w:r>
            <w:proofErr w:type="spellEnd"/>
            <w:proofErr w:type="gramEnd"/>
            <w:r w:rsidR="004E428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</w:tr>
      <w:tr w:rsidR="00FF6BA9" w:rsidRPr="00ED6530" w:rsidTr="00DC002F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rPr>
          <w:gridAfter w:val="1"/>
          <w:wAfter w:w="140" w:type="dxa"/>
          <w:trHeight w:val="520"/>
        </w:trPr>
        <w:tc>
          <w:tcPr>
            <w:tcW w:w="14461" w:type="dxa"/>
            <w:gridSpan w:val="14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E0720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5" w:name="Par379"/>
            <w:bookmarkEnd w:id="5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4.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- 20__ годы (на срок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за пределами планового периода)</w:t>
            </w:r>
          </w:p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FF6BA9" w:rsidRPr="00ED6530" w:rsidTr="00DC002F">
        <w:trPr>
          <w:trHeight w:val="379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4E4283" w:rsidP="004E4283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4E4283" w:rsidP="004E4283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2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4E42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</w:t>
            </w:r>
            <w:r w:rsidR="004E4283">
              <w:rPr>
                <w:rFonts w:ascii="Times New Roman" w:hAnsi="Times New Roman" w:cs="Times New Roman"/>
                <w:szCs w:val="22"/>
              </w:rPr>
              <w:t>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</w:t>
            </w:r>
            <w:r w:rsidR="004E42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</w:tr>
      <w:tr w:rsidR="00FF6BA9" w:rsidRPr="00ED6530" w:rsidTr="00DC002F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002F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313AD" w:rsidRDefault="002313AD" w:rsidP="002313AD">
      <w:pPr>
        <w:pStyle w:val="a7"/>
      </w:pPr>
    </w:p>
    <w:tbl>
      <w:tblPr>
        <w:tblW w:w="14883" w:type="dxa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6"/>
        <w:gridCol w:w="345"/>
        <w:gridCol w:w="993"/>
        <w:gridCol w:w="850"/>
        <w:gridCol w:w="992"/>
        <w:gridCol w:w="993"/>
        <w:gridCol w:w="992"/>
        <w:gridCol w:w="1134"/>
        <w:gridCol w:w="851"/>
        <w:gridCol w:w="850"/>
        <w:gridCol w:w="709"/>
        <w:gridCol w:w="709"/>
        <w:gridCol w:w="1134"/>
        <w:gridCol w:w="992"/>
        <w:gridCol w:w="992"/>
        <w:gridCol w:w="993"/>
        <w:gridCol w:w="281"/>
        <w:gridCol w:w="284"/>
        <w:gridCol w:w="143"/>
      </w:tblGrid>
      <w:tr w:rsidR="00FF6BA9" w:rsidRPr="00ED6530" w:rsidTr="00DC002F">
        <w:trPr>
          <w:gridBefore w:val="1"/>
          <w:gridAfter w:val="2"/>
          <w:wBefore w:w="646" w:type="dxa"/>
          <w:wAfter w:w="427" w:type="dxa"/>
        </w:trPr>
        <w:tc>
          <w:tcPr>
            <w:tcW w:w="13810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bookmarkStart w:id="6" w:name="Par480"/>
            <w:bookmarkEnd w:id="6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II.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в очередном финансовом году и плановом периоде, а также за пределами планового периода</w:t>
            </w:r>
          </w:p>
        </w:tc>
      </w:tr>
      <w:tr w:rsidR="00FF6BA9" w:rsidRPr="00ED6530" w:rsidTr="00DC002F">
        <w:trPr>
          <w:gridBefore w:val="1"/>
          <w:gridAfter w:val="2"/>
          <w:wBefore w:w="646" w:type="dxa"/>
          <w:wAfter w:w="427" w:type="dxa"/>
        </w:trPr>
        <w:tc>
          <w:tcPr>
            <w:tcW w:w="13810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" w:name="Par481"/>
            <w:bookmarkEnd w:id="7"/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3" w:tooltip="&lt;15&gt; Указывается наименование укрупненной государственной (муниципальной) услуги, под которой для целей настоящей примерной формы понимается несколько государственных (муниципальных) услуг в социальной сфере, соответствующих одному и тому же виду кода Общерос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&lt;15&gt;</w:t>
              </w:r>
            </w:hyperlink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________________________________________________________</w:t>
            </w:r>
          </w:p>
        </w:tc>
      </w:tr>
      <w:tr w:rsidR="00FF6BA9" w:rsidRPr="00ED6530" w:rsidTr="00DC002F">
        <w:trPr>
          <w:gridBefore w:val="1"/>
          <w:gridAfter w:val="2"/>
          <w:wBefore w:w="646" w:type="dxa"/>
          <w:wAfter w:w="427" w:type="dxa"/>
        </w:trPr>
        <w:tc>
          <w:tcPr>
            <w:tcW w:w="13810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5F1F13">
            <w:pPr>
              <w:pStyle w:val="ConsPlusNormal"/>
              <w:ind w:left="142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8" w:name="Par483"/>
            <w:bookmarkEnd w:id="8"/>
            <w:r w:rsidRPr="00ED6530">
              <w:rPr>
                <w:rFonts w:ascii="Times New Roman" w:hAnsi="Times New Roman" w:cs="Times New Roman"/>
                <w:szCs w:val="22"/>
              </w:rPr>
              <w:t xml:space="preserve">1.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год (на очередной финансовый год)</w:t>
            </w:r>
          </w:p>
        </w:tc>
      </w:tr>
      <w:tr w:rsidR="00FF6BA9" w:rsidRPr="00ED6530" w:rsidTr="00DC002F">
        <w:trPr>
          <w:gridAfter w:val="1"/>
          <w:wAfter w:w="143" w:type="dxa"/>
        </w:trPr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460C3F">
            <w:pPr>
              <w:pStyle w:val="ConsPlusNormal"/>
              <w:ind w:firstLine="20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а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9D4BC1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Уникаль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D163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вия (фор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мы)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D163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Катег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потреби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BD163A"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орган (орган,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форми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социаль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9D4BC1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BD163A"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9D4BC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D163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определе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составляю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BD163A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2F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proofErr w:type="spellEnd"/>
            <w:r w:rsidR="00BE593D">
              <w:rPr>
                <w:rFonts w:ascii="Times New Roman" w:hAnsi="Times New Roman" w:cs="Times New Roman"/>
                <w:szCs w:val="22"/>
              </w:rPr>
              <w:t>-</w:t>
            </w:r>
          </w:p>
          <w:p w:rsidR="00FF6BA9" w:rsidRPr="00ED6530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DC002F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="009D4BC1">
              <w:rPr>
                <w:rFonts w:ascii="Times New Roman" w:hAnsi="Times New Roman" w:cs="Times New Roman"/>
                <w:szCs w:val="22"/>
              </w:rPr>
              <w:t xml:space="preserve"> услуг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услугу)</w:t>
            </w:r>
          </w:p>
        </w:tc>
        <w:tc>
          <w:tcPr>
            <w:tcW w:w="1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характеризу</w:t>
            </w:r>
            <w:r w:rsidR="009D4BC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ю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укрупненную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DC002F" w:rsidRPr="00ED6530" w:rsidTr="00DC002F">
        <w:trPr>
          <w:trHeight w:val="2165"/>
        </w:trPr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3B7CC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казывае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казенны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основании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lastRenderedPageBreak/>
              <w:t>о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казыва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</w:t>
            </w:r>
            <w:r w:rsidR="00DC002F"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бюджет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автоном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lastRenderedPageBreak/>
              <w:t>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основа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соответ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конкур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сом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3B7CC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соответ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A00E4C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3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DC002F" w:rsidRPr="00ED6530" w:rsidTr="00DC37D7">
        <w:trPr>
          <w:trHeight w:val="239"/>
        </w:trPr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37D7">
        <w:trPr>
          <w:trHeight w:val="204"/>
        </w:trPr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C002F" w:rsidRPr="00ED6530" w:rsidTr="00DC002F">
        <w:tc>
          <w:tcPr>
            <w:tcW w:w="99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E593D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F1F13" w:rsidRDefault="005F1F13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F1F13" w:rsidRPr="00ED6530" w:rsidRDefault="005F1F13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page" w:horzAnchor="margin" w:tblpY="1829"/>
        <w:tblW w:w="154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7"/>
        <w:gridCol w:w="204"/>
        <w:gridCol w:w="851"/>
        <w:gridCol w:w="850"/>
        <w:gridCol w:w="992"/>
        <w:gridCol w:w="993"/>
        <w:gridCol w:w="1134"/>
        <w:gridCol w:w="1134"/>
        <w:gridCol w:w="850"/>
        <w:gridCol w:w="851"/>
        <w:gridCol w:w="708"/>
        <w:gridCol w:w="709"/>
        <w:gridCol w:w="1134"/>
        <w:gridCol w:w="1134"/>
        <w:gridCol w:w="771"/>
        <w:gridCol w:w="850"/>
        <w:gridCol w:w="1418"/>
        <w:gridCol w:w="179"/>
      </w:tblGrid>
      <w:tr w:rsidR="00FF6BA9" w:rsidRPr="00ED6530" w:rsidTr="00DC37D7">
        <w:trPr>
          <w:gridBefore w:val="1"/>
          <w:wBefore w:w="647" w:type="dxa"/>
          <w:trHeight w:val="889"/>
        </w:trPr>
        <w:tc>
          <w:tcPr>
            <w:tcW w:w="14762" w:type="dxa"/>
            <w:gridSpan w:val="17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354A97">
            <w:pPr>
              <w:pStyle w:val="ConsPlusNormal"/>
              <w:ind w:right="117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9" w:name="Par613"/>
            <w:bookmarkEnd w:id="9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2.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год (на 1-й год планового периода)</w:t>
            </w: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а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кальный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реестро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вия (фор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мы)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Катег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потреби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3B7CCB"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орган (орган,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форми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3B7CCB">
              <w:rPr>
                <w:rFonts w:ascii="Times New Roman" w:hAnsi="Times New Roman" w:cs="Times New Roman"/>
                <w:szCs w:val="22"/>
              </w:rPr>
              <w:t>составляя-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3B7CCB">
              <w:rPr>
                <w:rFonts w:ascii="Times New Roman" w:hAnsi="Times New Roman" w:cs="Times New Roman"/>
                <w:szCs w:val="22"/>
              </w:rPr>
              <w:t>составляя-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proofErr w:type="spellEnd"/>
            <w:r w:rsidR="003B7CCB">
              <w:rPr>
                <w:rFonts w:ascii="Times New Roman" w:hAnsi="Times New Roman" w:cs="Times New Roman"/>
                <w:szCs w:val="22"/>
              </w:rPr>
              <w:t>-</w:t>
            </w:r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F93733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ю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укрупненную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казывае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казенн</w:t>
            </w:r>
            <w:proofErr w:type="gramStart"/>
            <w:r w:rsidR="00FF6BA9" w:rsidRPr="00ED6530">
              <w:rPr>
                <w:rFonts w:ascii="Times New Roman" w:hAnsi="Times New Roman" w:cs="Times New Roman"/>
                <w:szCs w:val="22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ми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lastRenderedPageBreak/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lastRenderedPageBreak/>
              <w:t>о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казывае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бюджет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автоном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lastRenderedPageBreak/>
              <w:t>ниями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 w:rsidR="00FF6BA9">
              <w:rPr>
                <w:rFonts w:ascii="Times New Roman" w:hAnsi="Times New Roman" w:cs="Times New Roman"/>
                <w:szCs w:val="22"/>
              </w:rPr>
              <w:t>муници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="00FF6BA9">
              <w:rPr>
                <w:rFonts w:ascii="Times New Roman" w:hAnsi="Times New Roman" w:cs="Times New Roman"/>
                <w:szCs w:val="22"/>
              </w:rPr>
              <w:t>пального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F6BA9" w:rsidRPr="00A00E4C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D7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</w:t>
            </w:r>
          </w:p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 w:rsidR="00DC37D7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</w:t>
            </w:r>
            <w:r w:rsidR="00DC37D7">
              <w:rPr>
                <w:rFonts w:ascii="Times New Roman" w:hAnsi="Times New Roman" w:cs="Times New Roman"/>
                <w:szCs w:val="22"/>
              </w:rPr>
              <w:t>ст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 w:rsidR="00DC37D7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кур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 w:rsidR="008C497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B7CCB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в</w:t>
            </w:r>
            <w:proofErr w:type="gramStart"/>
            <w:r w:rsidR="00FF6BA9" w:rsidRPr="00ED6530">
              <w:rPr>
                <w:rFonts w:ascii="Times New Roman" w:hAnsi="Times New Roman" w:cs="Times New Roman"/>
                <w:szCs w:val="22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B700A6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4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rPr>
          <w:gridAfter w:val="1"/>
          <w:wAfter w:w="179" w:type="dxa"/>
        </w:trPr>
        <w:tc>
          <w:tcPr>
            <w:tcW w:w="85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DC37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horzAnchor="margin" w:tblpX="-364" w:tblpY="-1699"/>
        <w:tblW w:w="156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08"/>
        <w:gridCol w:w="992"/>
        <w:gridCol w:w="1134"/>
        <w:gridCol w:w="1134"/>
        <w:gridCol w:w="992"/>
        <w:gridCol w:w="1134"/>
        <w:gridCol w:w="1134"/>
        <w:gridCol w:w="1134"/>
        <w:gridCol w:w="709"/>
        <w:gridCol w:w="709"/>
        <w:gridCol w:w="708"/>
        <w:gridCol w:w="1134"/>
        <w:gridCol w:w="1134"/>
        <w:gridCol w:w="709"/>
        <w:gridCol w:w="816"/>
        <w:gridCol w:w="35"/>
        <w:gridCol w:w="1039"/>
      </w:tblGrid>
      <w:tr w:rsidR="00A00E4C" w:rsidRPr="00ED6530" w:rsidTr="00A00E4C">
        <w:trPr>
          <w:gridAfter w:val="2"/>
          <w:wAfter w:w="1074" w:type="dxa"/>
          <w:trHeight w:val="985"/>
        </w:trPr>
        <w:tc>
          <w:tcPr>
            <w:tcW w:w="14581" w:type="dxa"/>
            <w:gridSpan w:val="15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4A97" w:rsidRDefault="00354A97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  <w:p w:rsidR="00354A97" w:rsidRDefault="00354A97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  <w:p w:rsidR="00354A97" w:rsidRDefault="00354A97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  <w:p w:rsidR="00A00E4C" w:rsidRPr="00ED6530" w:rsidRDefault="00A00E4C" w:rsidP="00A00E4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3.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год (на 2-й год планового периода)</w:t>
            </w:r>
          </w:p>
        </w:tc>
      </w:tr>
      <w:tr w:rsidR="00A00E4C" w:rsidRPr="00ED6530" w:rsidTr="00A00E4C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состав-ля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Уникаль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реестро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потреби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311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proofErr w:type="spellEnd"/>
            <w:proofErr w:type="gramEnd"/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</w:p>
          <w:p w:rsidR="00A00E4C" w:rsidRPr="00ED6530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орган (орган,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форми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муниципа-льной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определе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6453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 услуг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F93733">
            <w:pPr>
              <w:pStyle w:val="ConsPlusNormal"/>
              <w:ind w:left="-15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Предель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допусти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возмож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показат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лей,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ризую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645311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аименова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казенн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ми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бюджет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автоном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кур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льны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5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A00E4C" w:rsidRPr="00ED6530" w:rsidTr="00A00E4C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00E4C" w:rsidRPr="00ED6530" w:rsidTr="00A00E4C">
        <w:tc>
          <w:tcPr>
            <w:tcW w:w="100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A00E4C" w:rsidRPr="00ED6530" w:rsidRDefault="00A00E4C" w:rsidP="00A00E4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230"/>
      </w:tblGrid>
      <w:tr w:rsidR="00FF6BA9" w:rsidRPr="00ED6530" w:rsidTr="00A00E4C">
        <w:trPr>
          <w:trHeight w:val="524"/>
        </w:trPr>
        <w:tc>
          <w:tcPr>
            <w:tcW w:w="152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54A97" w:rsidRDefault="00354A97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10" w:name="Par743"/>
            <w:bookmarkStart w:id="11" w:name="Par873"/>
            <w:bookmarkEnd w:id="10"/>
            <w:bookmarkEnd w:id="11"/>
          </w:p>
          <w:p w:rsidR="00FF6BA9" w:rsidRPr="00ED6530" w:rsidRDefault="00FF6BA9" w:rsidP="00B700A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4.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- 20__ годы (на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за пределами планового периода)</w:t>
            </w:r>
          </w:p>
        </w:tc>
      </w:tr>
    </w:tbl>
    <w:p w:rsidR="00FF6BA9" w:rsidRPr="00ED6530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451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945"/>
        <w:gridCol w:w="1134"/>
        <w:gridCol w:w="1134"/>
        <w:gridCol w:w="992"/>
        <w:gridCol w:w="1134"/>
        <w:gridCol w:w="1134"/>
        <w:gridCol w:w="1134"/>
        <w:gridCol w:w="709"/>
        <w:gridCol w:w="709"/>
        <w:gridCol w:w="708"/>
        <w:gridCol w:w="1134"/>
        <w:gridCol w:w="1134"/>
        <w:gridCol w:w="709"/>
        <w:gridCol w:w="756"/>
        <w:gridCol w:w="1134"/>
      </w:tblGrid>
      <w:tr w:rsidR="003C207A" w:rsidRPr="00ED6530" w:rsidTr="00A00E4C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нова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муни-ципаль-ной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муни-ципаль-ных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муни-ципаль-ную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&lt;16&gt;</w:t>
              </w:r>
            </w:hyperlink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Уникаль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реестро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="00481B55">
              <w:rPr>
                <w:rFonts w:ascii="Times New Roman" w:hAnsi="Times New Roman" w:cs="Times New Roman"/>
                <w:szCs w:val="22"/>
              </w:rPr>
              <w:t>составля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481B5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потребите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муниципа-льную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орган (орган,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уполно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мочен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формиро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&lt;18&gt;</w:t>
              </w:r>
            </w:hyperlink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481B5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определе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481B55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муници-пальной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составля-</w:t>
            </w:r>
            <w:r w:rsidRPr="00ED6530">
              <w:rPr>
                <w:rFonts w:ascii="Times New Roman" w:hAnsi="Times New Roman" w:cs="Times New Roman"/>
                <w:szCs w:val="22"/>
              </w:rPr>
              <w:t>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укрупнен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(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услугу)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A00E4C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Предель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допусти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возможные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показат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лей,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481B55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пальных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составляю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щих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укрупнен</w:t>
            </w:r>
            <w:r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A00E4C">
              <w:rPr>
                <w:rFonts w:ascii="Times New Roman" w:hAnsi="Times New Roman" w:cs="Times New Roman"/>
                <w:szCs w:val="22"/>
              </w:rPr>
              <w:t>-паль</w:t>
            </w:r>
            <w:r>
              <w:rPr>
                <w:rFonts w:ascii="Times New Roman" w:hAnsi="Times New Roman" w:cs="Times New Roman"/>
                <w:szCs w:val="22"/>
              </w:rPr>
              <w:t>ную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3C207A">
                <w:rPr>
                  <w:rStyle w:val="a4"/>
                  <w:rFonts w:ascii="Times New Roman" w:hAnsi="Times New Roman" w:cs="Times New Roman"/>
                  <w:szCs w:val="22"/>
                  <w:u w:val="none"/>
                </w:rPr>
                <w:t>&lt;23&gt;</w:t>
              </w:r>
            </w:hyperlink>
          </w:p>
        </w:tc>
      </w:tr>
      <w:tr w:rsidR="003C207A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lastRenderedPageBreak/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lastRenderedPageBreak/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бюджет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автоном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основании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муници-пального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кур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3C20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7A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3C207A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6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FF6BA9" w:rsidRPr="00ED6530" w:rsidTr="00A00E4C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A00E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8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822"/>
      </w:tblGrid>
      <w:tr w:rsidR="00FF6BA9" w:rsidRPr="00ED6530" w:rsidTr="00B700A6">
        <w:trPr>
          <w:trHeight w:val="636"/>
        </w:trPr>
        <w:tc>
          <w:tcPr>
            <w:tcW w:w="148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bookmarkStart w:id="12" w:name="Par1003"/>
            <w:bookmarkEnd w:id="12"/>
            <w:r w:rsidRPr="00ED6530">
              <w:rPr>
                <w:rFonts w:ascii="Times New Roman" w:hAnsi="Times New Roman" w:cs="Times New Roman"/>
                <w:szCs w:val="22"/>
              </w:rPr>
              <w:t xml:space="preserve">III. Сведения о показателях, характеризующих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</w:tr>
    </w:tbl>
    <w:tbl>
      <w:tblPr>
        <w:tblpPr w:leftFromText="180" w:rightFromText="180" w:vertAnchor="text" w:tblpX="-364" w:tblpY="1"/>
        <w:tblOverlap w:val="never"/>
        <w:tblW w:w="156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08"/>
        <w:gridCol w:w="1031"/>
        <w:gridCol w:w="1814"/>
        <w:gridCol w:w="1757"/>
        <w:gridCol w:w="1020"/>
        <w:gridCol w:w="1020"/>
        <w:gridCol w:w="964"/>
        <w:gridCol w:w="2497"/>
        <w:gridCol w:w="3544"/>
      </w:tblGrid>
      <w:tr w:rsidR="00FF6BA9" w:rsidRPr="00ED6530" w:rsidTr="00DC37D7"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707D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Уни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кальный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номер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реест</w:t>
            </w:r>
            <w:r w:rsidR="00A00E4C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ровой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муниципальную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  <w:proofErr w:type="gramEnd"/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707D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3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ной 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ных услуг, составляющих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ную 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услуги  </w:t>
            </w:r>
            <w:hyperlink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сфер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ной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ных услуг,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r>
              <w:rPr>
                <w:rFonts w:ascii="Times New Roman" w:hAnsi="Times New Roman" w:cs="Times New Roman"/>
                <w:szCs w:val="22"/>
              </w:rPr>
              <w:t xml:space="preserve">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услуги </w:t>
            </w:r>
            <w:hyperlink w:anchor="Par1082" w:tooltip="&lt;24&gt; Заполняется в соответствии с показателями, характеризующими качество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м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&lt;24&gt;</w:t>
              </w:r>
            </w:hyperlink>
            <w:proofErr w:type="gram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ной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ных услуг,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r>
              <w:rPr>
                <w:rFonts w:ascii="Times New Roman" w:hAnsi="Times New Roman" w:cs="Times New Roman"/>
                <w:szCs w:val="22"/>
              </w:rPr>
              <w:t xml:space="preserve">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услуги </w:t>
            </w:r>
            <w:hyperlink w:anchor="Par1083" w:tooltip="&lt;25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государственной (муниципальной) услуги в социальной сфере, включенных в графу 8 р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&lt;25&gt;</w:t>
              </w:r>
            </w:hyperlink>
            <w:proofErr w:type="gramEnd"/>
          </w:p>
        </w:tc>
      </w:tr>
      <w:tr w:rsidR="00FF6BA9" w:rsidRPr="00ED6530" w:rsidTr="00DC37D7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A00E4C" w:rsidP="00A00E4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FF6BA9"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2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A00E4C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аиме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FF6BA9"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="00FF6BA9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="00FF6BA9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7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2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" w:name="Par1023"/>
            <w:bookmarkEnd w:id="13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</w:tr>
      <w:tr w:rsidR="00FF6BA9" w:rsidRPr="00ED6530" w:rsidTr="00DC37D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6BA9" w:rsidRPr="00ED6530" w:rsidTr="00DC37D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FF6BA9" w:rsidRPr="00ED6530" w:rsidRDefault="00FF6BA9" w:rsidP="00FF6BA9">
      <w:pPr>
        <w:pStyle w:val="ConsPlusNormal"/>
        <w:rPr>
          <w:rFonts w:ascii="Times New Roman" w:hAnsi="Times New Roman" w:cs="Times New Roman"/>
          <w:szCs w:val="22"/>
        </w:rPr>
      </w:pPr>
    </w:p>
    <w:p w:rsidR="00FF6BA9" w:rsidRPr="00ED6530" w:rsidRDefault="00FF6BA9" w:rsidP="00FF6BA9">
      <w:pPr>
        <w:rPr>
          <w:rFonts w:ascii="Times New Roman" w:hAnsi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08"/>
        <w:gridCol w:w="2494"/>
        <w:gridCol w:w="1814"/>
        <w:gridCol w:w="2154"/>
      </w:tblGrid>
      <w:tr w:rsidR="00FF6BA9" w:rsidRPr="00ED6530" w:rsidTr="00B700A6">
        <w:tc>
          <w:tcPr>
            <w:tcW w:w="260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ab/>
              <w:t>Руководитель</w:t>
            </w:r>
          </w:p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(уполномоченное лицо)</w:t>
            </w:r>
          </w:p>
        </w:tc>
        <w:tc>
          <w:tcPr>
            <w:tcW w:w="24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________________</w:t>
            </w:r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(должность)</w:t>
            </w:r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</w:t>
            </w:r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(подпись)</w:t>
            </w:r>
          </w:p>
        </w:tc>
        <w:tc>
          <w:tcPr>
            <w:tcW w:w="215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______________</w:t>
            </w:r>
          </w:p>
          <w:p w:rsidR="00FF6BA9" w:rsidRPr="00ED6530" w:rsidRDefault="00FF6BA9" w:rsidP="00B700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(Ф.И.О.)</w:t>
            </w:r>
          </w:p>
        </w:tc>
      </w:tr>
    </w:tbl>
    <w:p w:rsidR="00FF6BA9" w:rsidRPr="00ED6530" w:rsidRDefault="00FF6BA9" w:rsidP="00FF6BA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"/>
        <w:gridCol w:w="397"/>
        <w:gridCol w:w="1587"/>
        <w:gridCol w:w="1133"/>
      </w:tblGrid>
      <w:tr w:rsidR="00FF6BA9" w:rsidRPr="00ED6530" w:rsidTr="00B700A6"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DC37D7" w:rsidP="00B700A6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</w:p>
        </w:tc>
        <w:tc>
          <w:tcPr>
            <w:tcW w:w="39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DC37D7" w:rsidP="00B700A6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1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FF6BA9" w:rsidRPr="00ED6530" w:rsidRDefault="00FF6BA9" w:rsidP="00B700A6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20__ г.</w:t>
            </w:r>
          </w:p>
        </w:tc>
      </w:tr>
    </w:tbl>
    <w:p w:rsidR="00FF6BA9" w:rsidRPr="00ED6530" w:rsidRDefault="00FF6BA9" w:rsidP="00DC37D7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--------------------------------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4" w:name="Par1059"/>
      <w:bookmarkEnd w:id="14"/>
      <w:r w:rsidRPr="00ED6530">
        <w:rPr>
          <w:rFonts w:ascii="Times New Roman" w:hAnsi="Times New Roman" w:cs="Times New Roman"/>
          <w:szCs w:val="22"/>
        </w:rPr>
        <w:t>&lt;1</w:t>
      </w:r>
      <w:proofErr w:type="gramStart"/>
      <w:r w:rsidRPr="00ED6530">
        <w:rPr>
          <w:rFonts w:ascii="Times New Roman" w:hAnsi="Times New Roman" w:cs="Times New Roman"/>
          <w:szCs w:val="22"/>
        </w:rPr>
        <w:t>&gt; Ф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 информационных систем в сфере бюджетных правоотношений, в том числе посредством информационного взаимодействия с иными информационными системами органов местного самоуправления, осуществляющих в соответствии с законодательством Российской Федерации функции и полномочия учредителей в отношении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бюджетных или автономных учреждений, оказывающих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а также главных распорядителей бюджетных средств, в ведении которых находятся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казенные учреждения, оказывающие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5" w:name="Par1060"/>
      <w:bookmarkEnd w:id="15"/>
      <w:r w:rsidRPr="00ED6530">
        <w:rPr>
          <w:rFonts w:ascii="Times New Roman" w:hAnsi="Times New Roman" w:cs="Times New Roman"/>
          <w:szCs w:val="22"/>
        </w:rPr>
        <w:t>&lt;2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дата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6" w:name="Par1061"/>
      <w:bookmarkEnd w:id="16"/>
      <w:r w:rsidRPr="00ED6530">
        <w:rPr>
          <w:rFonts w:ascii="Times New Roman" w:hAnsi="Times New Roman" w:cs="Times New Roman"/>
          <w:szCs w:val="22"/>
        </w:rPr>
        <w:t>&lt;3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наименование бюджета бюджетной системы Российской Федерации, из которого осуществляется финансовое обеспечение (возмещение)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7" w:name="Par1062"/>
      <w:bookmarkEnd w:id="17"/>
      <w:r w:rsidRPr="00ED6530">
        <w:rPr>
          <w:rFonts w:ascii="Times New Roman" w:hAnsi="Times New Roman" w:cs="Times New Roman"/>
          <w:szCs w:val="22"/>
        </w:rPr>
        <w:t>&lt;4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</w:t>
      </w:r>
      <w:r w:rsidR="008B24B1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1</w:t>
      </w:r>
      <w:r w:rsidR="008B24B1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 xml:space="preserve"> в случае, если формируется впервые, </w:t>
      </w:r>
      <w:r w:rsidR="008B24B1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2</w:t>
      </w:r>
      <w:r w:rsidR="008B24B1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 xml:space="preserve"> - в случае внесения изменений в утвержденный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и формирования нового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8" w:name="Par1063"/>
      <w:bookmarkEnd w:id="18"/>
      <w:r w:rsidRPr="00ED6530">
        <w:rPr>
          <w:rFonts w:ascii="Times New Roman" w:hAnsi="Times New Roman" w:cs="Times New Roman"/>
          <w:szCs w:val="22"/>
        </w:rPr>
        <w:t xml:space="preserve">&lt;5&gt; Указывается направление деятельности, определенное в соответствии с </w:t>
      </w:r>
      <w:hyperlink r:id="rId18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2 статьи 28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от 13 июля 2020 </w:t>
      </w:r>
      <w:r w:rsidR="00A44D76">
        <w:rPr>
          <w:rFonts w:ascii="Times New Roman" w:hAnsi="Times New Roman" w:cs="Times New Roman"/>
          <w:szCs w:val="22"/>
        </w:rPr>
        <w:t>год</w:t>
      </w:r>
      <w:r w:rsidRPr="00ED6530">
        <w:rPr>
          <w:rFonts w:ascii="Times New Roman" w:hAnsi="Times New Roman" w:cs="Times New Roman"/>
          <w:szCs w:val="22"/>
        </w:rPr>
        <w:t xml:space="preserve"> </w:t>
      </w:r>
      <w:r w:rsidR="008B24B1">
        <w:rPr>
          <w:rFonts w:ascii="Times New Roman" w:hAnsi="Times New Roman" w:cs="Times New Roman"/>
          <w:szCs w:val="22"/>
        </w:rPr>
        <w:t>№</w:t>
      </w:r>
      <w:r w:rsidRPr="00ED6530">
        <w:rPr>
          <w:rFonts w:ascii="Times New Roman" w:hAnsi="Times New Roman" w:cs="Times New Roman"/>
          <w:szCs w:val="22"/>
        </w:rPr>
        <w:t xml:space="preserve"> 189-ФЗ </w:t>
      </w:r>
      <w:r w:rsidR="008B24B1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 xml:space="preserve">О </w:t>
      </w:r>
      <w:r>
        <w:rPr>
          <w:rFonts w:ascii="Times New Roman" w:hAnsi="Times New Roman" w:cs="Times New Roman"/>
          <w:szCs w:val="22"/>
        </w:rPr>
        <w:t>муниципальном</w:t>
      </w:r>
      <w:r w:rsidRPr="00ED6530">
        <w:rPr>
          <w:rFonts w:ascii="Times New Roman" w:hAnsi="Times New Roman" w:cs="Times New Roman"/>
          <w:szCs w:val="22"/>
        </w:rPr>
        <w:t xml:space="preserve"> социальном заказе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с социальной сфере</w:t>
      </w:r>
      <w:r w:rsidR="008B24B1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 xml:space="preserve"> (далее - Федеральный закон).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19" w:name="Par1064"/>
      <w:bookmarkEnd w:id="19"/>
      <w:r w:rsidRPr="00ED6530">
        <w:rPr>
          <w:rFonts w:ascii="Times New Roman" w:hAnsi="Times New Roman" w:cs="Times New Roman"/>
          <w:szCs w:val="22"/>
        </w:rPr>
        <w:lastRenderedPageBreak/>
        <w:t xml:space="preserve">&lt;6&gt; Формируется в соответствии с информацией, включенной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1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0" w:name="Par1065"/>
      <w:bookmarkEnd w:id="20"/>
      <w:r w:rsidRPr="00ED6530">
        <w:rPr>
          <w:rFonts w:ascii="Times New Roman" w:hAnsi="Times New Roman" w:cs="Times New Roman"/>
          <w:szCs w:val="22"/>
        </w:rPr>
        <w:t>&lt;7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сумма граф 8, 9, 10, 11 </w:t>
      </w:r>
      <w:hyperlink w:anchor="Par76" w:tooltip="1. Общие сведения о государственном (муниципальном) социальном заказе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подраздела 1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77" w:tooltip="2. Общие сведения о государственном (муниципальном) социальном заказе на 20__ год (на 1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подраздела 2 раздела 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1" w:name="Par1066"/>
      <w:bookmarkEnd w:id="21"/>
      <w:r w:rsidRPr="00ED6530">
        <w:rPr>
          <w:rFonts w:ascii="Times New Roman" w:hAnsi="Times New Roman" w:cs="Times New Roman"/>
          <w:szCs w:val="22"/>
        </w:rPr>
        <w:t xml:space="preserve">&lt;8&gt;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1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2" w:name="Par1067"/>
      <w:bookmarkEnd w:id="22"/>
      <w:r w:rsidRPr="00ED6530">
        <w:rPr>
          <w:rFonts w:ascii="Times New Roman" w:hAnsi="Times New Roman" w:cs="Times New Roman"/>
          <w:szCs w:val="22"/>
        </w:rPr>
        <w:t xml:space="preserve">&lt;9&gt; Формируется в соответствии с информацией, включенной в </w:t>
      </w:r>
      <w:hyperlink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2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3" w:name="Par1068"/>
      <w:bookmarkEnd w:id="23"/>
      <w:r w:rsidRPr="00ED6530">
        <w:rPr>
          <w:rFonts w:ascii="Times New Roman" w:hAnsi="Times New Roman" w:cs="Times New Roman"/>
          <w:szCs w:val="22"/>
        </w:rPr>
        <w:t xml:space="preserve">&lt;10&gt;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2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4" w:name="Par1069"/>
      <w:bookmarkEnd w:id="24"/>
      <w:r w:rsidRPr="00ED6530">
        <w:rPr>
          <w:rFonts w:ascii="Times New Roman" w:hAnsi="Times New Roman" w:cs="Times New Roman"/>
          <w:szCs w:val="22"/>
        </w:rPr>
        <w:t xml:space="preserve">&lt;11&gt; Формируется в соответствии с информацией, включенной в </w:t>
      </w:r>
      <w:hyperlink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3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5" w:name="Par1070"/>
      <w:bookmarkEnd w:id="25"/>
      <w:r w:rsidRPr="00ED6530">
        <w:rPr>
          <w:rFonts w:ascii="Times New Roman" w:hAnsi="Times New Roman" w:cs="Times New Roman"/>
          <w:szCs w:val="22"/>
        </w:rPr>
        <w:t xml:space="preserve">&lt;12&gt;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3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6" w:name="Par1071"/>
      <w:bookmarkEnd w:id="26"/>
      <w:r w:rsidRPr="00ED6530">
        <w:rPr>
          <w:rFonts w:ascii="Times New Roman" w:hAnsi="Times New Roman" w:cs="Times New Roman"/>
          <w:szCs w:val="22"/>
        </w:rPr>
        <w:t xml:space="preserve">&lt;13&gt; Формируется в соответствии с информацией, включенной в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7" w:name="Par1072"/>
      <w:bookmarkEnd w:id="27"/>
      <w:r w:rsidRPr="00ED6530">
        <w:rPr>
          <w:rFonts w:ascii="Times New Roman" w:hAnsi="Times New Roman" w:cs="Times New Roman"/>
          <w:szCs w:val="22"/>
        </w:rPr>
        <w:t xml:space="preserve">&lt;14&gt;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8" w:name="Par1073"/>
      <w:bookmarkEnd w:id="28"/>
      <w:r w:rsidRPr="00ED6530">
        <w:rPr>
          <w:rFonts w:ascii="Times New Roman" w:hAnsi="Times New Roman" w:cs="Times New Roman"/>
          <w:szCs w:val="22"/>
        </w:rPr>
        <w:t xml:space="preserve">&lt;15&gt; Указывается 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под которой для целей настоящей примерной формы понимается несколько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соответствующих одному и тому же виду кода Общероссийского </w:t>
      </w:r>
      <w:hyperlink r:id="rId19" w:history="1">
        <w:r w:rsidRPr="00ED6530">
          <w:rPr>
            <w:rFonts w:ascii="Times New Roman" w:hAnsi="Times New Roman" w:cs="Times New Roman"/>
            <w:color w:val="0000FF"/>
            <w:szCs w:val="22"/>
          </w:rPr>
          <w:t>классификатора</w:t>
        </w:r>
      </w:hyperlink>
      <w:r w:rsidRPr="00ED6530">
        <w:rPr>
          <w:rFonts w:ascii="Times New Roman" w:hAnsi="Times New Roman" w:cs="Times New Roman"/>
          <w:szCs w:val="22"/>
        </w:rPr>
        <w:t xml:space="preserve"> продукции по видам экономической деятельности, и объединенных по решению уполномоченного органа в соответствии с показателями, характеризующими содержание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и (или) условия (формы)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 случае если порядком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заказа, утвержденным в соответствии с </w:t>
      </w:r>
      <w:hyperlink r:id="rId20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частями 2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r:id="rId21" w:history="1">
        <w:r w:rsidRPr="00ED6530">
          <w:rPr>
            <w:rFonts w:ascii="Times New Roman" w:hAnsi="Times New Roman" w:cs="Times New Roman"/>
            <w:color w:val="0000FF"/>
            <w:szCs w:val="22"/>
          </w:rPr>
          <w:t>4 статьи 6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закона, определено право уполномоченного органа формировать </w:t>
      </w:r>
      <w:r>
        <w:rPr>
          <w:rFonts w:ascii="Times New Roman" w:hAnsi="Times New Roman" w:cs="Times New Roman"/>
          <w:szCs w:val="22"/>
        </w:rPr>
        <w:t>муниципальны</w:t>
      </w:r>
      <w:r w:rsidR="008B24B1">
        <w:rPr>
          <w:rFonts w:ascii="Times New Roman" w:hAnsi="Times New Roman" w:cs="Times New Roman"/>
          <w:szCs w:val="22"/>
        </w:rPr>
        <w:t>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в разрезе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29" w:name="Par1074"/>
      <w:bookmarkEnd w:id="29"/>
      <w:r w:rsidRPr="00ED6530">
        <w:rPr>
          <w:rFonts w:ascii="Times New Roman" w:hAnsi="Times New Roman" w:cs="Times New Roman"/>
          <w:szCs w:val="22"/>
        </w:rPr>
        <w:t>&lt;16</w:t>
      </w:r>
      <w:proofErr w:type="gramStart"/>
      <w:r w:rsidRPr="00ED6530">
        <w:rPr>
          <w:rFonts w:ascii="Times New Roman" w:hAnsi="Times New Roman" w:cs="Times New Roman"/>
          <w:szCs w:val="22"/>
        </w:rPr>
        <w:t>&gt; З</w:t>
      </w:r>
      <w:proofErr w:type="gramEnd"/>
      <w:r w:rsidRPr="00ED6530">
        <w:rPr>
          <w:rFonts w:ascii="Times New Roman" w:hAnsi="Times New Roman" w:cs="Times New Roman"/>
          <w:szCs w:val="22"/>
        </w:rPr>
        <w:t>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включенных в общероссийские базовые (отраслевые) перечни (классификаторы) государственных и муниципальных услуг, и работ, сформированными в соответствии с бюджетным законодательством Российской Федерации (далее - перечни государственных (муниципальных) услуг).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0" w:name="Par1075"/>
      <w:bookmarkEnd w:id="30"/>
      <w:r w:rsidRPr="00ED6530">
        <w:rPr>
          <w:rFonts w:ascii="Times New Roman" w:hAnsi="Times New Roman" w:cs="Times New Roman"/>
          <w:szCs w:val="22"/>
        </w:rPr>
        <w:t>&lt;17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полное наименование уполномоченного органа (полное наименование органа, уполномоченного на формирование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- указывается в случае, если порядком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заказа, установленным в соответствии с </w:t>
      </w:r>
      <w:hyperlink r:id="rId22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частями 2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r:id="rId23" w:history="1">
        <w:r w:rsidRPr="00ED6530">
          <w:rPr>
            <w:rFonts w:ascii="Times New Roman" w:hAnsi="Times New Roman" w:cs="Times New Roman"/>
            <w:color w:val="0000FF"/>
            <w:szCs w:val="22"/>
          </w:rPr>
          <w:t>4 статьи 6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закона, определено право уполномоченного органа передать полномочия по отбору исполнителей услуг и заключению соглашений в целях исполнения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социальных заказов или полномочие по заключению соглашений в </w:t>
      </w:r>
      <w:proofErr w:type="gramStart"/>
      <w:r w:rsidRPr="00ED6530">
        <w:rPr>
          <w:rFonts w:ascii="Times New Roman" w:hAnsi="Times New Roman" w:cs="Times New Roman"/>
          <w:szCs w:val="22"/>
        </w:rPr>
        <w:t>целях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исполнения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социальных заказов органам власти, уполномоченным на формирование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социальных заказов).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1" w:name="Par1076"/>
      <w:bookmarkEnd w:id="31"/>
      <w:r w:rsidRPr="00ED6530">
        <w:rPr>
          <w:rFonts w:ascii="Times New Roman" w:hAnsi="Times New Roman" w:cs="Times New Roman"/>
          <w:szCs w:val="22"/>
        </w:rPr>
        <w:t>&lt;18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срок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услугу), установленный в соответствии с законодательством Российской Федерации.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2" w:name="Par1077"/>
      <w:bookmarkEnd w:id="32"/>
      <w:r w:rsidRPr="00ED6530">
        <w:rPr>
          <w:rFonts w:ascii="Times New Roman" w:hAnsi="Times New Roman" w:cs="Times New Roman"/>
          <w:szCs w:val="22"/>
        </w:rPr>
        <w:t>&lt;19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год, в котором уполномоченный орган осуществляет отбор исполнителей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 (далее - исполнитель услуг), либо заключает с исполнителями услуг соглашения, указанные в </w:t>
      </w:r>
      <w:hyperlink r:id="rId24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части 6 статьи 9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закона, либо утверждает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(выполнение работ) учреждению.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3" w:name="Par1078"/>
      <w:bookmarkEnd w:id="33"/>
      <w:r w:rsidRPr="00ED6530">
        <w:rPr>
          <w:rFonts w:ascii="Times New Roman" w:hAnsi="Times New Roman" w:cs="Times New Roman"/>
          <w:szCs w:val="22"/>
        </w:rPr>
        <w:t>&lt;20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полное наименование публично-правового образования, на территории которого предоставляется </w:t>
      </w:r>
      <w:r>
        <w:rPr>
          <w:rFonts w:ascii="Times New Roman" w:hAnsi="Times New Roman" w:cs="Times New Roman"/>
          <w:szCs w:val="22"/>
        </w:rPr>
        <w:t>муниципальная</w:t>
      </w:r>
      <w:r w:rsidRPr="00ED6530">
        <w:rPr>
          <w:rFonts w:ascii="Times New Roman" w:hAnsi="Times New Roman" w:cs="Times New Roman"/>
          <w:szCs w:val="22"/>
        </w:rPr>
        <w:t xml:space="preserve"> услуга в социальной сфере (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услуги, составляющие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4" w:name="Par1079"/>
      <w:bookmarkEnd w:id="34"/>
      <w:r w:rsidRPr="00ED6530">
        <w:rPr>
          <w:rFonts w:ascii="Times New Roman" w:hAnsi="Times New Roman" w:cs="Times New Roman"/>
          <w:szCs w:val="22"/>
        </w:rPr>
        <w:t>&lt;21</w:t>
      </w:r>
      <w:proofErr w:type="gramStart"/>
      <w:r w:rsidRPr="00ED6530">
        <w:rPr>
          <w:rFonts w:ascii="Times New Roman" w:hAnsi="Times New Roman" w:cs="Times New Roman"/>
          <w:szCs w:val="22"/>
        </w:rPr>
        <w:t>&gt; З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аполняется в соответствии с кодом, указанным в перечнях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(при наличии).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5" w:name="Par1080"/>
      <w:bookmarkEnd w:id="35"/>
      <w:proofErr w:type="gramStart"/>
      <w:r w:rsidRPr="00ED6530">
        <w:rPr>
          <w:rFonts w:ascii="Times New Roman" w:hAnsi="Times New Roman" w:cs="Times New Roman"/>
          <w:szCs w:val="22"/>
        </w:rPr>
        <w:lastRenderedPageBreak/>
        <w:t xml:space="preserve">&lt;22&gt; В графы 12 - 15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подразделов 1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 включаются числовые значения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услугу), формируемые на основании данных, включенных в обоснования бюджетных ассигнований, формируемые главными распорядителями бюджетных средств на основании </w:t>
      </w:r>
      <w:hyperlink r:id="rId25" w:history="1">
        <w:r w:rsidRPr="00ED6530">
          <w:rPr>
            <w:rFonts w:ascii="Times New Roman" w:hAnsi="Times New Roman" w:cs="Times New Roman"/>
            <w:color w:val="0000FF"/>
            <w:szCs w:val="22"/>
          </w:rPr>
          <w:t>статьи 158</w:t>
        </w:r>
      </w:hyperlink>
      <w:r w:rsidRPr="00ED6530">
        <w:rPr>
          <w:rFonts w:ascii="Times New Roman" w:hAnsi="Times New Roman" w:cs="Times New Roman"/>
          <w:szCs w:val="22"/>
        </w:rPr>
        <w:t xml:space="preserve"> Бюджетного кодекса Российской Федерации, в случае если возможность включения указанной информации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подразделы 1</w:t>
        </w:r>
        <w:proofErr w:type="gramEnd"/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 на основании указанных данных </w:t>
      </w:r>
      <w:proofErr w:type="gramStart"/>
      <w:r w:rsidRPr="00ED6530">
        <w:rPr>
          <w:rFonts w:ascii="Times New Roman" w:hAnsi="Times New Roman" w:cs="Times New Roman"/>
          <w:szCs w:val="22"/>
        </w:rPr>
        <w:t>определена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порядком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заказа, утвержденным в соответствии с </w:t>
      </w:r>
      <w:hyperlink r:id="rId26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частями 2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r:id="rId27" w:history="1">
        <w:r w:rsidRPr="00ED6530">
          <w:rPr>
            <w:rFonts w:ascii="Times New Roman" w:hAnsi="Times New Roman" w:cs="Times New Roman"/>
            <w:color w:val="0000FF"/>
            <w:szCs w:val="22"/>
          </w:rPr>
          <w:t>4 статьи 6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6" w:name="Par1081"/>
      <w:bookmarkEnd w:id="36"/>
      <w:proofErr w:type="gramStart"/>
      <w:r w:rsidRPr="00ED6530">
        <w:rPr>
          <w:rFonts w:ascii="Times New Roman" w:hAnsi="Times New Roman" w:cs="Times New Roman"/>
          <w:szCs w:val="22"/>
        </w:rPr>
        <w:t xml:space="preserve">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включенных в графы 12 - 15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подразделов 1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7" w:name="Par1082"/>
      <w:bookmarkEnd w:id="37"/>
      <w:r w:rsidRPr="00ED6530">
        <w:rPr>
          <w:rFonts w:ascii="Times New Roman" w:hAnsi="Times New Roman" w:cs="Times New Roman"/>
          <w:szCs w:val="22"/>
        </w:rPr>
        <w:t>&lt;24</w:t>
      </w:r>
      <w:proofErr w:type="gramStart"/>
      <w:r w:rsidRPr="00ED6530">
        <w:rPr>
          <w:rFonts w:ascii="Times New Roman" w:hAnsi="Times New Roman" w:cs="Times New Roman"/>
          <w:szCs w:val="22"/>
        </w:rPr>
        <w:t>&gt; З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аполняется в соответствии с показателями, характеризующими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услугу), установленными в перечнях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услуг.</w:t>
      </w:r>
    </w:p>
    <w:p w:rsidR="00FF6BA9" w:rsidRPr="00ED6530" w:rsidRDefault="00FF6BA9" w:rsidP="00DC37D7">
      <w:pPr>
        <w:pStyle w:val="ConsPlusNormal"/>
        <w:ind w:right="-170" w:firstLine="539"/>
        <w:jc w:val="both"/>
        <w:rPr>
          <w:rFonts w:ascii="Times New Roman" w:hAnsi="Times New Roman" w:cs="Times New Roman"/>
          <w:szCs w:val="22"/>
        </w:rPr>
      </w:pPr>
      <w:bookmarkStart w:id="38" w:name="Par1083"/>
      <w:bookmarkEnd w:id="38"/>
      <w:r w:rsidRPr="00ED6530">
        <w:rPr>
          <w:rFonts w:ascii="Times New Roman" w:hAnsi="Times New Roman" w:cs="Times New Roman"/>
          <w:szCs w:val="22"/>
        </w:rPr>
        <w:t>&lt;25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включенных в </w:t>
      </w:r>
      <w:hyperlink w:anchor="Par1023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графу 8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услугу).</w:t>
      </w:r>
    </w:p>
    <w:p w:rsidR="00FF6BA9" w:rsidRPr="00ED6530" w:rsidRDefault="00FF6BA9" w:rsidP="00A00E4C">
      <w:pPr>
        <w:pStyle w:val="ConsPlusNormal"/>
        <w:ind w:right="-170"/>
        <w:jc w:val="both"/>
        <w:rPr>
          <w:rFonts w:ascii="Times New Roman" w:hAnsi="Times New Roman" w:cs="Times New Roman"/>
          <w:szCs w:val="22"/>
        </w:rPr>
      </w:pPr>
    </w:p>
    <w:sectPr w:rsidR="00FF6BA9" w:rsidRPr="00ED6530" w:rsidSect="003130F7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6840" w:h="11907" w:orient="landscape" w:code="9"/>
      <w:pgMar w:top="1701" w:right="822" w:bottom="851" w:left="1134" w:header="567" w:footer="457" w:gutter="0"/>
      <w:pgNumType w:start="10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04D" w:rsidRDefault="001B104D">
      <w:r>
        <w:separator/>
      </w:r>
    </w:p>
  </w:endnote>
  <w:endnote w:type="continuationSeparator" w:id="0">
    <w:p w:rsidR="001B104D" w:rsidRDefault="001B1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0F7" w:rsidRDefault="003130F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01A" w:rsidRPr="00AE6EAA" w:rsidRDefault="00D2301A">
    <w:pPr>
      <w:pStyle w:val="a7"/>
      <w:rPr>
        <w:sz w:val="16"/>
      </w:rPr>
    </w:pPr>
    <w:r w:rsidRPr="006C57C6">
      <w:t>Внутренний номер: 0297604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01A" w:rsidRPr="00AE6EAA" w:rsidRDefault="00D2301A" w:rsidP="00515A0A">
    <w:pPr>
      <w:pStyle w:val="a7"/>
      <w:rPr>
        <w:sz w:val="16"/>
      </w:rPr>
    </w:pPr>
    <w:r w:rsidRPr="006C57C6">
      <w:t>Внутренний номер: 0297604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04D" w:rsidRDefault="001B104D">
      <w:r>
        <w:separator/>
      </w:r>
    </w:p>
  </w:footnote>
  <w:footnote w:type="continuationSeparator" w:id="0">
    <w:p w:rsidR="001B104D" w:rsidRDefault="001B1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0F7" w:rsidRDefault="003130F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8016855"/>
      <w:docPartObj>
        <w:docPartGallery w:val="Page Numbers (Top of Page)"/>
        <w:docPartUnique/>
      </w:docPartObj>
    </w:sdtPr>
    <w:sdtContent>
      <w:p w:rsidR="00D2301A" w:rsidRPr="00D2301A" w:rsidRDefault="006A4A8B">
        <w:pPr>
          <w:pStyle w:val="a5"/>
          <w:jc w:val="center"/>
        </w:pPr>
        <w:fldSimple w:instr=" PAGE   \* MERGEFORMAT ">
          <w:r w:rsidR="003130F7">
            <w:rPr>
              <w:noProof/>
            </w:rPr>
            <w:t>11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01A" w:rsidRDefault="00D2301A">
    <w:pPr>
      <w:pStyle w:val="a5"/>
      <w:jc w:val="center"/>
    </w:pPr>
  </w:p>
  <w:p w:rsidR="00D2301A" w:rsidRDefault="00D2301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C1DFF"/>
    <w:multiLevelType w:val="hybridMultilevel"/>
    <w:tmpl w:val="DC345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66C2720"/>
    <w:multiLevelType w:val="hybridMultilevel"/>
    <w:tmpl w:val="A23C7808"/>
    <w:lvl w:ilvl="0" w:tplc="EEEEDE8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3D1186A"/>
    <w:multiLevelType w:val="hybridMultilevel"/>
    <w:tmpl w:val="C42A0D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9EA060C"/>
    <w:multiLevelType w:val="hybridMultilevel"/>
    <w:tmpl w:val="B1F69C84"/>
    <w:lvl w:ilvl="0" w:tplc="788E4642">
      <w:start w:val="1"/>
      <w:numFmt w:val="decimal"/>
      <w:lvlText w:val="%1)"/>
      <w:lvlJc w:val="left"/>
      <w:pPr>
        <w:ind w:left="94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>
    <w:nsid w:val="45D83094"/>
    <w:multiLevelType w:val="hybridMultilevel"/>
    <w:tmpl w:val="BE64A2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A82E1F"/>
    <w:multiLevelType w:val="hybridMultilevel"/>
    <w:tmpl w:val="FD42770E"/>
    <w:lvl w:ilvl="0" w:tplc="10E8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5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6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38077D6"/>
    <w:multiLevelType w:val="hybridMultilevel"/>
    <w:tmpl w:val="35381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6F22CD4"/>
    <w:multiLevelType w:val="hybridMultilevel"/>
    <w:tmpl w:val="677A44A2"/>
    <w:lvl w:ilvl="0" w:tplc="AA6470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DF5C58"/>
    <w:multiLevelType w:val="hybridMultilevel"/>
    <w:tmpl w:val="EF74FC24"/>
    <w:lvl w:ilvl="0" w:tplc="4236875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EBE009C"/>
    <w:multiLevelType w:val="hybridMultilevel"/>
    <w:tmpl w:val="27EC007E"/>
    <w:lvl w:ilvl="0" w:tplc="CD4C82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17"/>
  </w:num>
  <w:num w:numId="5">
    <w:abstractNumId w:val="3"/>
  </w:num>
  <w:num w:numId="6">
    <w:abstractNumId w:val="6"/>
  </w:num>
  <w:num w:numId="7">
    <w:abstractNumId w:val="8"/>
  </w:num>
  <w:num w:numId="8">
    <w:abstractNumId w:val="15"/>
  </w:num>
  <w:num w:numId="9">
    <w:abstractNumId w:val="12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20"/>
    <w:lvlOverride w:ilvl="0">
      <w:startOverride w:val="1"/>
    </w:lvlOverride>
  </w:num>
  <w:num w:numId="12">
    <w:abstractNumId w:val="1"/>
  </w:num>
  <w:num w:numId="13">
    <w:abstractNumId w:val="23"/>
  </w:num>
  <w:num w:numId="14">
    <w:abstractNumId w:val="16"/>
  </w:num>
  <w:num w:numId="15">
    <w:abstractNumId w:val="22"/>
  </w:num>
  <w:num w:numId="16">
    <w:abstractNumId w:val="7"/>
  </w:num>
  <w:num w:numId="17">
    <w:abstractNumId w:val="11"/>
  </w:num>
  <w:num w:numId="18">
    <w:abstractNumId w:val="0"/>
  </w:num>
  <w:num w:numId="19">
    <w:abstractNumId w:val="18"/>
  </w:num>
  <w:num w:numId="20">
    <w:abstractNumId w:val="9"/>
  </w:num>
  <w:num w:numId="21">
    <w:abstractNumId w:val="24"/>
  </w:num>
  <w:num w:numId="22">
    <w:abstractNumId w:val="19"/>
  </w:num>
  <w:num w:numId="23">
    <w:abstractNumId w:val="13"/>
  </w:num>
  <w:num w:numId="24">
    <w:abstractNumId w:val="4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4"/>
  <w:proofState w:spelling="clean" w:grammar="clean"/>
  <w:stylePaneFormatFilter w:val="3F01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5719"/>
    <w:rsid w:val="000B0A18"/>
    <w:rsid w:val="000C5609"/>
    <w:rsid w:val="00103417"/>
    <w:rsid w:val="00104A9C"/>
    <w:rsid w:val="001225CE"/>
    <w:rsid w:val="00123B5E"/>
    <w:rsid w:val="00153F92"/>
    <w:rsid w:val="00194CCB"/>
    <w:rsid w:val="00196CA3"/>
    <w:rsid w:val="001A0964"/>
    <w:rsid w:val="001A54D5"/>
    <w:rsid w:val="001B104D"/>
    <w:rsid w:val="001C133A"/>
    <w:rsid w:val="001D21E1"/>
    <w:rsid w:val="001F1104"/>
    <w:rsid w:val="0021654E"/>
    <w:rsid w:val="002313AD"/>
    <w:rsid w:val="00244701"/>
    <w:rsid w:val="002562C9"/>
    <w:rsid w:val="0025653C"/>
    <w:rsid w:val="00262963"/>
    <w:rsid w:val="002833F6"/>
    <w:rsid w:val="002A1ACE"/>
    <w:rsid w:val="002A4F4E"/>
    <w:rsid w:val="002C2626"/>
    <w:rsid w:val="002D05B6"/>
    <w:rsid w:val="002E194E"/>
    <w:rsid w:val="002E2BB5"/>
    <w:rsid w:val="002F148E"/>
    <w:rsid w:val="003130F7"/>
    <w:rsid w:val="00320694"/>
    <w:rsid w:val="003268BE"/>
    <w:rsid w:val="003339EE"/>
    <w:rsid w:val="00346AF1"/>
    <w:rsid w:val="00353E5E"/>
    <w:rsid w:val="00354A97"/>
    <w:rsid w:val="003670D4"/>
    <w:rsid w:val="0037055F"/>
    <w:rsid w:val="0038469A"/>
    <w:rsid w:val="00387019"/>
    <w:rsid w:val="003978E6"/>
    <w:rsid w:val="003B7CCB"/>
    <w:rsid w:val="003C207A"/>
    <w:rsid w:val="003E54E8"/>
    <w:rsid w:val="003E7843"/>
    <w:rsid w:val="003F27CB"/>
    <w:rsid w:val="00410CC3"/>
    <w:rsid w:val="00420CDA"/>
    <w:rsid w:val="004311EB"/>
    <w:rsid w:val="004338F8"/>
    <w:rsid w:val="00435DB2"/>
    <w:rsid w:val="00453C84"/>
    <w:rsid w:val="00460C3F"/>
    <w:rsid w:val="00461CD6"/>
    <w:rsid w:val="00463B78"/>
    <w:rsid w:val="004677A0"/>
    <w:rsid w:val="00476E25"/>
    <w:rsid w:val="00481B55"/>
    <w:rsid w:val="004B24F4"/>
    <w:rsid w:val="004C6894"/>
    <w:rsid w:val="004C6EB5"/>
    <w:rsid w:val="004D3E97"/>
    <w:rsid w:val="004E4283"/>
    <w:rsid w:val="005044C8"/>
    <w:rsid w:val="00515A0A"/>
    <w:rsid w:val="00532E0E"/>
    <w:rsid w:val="00533002"/>
    <w:rsid w:val="00533C9C"/>
    <w:rsid w:val="00542038"/>
    <w:rsid w:val="00557117"/>
    <w:rsid w:val="00564065"/>
    <w:rsid w:val="005759FB"/>
    <w:rsid w:val="00576B1E"/>
    <w:rsid w:val="00577B18"/>
    <w:rsid w:val="00584E3F"/>
    <w:rsid w:val="00585CE2"/>
    <w:rsid w:val="005C43FF"/>
    <w:rsid w:val="005D6749"/>
    <w:rsid w:val="005E0667"/>
    <w:rsid w:val="005F151D"/>
    <w:rsid w:val="005F1F13"/>
    <w:rsid w:val="006019C4"/>
    <w:rsid w:val="00621BA2"/>
    <w:rsid w:val="006300E5"/>
    <w:rsid w:val="0063711C"/>
    <w:rsid w:val="00644D1B"/>
    <w:rsid w:val="00645311"/>
    <w:rsid w:val="006A4A8B"/>
    <w:rsid w:val="006B0827"/>
    <w:rsid w:val="006C10D5"/>
    <w:rsid w:val="006C5681"/>
    <w:rsid w:val="006C57C6"/>
    <w:rsid w:val="006F411C"/>
    <w:rsid w:val="00704634"/>
    <w:rsid w:val="00707D55"/>
    <w:rsid w:val="0075650D"/>
    <w:rsid w:val="007600C6"/>
    <w:rsid w:val="00782D1D"/>
    <w:rsid w:val="007B54AA"/>
    <w:rsid w:val="007B5FC6"/>
    <w:rsid w:val="007D7D04"/>
    <w:rsid w:val="007E07F3"/>
    <w:rsid w:val="007E4680"/>
    <w:rsid w:val="007F2576"/>
    <w:rsid w:val="0080227D"/>
    <w:rsid w:val="0081122F"/>
    <w:rsid w:val="00822D7F"/>
    <w:rsid w:val="00823F91"/>
    <w:rsid w:val="0082544F"/>
    <w:rsid w:val="008271D8"/>
    <w:rsid w:val="008339D0"/>
    <w:rsid w:val="00853A43"/>
    <w:rsid w:val="00861EC3"/>
    <w:rsid w:val="008657E8"/>
    <w:rsid w:val="008700D2"/>
    <w:rsid w:val="00875949"/>
    <w:rsid w:val="00875DCC"/>
    <w:rsid w:val="008768CC"/>
    <w:rsid w:val="008A5822"/>
    <w:rsid w:val="008B07A1"/>
    <w:rsid w:val="008B24B1"/>
    <w:rsid w:val="008B40DA"/>
    <w:rsid w:val="008C4970"/>
    <w:rsid w:val="008C4F0C"/>
    <w:rsid w:val="008E322E"/>
    <w:rsid w:val="008E6075"/>
    <w:rsid w:val="008F2F8D"/>
    <w:rsid w:val="00903340"/>
    <w:rsid w:val="00926577"/>
    <w:rsid w:val="00983248"/>
    <w:rsid w:val="009A522E"/>
    <w:rsid w:val="009B201E"/>
    <w:rsid w:val="009D22B2"/>
    <w:rsid w:val="009D2571"/>
    <w:rsid w:val="009D4BC1"/>
    <w:rsid w:val="009E19B9"/>
    <w:rsid w:val="009E6B58"/>
    <w:rsid w:val="009F7A9D"/>
    <w:rsid w:val="00A00E4C"/>
    <w:rsid w:val="00A10306"/>
    <w:rsid w:val="00A21B7E"/>
    <w:rsid w:val="00A237B9"/>
    <w:rsid w:val="00A26517"/>
    <w:rsid w:val="00A359CF"/>
    <w:rsid w:val="00A40AEC"/>
    <w:rsid w:val="00A44D76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C68"/>
    <w:rsid w:val="00B200AA"/>
    <w:rsid w:val="00B271D5"/>
    <w:rsid w:val="00B332CD"/>
    <w:rsid w:val="00B417B5"/>
    <w:rsid w:val="00B45246"/>
    <w:rsid w:val="00B55389"/>
    <w:rsid w:val="00B603DA"/>
    <w:rsid w:val="00B700A6"/>
    <w:rsid w:val="00B72430"/>
    <w:rsid w:val="00B87336"/>
    <w:rsid w:val="00B9144E"/>
    <w:rsid w:val="00B96D3B"/>
    <w:rsid w:val="00BA158D"/>
    <w:rsid w:val="00BA6FD4"/>
    <w:rsid w:val="00BB2758"/>
    <w:rsid w:val="00BC6934"/>
    <w:rsid w:val="00BD163A"/>
    <w:rsid w:val="00BE593D"/>
    <w:rsid w:val="00BE5975"/>
    <w:rsid w:val="00BF7979"/>
    <w:rsid w:val="00C57866"/>
    <w:rsid w:val="00C6448E"/>
    <w:rsid w:val="00C64A08"/>
    <w:rsid w:val="00C72864"/>
    <w:rsid w:val="00C80D05"/>
    <w:rsid w:val="00C94651"/>
    <w:rsid w:val="00C95CEB"/>
    <w:rsid w:val="00CF4602"/>
    <w:rsid w:val="00CF4FA2"/>
    <w:rsid w:val="00D2301A"/>
    <w:rsid w:val="00D3135E"/>
    <w:rsid w:val="00D33099"/>
    <w:rsid w:val="00D92501"/>
    <w:rsid w:val="00DA065A"/>
    <w:rsid w:val="00DC002F"/>
    <w:rsid w:val="00DC37D7"/>
    <w:rsid w:val="00DC4F51"/>
    <w:rsid w:val="00DD7092"/>
    <w:rsid w:val="00E07202"/>
    <w:rsid w:val="00E21949"/>
    <w:rsid w:val="00E221E9"/>
    <w:rsid w:val="00E425A5"/>
    <w:rsid w:val="00E752D8"/>
    <w:rsid w:val="00E82323"/>
    <w:rsid w:val="00EB508A"/>
    <w:rsid w:val="00EC3493"/>
    <w:rsid w:val="00EC5008"/>
    <w:rsid w:val="00ED3802"/>
    <w:rsid w:val="00EF6764"/>
    <w:rsid w:val="00F02713"/>
    <w:rsid w:val="00F2656A"/>
    <w:rsid w:val="00F27479"/>
    <w:rsid w:val="00F43D97"/>
    <w:rsid w:val="00F46DA8"/>
    <w:rsid w:val="00F5148F"/>
    <w:rsid w:val="00F808FB"/>
    <w:rsid w:val="00F93733"/>
    <w:rsid w:val="00F93AEF"/>
    <w:rsid w:val="00FA455C"/>
    <w:rsid w:val="00FE5FE8"/>
    <w:rsid w:val="00FF010A"/>
    <w:rsid w:val="00FF3B4F"/>
    <w:rsid w:val="00FF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c">
    <w:name w:val="footnote text"/>
    <w:basedOn w:val="a"/>
    <w:link w:val="ad"/>
    <w:uiPriority w:val="99"/>
    <w:semiHidden/>
    <w:unhideWhenUsed/>
    <w:rsid w:val="004B24F4"/>
  </w:style>
  <w:style w:type="character" w:customStyle="1" w:styleId="ad">
    <w:name w:val="Текст сноски Знак"/>
    <w:basedOn w:val="a0"/>
    <w:link w:val="ac"/>
    <w:uiPriority w:val="99"/>
    <w:semiHidden/>
    <w:rsid w:val="004B24F4"/>
    <w:rPr>
      <w:rFonts w:ascii="Times New Roman CYR" w:hAnsi="Times New Roman CYR"/>
    </w:rPr>
  </w:style>
  <w:style w:type="character" w:styleId="ae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FF6BA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uiPriority w:val="99"/>
    <w:rsid w:val="00FF6BA9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a">
    <w:name w:val="Текст выноски Знак"/>
    <w:basedOn w:val="a0"/>
    <w:link w:val="a9"/>
    <w:uiPriority w:val="99"/>
    <w:semiHidden/>
    <w:rsid w:val="00FF6BA9"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semiHidden/>
    <w:unhideWhenUsed/>
    <w:rsid w:val="00FF6BA9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FF6BA9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FF6BA9"/>
    <w:rPr>
      <w:rFonts w:asciiTheme="minorHAnsi" w:eastAsiaTheme="minorHAnsi" w:hAnsiTheme="minorHAnsi" w:cstheme="minorBidi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F6BA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F6BA9"/>
    <w:rPr>
      <w:b/>
      <w:bCs/>
    </w:rPr>
  </w:style>
  <w:style w:type="paragraph" w:styleId="af5">
    <w:name w:val="Normal (Web)"/>
    <w:basedOn w:val="a"/>
    <w:uiPriority w:val="99"/>
    <w:semiHidden/>
    <w:unhideWhenUsed/>
    <w:rsid w:val="00FF6B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styleId="af6">
    <w:name w:val="FollowedHyperlink"/>
    <w:basedOn w:val="a0"/>
    <w:uiPriority w:val="99"/>
    <w:semiHidden/>
    <w:unhideWhenUsed/>
    <w:rsid w:val="00FF6BA9"/>
    <w:rPr>
      <w:color w:val="954F72" w:themeColor="followedHyperlink"/>
      <w:u w:val="single"/>
    </w:rPr>
  </w:style>
  <w:style w:type="paragraph" w:styleId="af7">
    <w:name w:val="Revision"/>
    <w:hidden/>
    <w:uiPriority w:val="99"/>
    <w:semiHidden/>
    <w:rsid w:val="00FF6BA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FF6BA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JurTerm">
    <w:name w:val="ConsPlusJurTerm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FF6BA9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1&amp;base=LAW&amp;n=149911&amp;date=05.08.2022" TargetMode="External"/><Relationship Id="rId13" Type="http://schemas.openxmlformats.org/officeDocument/2006/relationships/hyperlink" Target="https://login.consultant.ru/link/?req=doc&amp;demo=1&amp;base=LAW&amp;n=418306&amp;date=05.08.2022" TargetMode="External"/><Relationship Id="rId18" Type="http://schemas.openxmlformats.org/officeDocument/2006/relationships/hyperlink" Target="https://login.consultant.ru/link/?req=doc&amp;demo=1&amp;base=LAW&amp;n=357066&amp;date=05.08.2022&amp;dst=100351&amp;field=134" TargetMode="External"/><Relationship Id="rId26" Type="http://schemas.openxmlformats.org/officeDocument/2006/relationships/hyperlink" Target="https://login.consultant.ru/link/?req=doc&amp;demo=1&amp;base=LAW&amp;n=357066&amp;date=05.08.2022&amp;dst=100051&amp;field=134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demo=1&amp;base=LAW&amp;n=357066&amp;date=05.08.2022&amp;dst=100053&amp;field=134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demo=1&amp;base=LAW&amp;n=418306&amp;date=05.08.2022" TargetMode="External"/><Relationship Id="rId17" Type="http://schemas.openxmlformats.org/officeDocument/2006/relationships/hyperlink" Target="https://login.consultant.ru/link/?req=doc&amp;demo=1&amp;base=LAW&amp;n=418306&amp;date=05.08.2022" TargetMode="External"/><Relationship Id="rId25" Type="http://schemas.openxmlformats.org/officeDocument/2006/relationships/hyperlink" Target="https://login.consultant.ru/link/?req=doc&amp;demo=1&amp;base=LAW&amp;n=422112&amp;date=05.08.2022&amp;dst=2320&amp;field=134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demo=1&amp;base=LAW&amp;n=418306&amp;date=05.08.2022" TargetMode="External"/><Relationship Id="rId20" Type="http://schemas.openxmlformats.org/officeDocument/2006/relationships/hyperlink" Target="https://login.consultant.ru/link/?req=doc&amp;demo=1&amp;base=LAW&amp;n=357066&amp;date=05.08.2022&amp;dst=100051&amp;field=134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1&amp;base=LAW&amp;n=418306&amp;date=05.08.2022" TargetMode="External"/><Relationship Id="rId24" Type="http://schemas.openxmlformats.org/officeDocument/2006/relationships/hyperlink" Target="https://login.consultant.ru/link/?req=doc&amp;demo=1&amp;base=LAW&amp;n=357066&amp;date=05.08.2022&amp;dst=100112&amp;field=134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demo=1&amp;base=LAW&amp;n=418306&amp;date=05.08.2022" TargetMode="External"/><Relationship Id="rId23" Type="http://schemas.openxmlformats.org/officeDocument/2006/relationships/hyperlink" Target="https://login.consultant.ru/link/?req=doc&amp;demo=1&amp;base=LAW&amp;n=357066&amp;date=05.08.2022&amp;dst=100053&amp;field=134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login.consultant.ru/link/?req=doc&amp;demo=1&amp;base=LAW&amp;n=418306&amp;date=05.08.2022" TargetMode="External"/><Relationship Id="rId19" Type="http://schemas.openxmlformats.org/officeDocument/2006/relationships/hyperlink" Target="https://login.consultant.ru/link/?req=doc&amp;demo=1&amp;base=LAW&amp;n=423454&amp;date=05.08.2022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1&amp;base=LAW&amp;n=418306&amp;date=05.08.2022" TargetMode="External"/><Relationship Id="rId14" Type="http://schemas.openxmlformats.org/officeDocument/2006/relationships/hyperlink" Target="https://login.consultant.ru/link/?req=doc&amp;demo=1&amp;base=LAW&amp;n=418306&amp;date=05.08.2022" TargetMode="External"/><Relationship Id="rId22" Type="http://schemas.openxmlformats.org/officeDocument/2006/relationships/hyperlink" Target="https://login.consultant.ru/link/?req=doc&amp;demo=1&amp;base=LAW&amp;n=357066&amp;date=05.08.2022&amp;dst=100051&amp;field=134" TargetMode="External"/><Relationship Id="rId27" Type="http://schemas.openxmlformats.org/officeDocument/2006/relationships/hyperlink" Target="https://login.consultant.ru/link/?req=doc&amp;demo=1&amp;base=LAW&amp;n=357066&amp;date=05.08.2022&amp;dst=100053&amp;field=134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4D185-A76F-42B6-A794-D87595170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15</Pages>
  <Words>8921</Words>
  <Characters>50856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59658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20</cp:revision>
  <cp:lastPrinted>2023-07-03T06:53:00Z</cp:lastPrinted>
  <dcterms:created xsi:type="dcterms:W3CDTF">2023-06-16T09:33:00Z</dcterms:created>
  <dcterms:modified xsi:type="dcterms:W3CDTF">2023-07-06T10:14:00Z</dcterms:modified>
</cp:coreProperties>
</file>