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C" w:rsidRDefault="0059312C">
      <w:pPr>
        <w:pStyle w:val="ConsPlusTitle"/>
        <w:jc w:val="center"/>
        <w:outlineLvl w:val="0"/>
      </w:pPr>
      <w:bookmarkStart w:id="0" w:name="_GoBack"/>
      <w:bookmarkEnd w:id="0"/>
      <w:r>
        <w:t>ТОМСКАЯ ОБЛАСТЬ</w:t>
      </w:r>
    </w:p>
    <w:p w:rsidR="0059312C" w:rsidRDefault="0059312C">
      <w:pPr>
        <w:pStyle w:val="ConsPlusTitle"/>
        <w:jc w:val="center"/>
      </w:pPr>
      <w:r>
        <w:t>ГОРОДСКОЙ ОКРУГ</w:t>
      </w:r>
    </w:p>
    <w:p w:rsidR="0059312C" w:rsidRDefault="0059312C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59312C" w:rsidRDefault="0059312C">
      <w:pPr>
        <w:pStyle w:val="ConsPlusTitle"/>
        <w:jc w:val="center"/>
      </w:pPr>
      <w:r>
        <w:t>СЕВЕРСК</w:t>
      </w:r>
    </w:p>
    <w:p w:rsidR="0059312C" w:rsidRDefault="0059312C">
      <w:pPr>
        <w:pStyle w:val="ConsPlusTitle"/>
        <w:jc w:val="center"/>
      </w:pPr>
    </w:p>
    <w:p w:rsidR="0059312C" w:rsidRDefault="0059312C">
      <w:pPr>
        <w:pStyle w:val="ConsPlusTitle"/>
        <w:jc w:val="center"/>
      </w:pPr>
      <w:r>
        <w:t>АДМИНИСТРАЦИЯ</w:t>
      </w:r>
    </w:p>
    <w:p w:rsidR="0059312C" w:rsidRDefault="0059312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9312C" w:rsidRDefault="0059312C">
      <w:pPr>
        <w:pStyle w:val="ConsPlusTitle"/>
        <w:jc w:val="center"/>
      </w:pPr>
      <w:r>
        <w:t>СЕВЕРСК</w:t>
      </w:r>
    </w:p>
    <w:p w:rsidR="0059312C" w:rsidRDefault="0059312C">
      <w:pPr>
        <w:pStyle w:val="ConsPlusTitle"/>
        <w:jc w:val="center"/>
      </w:pPr>
    </w:p>
    <w:p w:rsidR="0059312C" w:rsidRDefault="0059312C">
      <w:pPr>
        <w:pStyle w:val="ConsPlusTitle"/>
        <w:jc w:val="center"/>
      </w:pPr>
      <w:r>
        <w:t>ПОСТАНОВЛЕНИЕ</w:t>
      </w:r>
    </w:p>
    <w:p w:rsidR="0059312C" w:rsidRDefault="0059312C">
      <w:pPr>
        <w:pStyle w:val="ConsPlusTitle"/>
        <w:jc w:val="center"/>
      </w:pPr>
      <w:r>
        <w:t>от 9 августа 2012 г. N 2336</w:t>
      </w:r>
    </w:p>
    <w:p w:rsidR="0059312C" w:rsidRDefault="0059312C">
      <w:pPr>
        <w:pStyle w:val="ConsPlusTitle"/>
        <w:jc w:val="center"/>
      </w:pPr>
    </w:p>
    <w:p w:rsidR="0059312C" w:rsidRDefault="0059312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9312C" w:rsidRDefault="0059312C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59312C" w:rsidRDefault="0059312C">
      <w:pPr>
        <w:pStyle w:val="ConsPlusTitle"/>
        <w:jc w:val="center"/>
      </w:pPr>
      <w:r>
        <w:t>НЕДВИЖИМОГО ИМУЩЕСТВА, НАХОДЯЩИХСЯ В МУНИЦИПАЛЬНОЙ</w:t>
      </w:r>
    </w:p>
    <w:p w:rsidR="0059312C" w:rsidRDefault="0059312C">
      <w:pPr>
        <w:pStyle w:val="ConsPlusTitle"/>
        <w:jc w:val="center"/>
      </w:pPr>
      <w:r>
        <w:t>СОБСТВЕННОСТИ И ПРЕДНАЗНАЧЕННЫХ ДЛЯ СДАЧИ В АРЕНДУ"</w:t>
      </w:r>
    </w:p>
    <w:p w:rsidR="0059312C" w:rsidRDefault="005931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5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23.07.2015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>
              <w:r>
                <w:rPr>
                  <w:color w:val="0000FF"/>
                </w:rPr>
                <w:t>N 2517</w:t>
              </w:r>
            </w:hyperlink>
            <w:r>
              <w:rPr>
                <w:color w:val="392C69"/>
              </w:rPr>
              <w:t xml:space="preserve">, от 29.08.2018 </w:t>
            </w:r>
            <w:hyperlink r:id="rId9">
              <w:r>
                <w:rPr>
                  <w:color w:val="0000FF"/>
                </w:rPr>
                <w:t>N 1632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,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1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</w:tr>
    </w:tbl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 xml:space="preserve">В целях регламентации процесса предоставления информации об объектах недвижимого имущества, находящихся в муниципальной собственности городского округа ЗАТО Северск Томской области и предназначенных для сдачи в аренду,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2010 года "Об организации предоставления государственных и муниципальных услуг и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постановляю: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на территории городского округа ЗАТО Северск Томской области (далее - Административный регламент).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2. Управлению имущественных отношений Администрации ЗАТО Северск (Пермяков Н.Е.) разместить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3. Опубликовать постановление в газете "Диалог" и разместить на официальном сайте Администрации ЗАТО Северск в сети Интернет (http://www.seversknet.ru).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ЗАТО Северск от 19.11.2010 N 3110 "Об утверждении Административного регламента по предоставлению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ЗАТО Северск по экономике и финансам.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right"/>
      </w:pPr>
      <w:r>
        <w:t>Глава Администрации</w:t>
      </w:r>
    </w:p>
    <w:p w:rsidR="0059312C" w:rsidRDefault="0059312C">
      <w:pPr>
        <w:pStyle w:val="ConsPlusNormal"/>
        <w:jc w:val="right"/>
      </w:pPr>
      <w:r>
        <w:t>И.Е.ВОЛКОВ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right"/>
        <w:outlineLvl w:val="0"/>
      </w:pPr>
      <w:r>
        <w:t>Утвержден</w:t>
      </w:r>
    </w:p>
    <w:p w:rsidR="0059312C" w:rsidRDefault="0059312C">
      <w:pPr>
        <w:pStyle w:val="ConsPlusNormal"/>
        <w:jc w:val="right"/>
      </w:pPr>
      <w:r>
        <w:t>постановлением</w:t>
      </w:r>
    </w:p>
    <w:p w:rsidR="0059312C" w:rsidRDefault="0059312C">
      <w:pPr>
        <w:pStyle w:val="ConsPlusNormal"/>
        <w:jc w:val="right"/>
      </w:pPr>
      <w:r>
        <w:t>Администрации ЗАТО Северск</w:t>
      </w:r>
    </w:p>
    <w:p w:rsidR="0059312C" w:rsidRDefault="0059312C">
      <w:pPr>
        <w:pStyle w:val="ConsPlusNormal"/>
        <w:jc w:val="right"/>
      </w:pPr>
      <w:r>
        <w:t>от 09.08.2012 N 2336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59312C" w:rsidRDefault="0059312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9312C" w:rsidRDefault="0059312C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59312C" w:rsidRDefault="0059312C">
      <w:pPr>
        <w:pStyle w:val="ConsPlusTitle"/>
        <w:jc w:val="center"/>
      </w:pPr>
      <w:r>
        <w:t>В МУНИЦИПАЛЬНОЙ СОБСТВЕННОСТИ И ПРЕДНАЗНАЧЕННЫХ ДЛЯ СДАЧИ</w:t>
      </w:r>
    </w:p>
    <w:p w:rsidR="0059312C" w:rsidRDefault="0059312C">
      <w:pPr>
        <w:pStyle w:val="ConsPlusTitle"/>
        <w:jc w:val="center"/>
      </w:pPr>
      <w:r>
        <w:t>В АРЕНДУ" НА ТЕРРИТОРИИ ГОРОДСКОГО ОКРУГА ЗАТО СЕВЕРСК</w:t>
      </w:r>
    </w:p>
    <w:p w:rsidR="0059312C" w:rsidRDefault="0059312C">
      <w:pPr>
        <w:pStyle w:val="ConsPlusTitle"/>
        <w:jc w:val="center"/>
      </w:pPr>
      <w:r>
        <w:t>ТОМСКОЙ ОБЛАСТИ</w:t>
      </w:r>
    </w:p>
    <w:p w:rsidR="0059312C" w:rsidRDefault="005931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5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23.07.2015 </w:t>
            </w:r>
            <w:hyperlink r:id="rId1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09.06.2016 </w:t>
            </w:r>
            <w:hyperlink r:id="rId17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8">
              <w:r>
                <w:rPr>
                  <w:color w:val="0000FF"/>
                </w:rPr>
                <w:t>N 2517</w:t>
              </w:r>
            </w:hyperlink>
            <w:r>
              <w:rPr>
                <w:color w:val="392C69"/>
              </w:rPr>
              <w:t xml:space="preserve">, от 29.08.2018 </w:t>
            </w:r>
            <w:hyperlink r:id="rId19">
              <w:r>
                <w:rPr>
                  <w:color w:val="0000FF"/>
                </w:rPr>
                <w:t>N 1632</w:t>
              </w:r>
            </w:hyperlink>
            <w:r>
              <w:rPr>
                <w:color w:val="392C69"/>
              </w:rPr>
              <w:t xml:space="preserve">, от 08.06.2021 </w:t>
            </w:r>
            <w:hyperlink r:id="rId20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,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1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</w:tr>
    </w:tbl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  <w:outlineLvl w:val="1"/>
      </w:pPr>
      <w:r>
        <w:t>I. ОБЩИЕ ПОЛОЖЕНИЯ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на территории городского округа ЗАТО Северск Томской области (далее - Административный регламент) разработан в целях оптимизации и доступности муниципальной услуги предоставления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услуга),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(https://зато-северск.рф) и доступны на едином портале государственных и муниципальных услуг (функций) (http://www.gosuslugi.ru).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>4. Наименование муниципальной услуги: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5. Уполномоченным органом по предоставлению муниципальной услуги является Администрация ЗАТО Северск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контроля за его состоянием (далее - Отдел). Управление и Отдел расположены по адресу: Томская область, ЗАТО Северск, г. Северск, ул. Лесная, д. 11а.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5.1. Предоставление муниципальной услуги осуществляется на базе Отдела Областного государственного казенного учреждения "Томское отделение многофункционального центра по предоставлению государственных и муниципальных услуг" по ЗАТО Северск (далее - Отдел ОГКУ "ТО МФЦ" по ЗАТО Северск), расположенного по адресу: Томская область, ЗАТО Северск, г. Северск, просп. Коммунистический, 103.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собственности, предназначенных для сдачи в аренду: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при устном обращении (по телефону, личный прием) - устный ответ;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при письменном обращении - письменный ответ, направленный через почту заказным письмом с уведомлением или врученный при личном обращении заявителя;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при обращении на Единый портал государственных и муниципальных услуг по желанию заявителя - устный ответ, письменный ответ, направленный через почту заказным письмом с уведомлением или на адрес электронной почты либо врученный при личном обращении заявителя.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6.1. Заявителю предоставляется возможность получения муниципальной услуги в электронной форме.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7. Срок предоставления муниципальной услуги: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при устном обращении (по телефону, личный прием) - 15 минут;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в случае письменного запроса - в 10-дневный срок с даты поступления запроса в Управление;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при обращении на Единый портал государственных и муниципальных услуг - в 10-дневный срок с даты поступления запроса на портал.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8. Муниципальная услуга предоставляется на основании: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1) Гражданского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 (части первой);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2)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26.07.2006 N 135-ФЗ "О защите конкуренции";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3) </w:t>
      </w:r>
      <w:hyperlink r:id="rId30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 (с изменениями);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4) </w:t>
      </w:r>
      <w:hyperlink r:id="rId31">
        <w:r>
          <w:rPr>
            <w:color w:val="0000FF"/>
          </w:rPr>
          <w:t>Положения</w:t>
        </w:r>
      </w:hyperlink>
      <w:r>
        <w:t xml:space="preserve">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пользование", утвержденного решением Думы ЗАТО Северск от 29.08.2013 N 43/8 "Об утверждении Положения о порядке предоставления имущества, находящегося в муниципальной </w:t>
      </w:r>
      <w:r>
        <w:lastRenderedPageBreak/>
        <w:t>собственности городского округа ЗАТО Северск Томской области, в аренду, безвозмездное пользование";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5) </w:t>
      </w:r>
      <w:hyperlink r:id="rId32">
        <w:r>
          <w:rPr>
            <w:color w:val="0000FF"/>
          </w:rPr>
          <w:t>Положения</w:t>
        </w:r>
      </w:hyperlink>
      <w:r>
        <w:t xml:space="preserve"> об Управлении имущественных отношений Администрации ЗАТО Северск, утвержденного решением Думы ЗАТО Северск от 24.06.2021 N 15/1 "Об утверждении Положения об Управлении имущественных отношений Администрации ЗАТО Северск";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9. Для получения информации заявителем направляется </w:t>
      </w:r>
      <w:hyperlink w:anchor="P266">
        <w:r>
          <w:rPr>
            <w:color w:val="0000FF"/>
          </w:rPr>
          <w:t>запрос</w:t>
        </w:r>
      </w:hyperlink>
      <w:r>
        <w:t xml:space="preserve"> о предоставлении информации (форма прилагается) лично, через представителя, почтовым отправлением или размещается на едином портале государственных и муниципальных услуг (функций).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В запросе указываются сведения о заявителе, в том числе: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фамилия, имя, отчество физического лица, наименование юридического лица, почтовый адрес, номер телефона, по которому можно связаться с заявителем;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сведения о документах, подтверждающих полномочия представителя физического лица или юридического лица подавать запрос от их имени;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подпись заявителя - физического лица либо руководителя юридического лица, иного уполномоченного лица.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9.1. Утратил силу.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10.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о порядке предоставления услуги, опубликованной на едином портале государственных и муниципальных услуг (функций) и официальном сайте Администрации ЗАТО Северск.</w:t>
      </w:r>
    </w:p>
    <w:p w:rsidR="0059312C" w:rsidRDefault="0059312C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11. В предоставлении муниципальной услуги отказывается, если: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в запросе не указаны фамилия гражданина или наименование организации и/или почтовый (электронный) адрес;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11.1. Основания для приостановления предоставления муниципальной услуги отсутствуют.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12. Муниципальная услуга предоставляется на бесплатной основе.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- 30 минут.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13.1.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Администрации ЗАТО Северск (при наличии технической возможности).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14. Срок регистрации запроса заявителя о предоставлении муниципальной услуги при письменном обращении составляет 3 дня.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В случае поступления запроса в электронном виде через единый портал государственных и </w:t>
      </w:r>
      <w:r>
        <w:lastRenderedPageBreak/>
        <w:t>муниципальных услуг (функций), по электронной почте регистрация проходит в день поступления запроса, при поступлении запроса в выходные (праздничные) дни регистрация производится на следующий день. Должностным лицом, ответственным за регистрацию заявки в электронном виде, является консультант Отдела.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15. Требования к помещениям, в которых предоставляется муниципальная услуга, заключаются в следующем: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вход в здание оформляется табличкой, информирующей о наименовании организации, предоставляющей муниципальную услугу;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помещения для предоставления муниципальной услуги размещаются в отдельно стоящем здании;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вход и выход из здания оборудованы расширенными проходами, позволяющими обеспечить беспрепятственный доступ инвалидам.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На территории, прилегающей к зданию, в котором размещаются помещения для предоставления муниципальной услуги, оборудовано место для парковки автотранспортных средств.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следующим образом: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а) мебелью, компьютерами, оргтехникой и канцелярскими принадлежностями;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б) средствами пожаротушения и средствами оказания первой медицинской помощи;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в) местами общего пользования (туалетными комнатами);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г) местами для хранения верхней одежды посетителей.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15.1.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16. Информация о местонахождении, графике работы, справочных телефонах Управления и Отдела:</w:t>
      </w:r>
    </w:p>
    <w:p w:rsidR="0059312C" w:rsidRDefault="005931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Почтовый адрес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636000, Томская область, ЗАТО Северск, г. Северск, ул. Лесная, 11а</w:t>
            </w:r>
          </w:p>
        </w:tc>
      </w:tr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Местонахождение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636000, Томская область, ЗАТО Северск, г. Северск, ул. Лесная, 11а, кабинеты 301, 207, 101, 102</w:t>
            </w:r>
          </w:p>
        </w:tc>
      </w:tr>
      <w:tr w:rsidR="0059312C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59312C" w:rsidRDefault="0059312C">
            <w:pPr>
              <w:pStyle w:val="ConsPlusNormal"/>
            </w:pPr>
            <w:r>
              <w:t>Справочные телефоны:</w:t>
            </w:r>
          </w:p>
        </w:tc>
        <w:tc>
          <w:tcPr>
            <w:tcW w:w="5102" w:type="dxa"/>
            <w:tcBorders>
              <w:bottom w:val="nil"/>
            </w:tcBorders>
          </w:tcPr>
          <w:p w:rsidR="0059312C" w:rsidRDefault="0059312C">
            <w:pPr>
              <w:pStyle w:val="ConsPlusNormal"/>
            </w:pPr>
          </w:p>
        </w:tc>
      </w:tr>
      <w:tr w:rsidR="0059312C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9312C" w:rsidRDefault="0059312C">
            <w:pPr>
              <w:pStyle w:val="ConsPlusNormal"/>
            </w:pPr>
            <w:r>
              <w:t>приемная Управления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9312C" w:rsidRDefault="0059312C">
            <w:pPr>
              <w:pStyle w:val="ConsPlusNormal"/>
            </w:pPr>
            <w:r>
              <w:t>77 38 29</w:t>
            </w:r>
          </w:p>
        </w:tc>
      </w:tr>
      <w:tr w:rsidR="0059312C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9312C" w:rsidRDefault="0059312C">
            <w:pPr>
              <w:pStyle w:val="ConsPlusNormal"/>
            </w:pPr>
            <w:r>
              <w:t>начальник Отдела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9312C" w:rsidRDefault="0059312C">
            <w:pPr>
              <w:pStyle w:val="ConsPlusNormal"/>
            </w:pPr>
            <w:r>
              <w:t>77 39 49</w:t>
            </w:r>
          </w:p>
        </w:tc>
      </w:tr>
      <w:tr w:rsidR="0059312C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59312C" w:rsidRDefault="0059312C">
            <w:pPr>
              <w:pStyle w:val="ConsPlusNormal"/>
            </w:pPr>
            <w:r>
              <w:lastRenderedPageBreak/>
              <w:t>специалисты Отдела</w:t>
            </w:r>
          </w:p>
        </w:tc>
        <w:tc>
          <w:tcPr>
            <w:tcW w:w="5102" w:type="dxa"/>
            <w:tcBorders>
              <w:top w:val="nil"/>
            </w:tcBorders>
          </w:tcPr>
          <w:p w:rsidR="0059312C" w:rsidRDefault="0059312C">
            <w:pPr>
              <w:pStyle w:val="ConsPlusNormal"/>
            </w:pPr>
            <w:r>
              <w:t>77 39 47, 77 39 86, 77 39 73</w:t>
            </w:r>
          </w:p>
        </w:tc>
      </w:tr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Адрес официального сайта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https://имущество.зато-северск.рф/</w:t>
            </w:r>
          </w:p>
        </w:tc>
      </w:tr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uio.@uio.seversknet.ru, seversk-uio@gov70.ru</w:t>
            </w:r>
          </w:p>
        </w:tc>
      </w:tr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График работы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понедельник - четверг с 08:30 до 17:30,</w:t>
            </w:r>
          </w:p>
          <w:p w:rsidR="0059312C" w:rsidRDefault="0059312C">
            <w:pPr>
              <w:pStyle w:val="ConsPlusNormal"/>
            </w:pPr>
            <w:r>
              <w:t>пятница с 08:30 до 16:15,</w:t>
            </w:r>
          </w:p>
          <w:p w:rsidR="0059312C" w:rsidRDefault="0059312C">
            <w:pPr>
              <w:pStyle w:val="ConsPlusNormal"/>
            </w:pPr>
            <w:r>
              <w:t>перерыв с 12:30 до 13:15</w:t>
            </w:r>
          </w:p>
        </w:tc>
      </w:tr>
      <w:tr w:rsidR="0059312C">
        <w:tc>
          <w:tcPr>
            <w:tcW w:w="3969" w:type="dxa"/>
          </w:tcPr>
          <w:p w:rsidR="0059312C" w:rsidRDefault="0059312C">
            <w:pPr>
              <w:pStyle w:val="ConsPlusNormal"/>
            </w:pPr>
            <w:r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5102" w:type="dxa"/>
          </w:tcPr>
          <w:p w:rsidR="0059312C" w:rsidRDefault="0059312C">
            <w:pPr>
              <w:pStyle w:val="ConsPlusNormal"/>
            </w:pPr>
            <w:r>
              <w:t>понедельник - четверг с 09:00 до 12:00,</w:t>
            </w:r>
          </w:p>
          <w:p w:rsidR="0059312C" w:rsidRDefault="0059312C">
            <w:pPr>
              <w:pStyle w:val="ConsPlusNormal"/>
            </w:pPr>
            <w:r>
              <w:t>с 14:00 до 17:00, пятница с 09:00 до 12:00,</w:t>
            </w:r>
          </w:p>
          <w:p w:rsidR="0059312C" w:rsidRDefault="0059312C">
            <w:pPr>
              <w:pStyle w:val="ConsPlusNormal"/>
            </w:pPr>
            <w:r>
              <w:t>с 14:00 до 16:00</w:t>
            </w:r>
          </w:p>
        </w:tc>
      </w:tr>
    </w:tbl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>17. Для оценки доступности и качества муниципальной услуги применяются следующие показатели: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(http://www.gosuslugi.ru);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специалистами Управления (исполнителя) - максимальное - 2, минимальное - 1;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9312C" w:rsidRDefault="0059312C">
      <w:pPr>
        <w:pStyle w:val="ConsPlusTitle"/>
        <w:jc w:val="center"/>
      </w:pPr>
      <w:r>
        <w:t>АДМИНИСТРАТИВНЫХ ПРОЦЕДУР, ТРЕБОВАНИЯ К ПОРЯДКУ</w:t>
      </w:r>
    </w:p>
    <w:p w:rsidR="0059312C" w:rsidRDefault="0059312C">
      <w:pPr>
        <w:pStyle w:val="ConsPlusTitle"/>
        <w:jc w:val="center"/>
      </w:pPr>
      <w:r>
        <w:t>ИХ ВЫПОЛНЕНИЯ, В ТОМ ЧИСЛЕ ОСОБЕННОСТИ</w:t>
      </w:r>
    </w:p>
    <w:p w:rsidR="0059312C" w:rsidRDefault="0059312C">
      <w:pPr>
        <w:pStyle w:val="ConsPlusTitle"/>
        <w:jc w:val="center"/>
      </w:pPr>
      <w:r>
        <w:t>ВЫПОЛНЕНИЯ АДМИНИСТРАТИВНЫХ ПРОЦЕДУР В</w:t>
      </w:r>
    </w:p>
    <w:p w:rsidR="0059312C" w:rsidRDefault="0059312C">
      <w:pPr>
        <w:pStyle w:val="ConsPlusTitle"/>
        <w:jc w:val="center"/>
      </w:pPr>
      <w:r>
        <w:t>ЭЛЕКТРОННОЙ ФОРМЕ, А ТАКЖЕ ОСОБЕННОСТИ ВЫПОЛНЕНИЯ</w:t>
      </w:r>
    </w:p>
    <w:p w:rsidR="0059312C" w:rsidRDefault="0059312C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59312C" w:rsidRDefault="0059312C">
      <w:pPr>
        <w:pStyle w:val="ConsPlusNormal"/>
        <w:jc w:val="center"/>
      </w:pPr>
    </w:p>
    <w:p w:rsidR="0059312C" w:rsidRDefault="0059312C">
      <w:pPr>
        <w:pStyle w:val="ConsPlusNormal"/>
        <w:ind w:firstLine="540"/>
        <w:jc w:val="both"/>
      </w:pPr>
      <w:r>
        <w:t>18. Предоставление муниципальной услуги при устном обращении получателя муниципальной услуги (по телефону, личный прием) осуществляется следующим образом: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непосредственное устное обращение заявителя о предоставлении информации в Отдел;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специалисты Отдела, ответственные за предоставление информации, уточняют, какую информацию хочет получить заявитель, и определяют, относится ли указанный запрос к информированию об объектах недвижимого имущества, находящихся в муниципальной собственности, предназначенных для сдачи в аренду;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специалисты Отдела, ответственные за предоставление информации, отвечают на поставленные заявителем вопросы об объектах недвижимого имущества, находящихся в муниципальной собственности, предназначенных для сдачи в аренду;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lastRenderedPageBreak/>
        <w:t>4) максимальное время предоставления муниципальной услуги при устном обращении заявителя составляет 15 минут;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5) результатом выполнения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собственности, предназначенных для сдачи в аренду, в виде устного ответа;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6) результат фиксируется в Книге личного приема.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19. Предоставление муниципальной услуги при письменном обращении получателя муниципальной услуги включает в себя следующие административные процедуры: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прием и регистрацию поступивших запросов;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рассмотрение представленных запросов и документов;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предоставление информации на запрос либо отказ в предоставлении муниципальной услуги.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20. Прием и регистрация поступивших запросов осуществляются следующим образом: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получение Управлением запроса о предоставлении муниципальной услуги в виде почтового отправления, сообщения по электронной почте, факсимильной связи, при личной подаче запроса, при направлении запроса через единый портал государственных и муниципальных услуг (функций);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при получении запроса должностное лицо, ответственное за делопроизводство в Управлении, регистрирует запрос в 3-дневный срок и передает его начальнику Управления;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результатом выполнения административной процедуры является регистрация поступившего запроса;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результат приема и регистрации поступивших запросов фиксируется в электронной системе учета документооборота.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21. Рассмотрение поступивших запросов осуществляет начальник (заместитель начальника) Управления следующим образом: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регистрация запроса;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начальник (заместитель начальника) Управления рассматривает запрос, дает поручение и направляет запрос начальнику Отдела Управления, непосредственно обеспечивающему предоставление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максимальный срок выполнения данной процедуры составляет 2 рабочих дня;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результатом выполнения административной процедуры является резолюция начальника (заместителя начальника) Управления;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5) результат рассмотрения поступивших запросов фиксируется в электронной системе учета документооборота.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21.1. Особенности предоставления муниципальной услуги в электронной форме: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на официальном сайте Управления;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lastRenderedPageBreak/>
        <w:t xml:space="preserve">2) размещенная на едином портале государственных и муниципальных услуг (функций), на официальном сайте Управления форма </w:t>
      </w:r>
      <w:hyperlink w:anchor="P266">
        <w:r>
          <w:rPr>
            <w:color w:val="0000FF"/>
          </w:rPr>
          <w:t>запроса</w:t>
        </w:r>
      </w:hyperlink>
      <w:r>
        <w:t xml:space="preserve"> доступна для копирования и заполнения заявителями;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3) заявитель может подать запрос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путем заполнения формы </w:t>
      </w:r>
      <w:hyperlink w:anchor="P266">
        <w:r>
          <w:rPr>
            <w:color w:val="0000FF"/>
          </w:rPr>
          <w:t>запроса</w:t>
        </w:r>
      </w:hyperlink>
      <w:r>
        <w:t>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Запрос заверяется простой электронной подписью.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При принятии запроса, отвечающего установленной форме,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прием и регистрация запроса, поданного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осуществляются оператором учетной системы Отдела (консультантом Отдела) в день поступления запроса, при поступлении запроса в выходные (праздничные) дни регистрация производится на следующий день.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Оператор учетной системы Отдела в 3-дневный срок со дня регистрации запроса передает его ответственным за предоставление муниципальной услуги специалистам.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Оператор учетной системы Отдела в 3-дневный срок со дня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6) оператор учетной системы уведомляет заявителя о результате предоставления муниципальной услуги посредством электронной почты в 7-дневный срок со дня принятия решения о предоставлении муниципальной услуги (отказе в предоставлении муниципальной услуги).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22. Предоставление информации на запрос либо отказ в предоставлении муниципальной услуги осуществляется следующим образом: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резолюция начальника (заместителя начальника) Управления, дающая поручение начальнику Отдела;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в случае отсутствия оснований для отказа в предоставлении муниципальной услуги специалист Отдела, ответственный за предоставление информации, подготавливает информацию в 20-дневный срок со дня поступления запроса в Отдел и представляет на подпись начальнику (заместителю начальника) Управления;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3) при наличии оснований, предусмотренных </w:t>
      </w:r>
      <w:hyperlink w:anchor="P89">
        <w:r>
          <w:rPr>
            <w:color w:val="0000FF"/>
          </w:rPr>
          <w:t>пунктом 11</w:t>
        </w:r>
      </w:hyperlink>
      <w:r>
        <w:t xml:space="preserve"> настоящего Административного регламента, специалист Отдела готовит уведомление об отказе в предоставлении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начальник (заместитель начальника) Управления подписывает ответ на запрос либо уведомление об отказе в предоставлении муниципальной услуги в 2-дневный срок;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5) должностное лицо, ответственное за делопроизводство в Управлении, регистрирует в течение дня ответ на запрос в соответствии с установленными правилами делопроизводства и </w:t>
      </w:r>
      <w:r>
        <w:lastRenderedPageBreak/>
        <w:t>отправляет его заявителю заказным письмом с уведомлением или на адрес электронной почты в зависимости от способа обращения заявителя или по его желанию;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6) при личной явке заявителя ответ выдается под подпись;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7) максимальный срок выполнения данной процедуры составляет 25 дней со дня поступления запроса в Отдел;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8)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Управлением.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Результат предоставления информации на запрос либо отказ в предоставлении муниципальной услуги фиксируется в электронной системе учета документооборота.</w:t>
      </w:r>
    </w:p>
    <w:p w:rsidR="0059312C" w:rsidRDefault="0059312C">
      <w:pPr>
        <w:pStyle w:val="ConsPlusNormal"/>
        <w:spacing w:before="220"/>
        <w:ind w:firstLine="540"/>
        <w:jc w:val="both"/>
      </w:pPr>
      <w:hyperlink w:anchor="P309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  <w:outlineLvl w:val="1"/>
      </w:pPr>
      <w:r>
        <w:t>IV. ФОРМЫ КОНТРОЛЯ ЗА ИСПОЛНЕНИЕМ</w:t>
      </w:r>
    </w:p>
    <w:p w:rsidR="0059312C" w:rsidRDefault="0059312C">
      <w:pPr>
        <w:pStyle w:val="ConsPlusTitle"/>
        <w:jc w:val="center"/>
      </w:pPr>
      <w:r>
        <w:t>АДМИНИСТРАТИВНОГО РЕГЛАМЕНТА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>23. Текущий контроль за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24. Контроль за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приказа Управления не реже одного раза в два года.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25.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26. Специалисты Управления, ответственные за предоставление муниципальной услуги, </w:t>
      </w:r>
      <w:r>
        <w:lastRenderedPageBreak/>
        <w:t>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27.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28.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59312C" w:rsidRDefault="0059312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9312C" w:rsidRDefault="0059312C">
      <w:pPr>
        <w:pStyle w:val="ConsPlusTitle"/>
        <w:jc w:val="center"/>
      </w:pPr>
      <w:r>
        <w:t>МУНИЦИПАЛЬНУЮ УСЛУГУ, МНОГОФУНКЦИОНАЛЬНОГО ЦЕНТРА,</w:t>
      </w:r>
    </w:p>
    <w:p w:rsidR="0059312C" w:rsidRDefault="0059312C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59312C" w:rsidRDefault="0059312C">
      <w:pPr>
        <w:pStyle w:val="ConsPlusTitle"/>
        <w:jc w:val="center"/>
      </w:pPr>
      <w:r>
        <w:t>МУНИЦИПАЛЬНЫХ УСЛУГ, А ТАКЖЕ ИХ ДОЛЖНОСТНЫХ ЛИЦ,</w:t>
      </w:r>
    </w:p>
    <w:p w:rsidR="0059312C" w:rsidRDefault="0059312C">
      <w:pPr>
        <w:pStyle w:val="ConsPlusTitle"/>
        <w:jc w:val="center"/>
      </w:pPr>
      <w:r>
        <w:t>МУНИЦИПАЛЬНЫХ СЛУЖАЩИХ ИЛИ РАБОТНИКОВ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ind w:firstLine="540"/>
        <w:jc w:val="both"/>
      </w:pPr>
      <w:r>
        <w:t>29. Заявитель может обратиться с жалобой, в том числе в следующих случаях: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4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5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субъектов Российской Федерации, муниципальными правовыми актами;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37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30. Жалоба подается в письменной форме на бумажном носителе, в электронной форме на имя начальника Управления,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9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начальника Управления подаются Мэру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31.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0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>
        <w:lastRenderedPageBreak/>
        <w:t>муниципальных услуг (функций), а также может быть принята при личном приеме заявителя.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32. Жалоба должна содержать: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33. 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4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312C" w:rsidRDefault="0059312C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34. По результатам рассмотрения жалобы принимается одно из следующих решений: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35. Не позднее дня, следующего за днем принятия решения, указанного в </w:t>
      </w:r>
      <w:hyperlink w:anchor="P239">
        <w:r>
          <w:rPr>
            <w:color w:val="0000FF"/>
          </w:rPr>
          <w:t>пункте 34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59312C" w:rsidRDefault="0059312C">
      <w:pPr>
        <w:pStyle w:val="ConsPlusNormal"/>
        <w:spacing w:before="220"/>
        <w:ind w:firstLine="540"/>
        <w:jc w:val="both"/>
      </w:pPr>
      <w: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59312C" w:rsidRDefault="0059312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от 30.12.2022 N 2465)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</w:tr>
    </w:tbl>
    <w:p w:rsidR="0059312C" w:rsidRDefault="0059312C">
      <w:pPr>
        <w:pStyle w:val="ConsPlusNonformat"/>
        <w:spacing w:before="260"/>
        <w:jc w:val="both"/>
      </w:pPr>
      <w:r>
        <w:t xml:space="preserve">                                                                      Форма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 xml:space="preserve">                                       Начальнику Управления имущественных</w:t>
      </w:r>
    </w:p>
    <w:p w:rsidR="0059312C" w:rsidRDefault="0059312C">
      <w:pPr>
        <w:pStyle w:val="ConsPlusNonformat"/>
        <w:jc w:val="both"/>
      </w:pPr>
      <w:r>
        <w:t xml:space="preserve">                                       отношений Администрации ЗАТО Северск</w:t>
      </w:r>
    </w:p>
    <w:p w:rsidR="0059312C" w:rsidRDefault="005931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       (должность, наименование</w:t>
      </w:r>
    </w:p>
    <w:p w:rsidR="0059312C" w:rsidRDefault="0059312C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59312C" w:rsidRDefault="005931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9312C" w:rsidRDefault="005931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     (юридический адрес, для ИП</w:t>
      </w:r>
    </w:p>
    <w:p w:rsidR="0059312C" w:rsidRDefault="0059312C">
      <w:pPr>
        <w:pStyle w:val="ConsPlusNonformat"/>
        <w:jc w:val="both"/>
      </w:pPr>
      <w:r>
        <w:t xml:space="preserve">                                        и физических лиц - домашний адрес)</w:t>
      </w:r>
    </w:p>
    <w:p w:rsidR="0059312C" w:rsidRDefault="0059312C">
      <w:pPr>
        <w:pStyle w:val="ConsPlusNonformat"/>
        <w:jc w:val="both"/>
      </w:pPr>
      <w:r>
        <w:t xml:space="preserve">                                       телефоны 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E-mail _____________________________</w:t>
      </w:r>
    </w:p>
    <w:p w:rsidR="0059312C" w:rsidRDefault="0059312C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bookmarkStart w:id="4" w:name="P266"/>
      <w:bookmarkEnd w:id="4"/>
      <w:r>
        <w:t xml:space="preserve">                                  ЗАПРОС</w:t>
      </w:r>
    </w:p>
    <w:p w:rsidR="0059312C" w:rsidRDefault="0059312C">
      <w:pPr>
        <w:pStyle w:val="ConsPlusNonformat"/>
        <w:jc w:val="both"/>
      </w:pPr>
      <w:r>
        <w:t>о предоставлении информации об объектах недвижимого имущества, находящихся</w:t>
      </w:r>
    </w:p>
    <w:p w:rsidR="0059312C" w:rsidRDefault="0059312C">
      <w:pPr>
        <w:pStyle w:val="ConsPlusNonformat"/>
        <w:jc w:val="both"/>
      </w:pPr>
      <w:r>
        <w:t xml:space="preserve">    в муниципальной собственности и предназначенных для сдачи в аренду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 xml:space="preserve">    Прошу  Вас  предоставить  информацию об объектах недвижимого имущества,</w:t>
      </w:r>
    </w:p>
    <w:p w:rsidR="0059312C" w:rsidRDefault="0059312C">
      <w:pPr>
        <w:pStyle w:val="ConsPlusNonformat"/>
        <w:jc w:val="both"/>
      </w:pPr>
      <w:r>
        <w:t>находящихся  в  муниципальной  собственности ЗАТО Северск и предназначенных</w:t>
      </w:r>
    </w:p>
    <w:p w:rsidR="0059312C" w:rsidRDefault="0059312C">
      <w:pPr>
        <w:pStyle w:val="ConsPlusNonformat"/>
        <w:jc w:val="both"/>
      </w:pPr>
      <w:r>
        <w:t>для сдачи в аренду.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>__________________________</w:t>
      </w:r>
    </w:p>
    <w:p w:rsidR="0059312C" w:rsidRDefault="0059312C">
      <w:pPr>
        <w:pStyle w:val="ConsPlusNonformat"/>
        <w:jc w:val="both"/>
      </w:pPr>
      <w:r>
        <w:t>(подпись физического лица,</w:t>
      </w:r>
    </w:p>
    <w:p w:rsidR="0059312C" w:rsidRDefault="0059312C">
      <w:pPr>
        <w:pStyle w:val="ConsPlusNonformat"/>
        <w:jc w:val="both"/>
      </w:pPr>
      <w:r>
        <w:t xml:space="preserve">  подпись представителя</w:t>
      </w:r>
    </w:p>
    <w:p w:rsidR="0059312C" w:rsidRDefault="0059312C">
      <w:pPr>
        <w:pStyle w:val="ConsPlusNonformat"/>
        <w:jc w:val="both"/>
      </w:pPr>
      <w:r>
        <w:t xml:space="preserve">   юридического лица)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>"__"_______________20__ г.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 xml:space="preserve">    В  соответствии  со  </w:t>
      </w:r>
      <w:hyperlink r:id="rId46">
        <w:r>
          <w:rPr>
            <w:color w:val="0000FF"/>
          </w:rPr>
          <w:t>статьей 9</w:t>
        </w:r>
      </w:hyperlink>
      <w:r>
        <w:t xml:space="preserve"> Федерального закона от 27 июня 2006 года</w:t>
      </w:r>
    </w:p>
    <w:p w:rsidR="0059312C" w:rsidRDefault="0059312C">
      <w:pPr>
        <w:pStyle w:val="ConsPlusNonformat"/>
        <w:jc w:val="both"/>
      </w:pPr>
      <w:r>
        <w:t>N  152-ФЗ  "О  персональных данных" я даю согласие Управлению имущественных</w:t>
      </w:r>
    </w:p>
    <w:p w:rsidR="0059312C" w:rsidRDefault="0059312C">
      <w:pPr>
        <w:pStyle w:val="ConsPlusNonformat"/>
        <w:jc w:val="both"/>
      </w:pPr>
      <w:r>
        <w:t>отношений Администрации ЗАТО Северск на обработку моих персональных данных,</w:t>
      </w:r>
    </w:p>
    <w:p w:rsidR="0059312C" w:rsidRDefault="0059312C">
      <w:pPr>
        <w:pStyle w:val="ConsPlusNonformat"/>
        <w:jc w:val="both"/>
      </w:pPr>
      <w:r>
        <w:t xml:space="preserve">то  есть на совершение действий, предусмотренных </w:t>
      </w:r>
      <w:hyperlink r:id="rId47">
        <w:r>
          <w:rPr>
            <w:color w:val="0000FF"/>
          </w:rPr>
          <w:t>пунктом 3 части 1 статьи 3</w:t>
        </w:r>
      </w:hyperlink>
    </w:p>
    <w:p w:rsidR="0059312C" w:rsidRDefault="0059312C">
      <w:pPr>
        <w:pStyle w:val="ConsPlusNonformat"/>
        <w:jc w:val="both"/>
      </w:pPr>
      <w:r>
        <w:t>Федерального  закона от 27 июня 2006 года N 152-ФЗ "О персональных данных",</w:t>
      </w:r>
    </w:p>
    <w:p w:rsidR="0059312C" w:rsidRDefault="0059312C">
      <w:pPr>
        <w:pStyle w:val="ConsPlusNonformat"/>
        <w:jc w:val="both"/>
      </w:pPr>
      <w:r>
        <w:t>необходимых для оказания муниципальной услуги "Предоставление информации об</w:t>
      </w:r>
    </w:p>
    <w:p w:rsidR="0059312C" w:rsidRDefault="0059312C">
      <w:pPr>
        <w:pStyle w:val="ConsPlusNonformat"/>
        <w:jc w:val="both"/>
      </w:pPr>
      <w:r>
        <w:t>объектах недвижимого имущества, находящихся в муниципальной собственности и</w:t>
      </w:r>
    </w:p>
    <w:p w:rsidR="0059312C" w:rsidRDefault="0059312C">
      <w:pPr>
        <w:pStyle w:val="ConsPlusNonformat"/>
        <w:jc w:val="both"/>
      </w:pPr>
      <w:r>
        <w:t>предназначенных для сдачи в аренду".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>__________________________</w:t>
      </w:r>
    </w:p>
    <w:p w:rsidR="0059312C" w:rsidRDefault="0059312C">
      <w:pPr>
        <w:pStyle w:val="ConsPlusNonformat"/>
        <w:jc w:val="both"/>
      </w:pPr>
      <w:r>
        <w:t>(подпись физического лица,</w:t>
      </w:r>
    </w:p>
    <w:p w:rsidR="0059312C" w:rsidRDefault="0059312C">
      <w:pPr>
        <w:pStyle w:val="ConsPlusNonformat"/>
        <w:jc w:val="both"/>
      </w:pPr>
      <w:r>
        <w:t xml:space="preserve">  подпись представителя</w:t>
      </w:r>
    </w:p>
    <w:p w:rsidR="0059312C" w:rsidRDefault="0059312C">
      <w:pPr>
        <w:pStyle w:val="ConsPlusNonformat"/>
        <w:jc w:val="both"/>
      </w:pPr>
      <w:r>
        <w:t xml:space="preserve">   юридического лица)</w:t>
      </w:r>
    </w:p>
    <w:p w:rsidR="0059312C" w:rsidRDefault="0059312C">
      <w:pPr>
        <w:pStyle w:val="ConsPlusNonformat"/>
        <w:jc w:val="both"/>
      </w:pPr>
    </w:p>
    <w:p w:rsidR="0059312C" w:rsidRDefault="0059312C">
      <w:pPr>
        <w:pStyle w:val="ConsPlusNonformat"/>
        <w:jc w:val="both"/>
      </w:pPr>
      <w:r>
        <w:t>"__"_______________20__ г.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right"/>
        <w:outlineLvl w:val="1"/>
      </w:pPr>
      <w:r>
        <w:lastRenderedPageBreak/>
        <w:t>Приложение</w:t>
      </w:r>
    </w:p>
    <w:p w:rsidR="0059312C" w:rsidRDefault="0059312C">
      <w:pPr>
        <w:pStyle w:val="ConsPlusNormal"/>
        <w:jc w:val="right"/>
      </w:pPr>
      <w:r>
        <w:t>к Административному регламенту</w:t>
      </w:r>
    </w:p>
    <w:p w:rsidR="0059312C" w:rsidRDefault="0059312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59312C" w:rsidRDefault="0059312C">
      <w:pPr>
        <w:pStyle w:val="ConsPlusNormal"/>
        <w:jc w:val="right"/>
      </w:pPr>
      <w:r>
        <w:t>информации об объектах недвижимого имущества, находящихся</w:t>
      </w:r>
    </w:p>
    <w:p w:rsidR="0059312C" w:rsidRDefault="0059312C">
      <w:pPr>
        <w:pStyle w:val="ConsPlusNormal"/>
        <w:jc w:val="right"/>
      </w:pPr>
      <w:r>
        <w:t>в муниципальной собственности и предназначенных для сдачи</w:t>
      </w:r>
    </w:p>
    <w:p w:rsidR="0059312C" w:rsidRDefault="0059312C">
      <w:pPr>
        <w:pStyle w:val="ConsPlusNormal"/>
        <w:jc w:val="right"/>
      </w:pPr>
      <w:r>
        <w:t>в аренду" на территории городского округа ЗАТО Северск</w:t>
      </w:r>
    </w:p>
    <w:p w:rsidR="0059312C" w:rsidRDefault="0059312C">
      <w:pPr>
        <w:pStyle w:val="ConsPlusNormal"/>
        <w:jc w:val="right"/>
      </w:pPr>
      <w:r>
        <w:t>Томской области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Title"/>
        <w:jc w:val="center"/>
      </w:pPr>
      <w:bookmarkStart w:id="5" w:name="P309"/>
      <w:bookmarkEnd w:id="5"/>
      <w:r>
        <w:t>БЛОК-СХЕМА</w:t>
      </w:r>
    </w:p>
    <w:p w:rsidR="0059312C" w:rsidRDefault="0059312C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59312C" w:rsidRDefault="0059312C">
      <w:pPr>
        <w:pStyle w:val="ConsPlusTitle"/>
        <w:jc w:val="center"/>
      </w:pPr>
      <w:r>
        <w:t>"ПРЕДОСТАВЛЕНИЕ ИНФОРМАЦИИ ОБ ОБЪЕКТАХ НЕДВИЖИМОГО</w:t>
      </w:r>
    </w:p>
    <w:p w:rsidR="0059312C" w:rsidRDefault="0059312C">
      <w:pPr>
        <w:pStyle w:val="ConsPlusTitle"/>
        <w:jc w:val="center"/>
      </w:pPr>
      <w:r>
        <w:t>ИМУЩЕСТВА, НАХОДЯЩИХСЯ В МУНИЦИПАЛЬНОЙ СОБСТВЕННОСТИ</w:t>
      </w:r>
    </w:p>
    <w:p w:rsidR="0059312C" w:rsidRDefault="0059312C">
      <w:pPr>
        <w:pStyle w:val="ConsPlusTitle"/>
        <w:jc w:val="center"/>
      </w:pPr>
      <w:r>
        <w:t>И ПРЕДНАЗНАЧЕННЫХ ДЛЯ СДАЧИ В АРЕНДУ" НА ТЕРРИТОРИИ</w:t>
      </w:r>
    </w:p>
    <w:p w:rsidR="0059312C" w:rsidRDefault="0059312C">
      <w:pPr>
        <w:pStyle w:val="ConsPlusTitle"/>
        <w:jc w:val="center"/>
      </w:pPr>
      <w:r>
        <w:t>ГОРОДСКОГО ОКРУГА ЗАТО СЕВЕРСК ТОМСКОЙ ОБЛАСТИ</w:t>
      </w:r>
    </w:p>
    <w:p w:rsidR="0059312C" w:rsidRDefault="005931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31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59312C" w:rsidRDefault="0059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48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30.12.2022 </w:t>
            </w:r>
            <w:hyperlink r:id="rId49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12C" w:rsidRDefault="0059312C">
            <w:pPr>
              <w:pStyle w:val="ConsPlusNormal"/>
            </w:pPr>
          </w:p>
        </w:tc>
      </w:tr>
    </w:tbl>
    <w:p w:rsidR="0059312C" w:rsidRDefault="0059312C">
      <w:pPr>
        <w:pStyle w:val="ConsPlusNormal"/>
        <w:jc w:val="both"/>
      </w:pPr>
    </w:p>
    <w:p w:rsidR="0059312C" w:rsidRDefault="0059312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9312C" w:rsidRDefault="0059312C">
      <w:pPr>
        <w:pStyle w:val="ConsPlusNonformat"/>
        <w:jc w:val="both"/>
      </w:pPr>
      <w:r>
        <w:t xml:space="preserve">         │ Заявитель обращается с запросом устно, направляет его │</w:t>
      </w:r>
    </w:p>
    <w:p w:rsidR="0059312C" w:rsidRDefault="0059312C">
      <w:pPr>
        <w:pStyle w:val="ConsPlusNonformat"/>
        <w:jc w:val="both"/>
      </w:pPr>
      <w:r>
        <w:t xml:space="preserve">         │ через почту, электронным письмом на официальный сайт  │</w:t>
      </w:r>
    </w:p>
    <w:p w:rsidR="0059312C" w:rsidRDefault="0059312C">
      <w:pPr>
        <w:pStyle w:val="ConsPlusNonformat"/>
        <w:jc w:val="both"/>
      </w:pPr>
      <w:r>
        <w:t xml:space="preserve">         │      Управления, через портал государственных и       │</w:t>
      </w:r>
    </w:p>
    <w:p w:rsidR="0059312C" w:rsidRDefault="0059312C">
      <w:pPr>
        <w:pStyle w:val="ConsPlusNonformat"/>
        <w:jc w:val="both"/>
      </w:pPr>
      <w:r>
        <w:t xml:space="preserve">         │ муниципальных услуг Томской области или единый портал │</w:t>
      </w:r>
    </w:p>
    <w:p w:rsidR="0059312C" w:rsidRDefault="0059312C">
      <w:pPr>
        <w:pStyle w:val="ConsPlusNonformat"/>
        <w:jc w:val="both"/>
      </w:pPr>
      <w:r>
        <w:t xml:space="preserve">         │         государственных и муниципальных услуг         │</w:t>
      </w:r>
    </w:p>
    <w:p w:rsidR="0059312C" w:rsidRDefault="0059312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59312C" w:rsidRDefault="0059312C">
      <w:pPr>
        <w:pStyle w:val="ConsPlusNonformat"/>
        <w:jc w:val="both"/>
      </w:pPr>
      <w:r>
        <w:t xml:space="preserve">                                     v</w:t>
      </w:r>
    </w:p>
    <w:p w:rsidR="0059312C" w:rsidRDefault="0059312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9312C" w:rsidRDefault="0059312C">
      <w:pPr>
        <w:pStyle w:val="ConsPlusNonformat"/>
        <w:jc w:val="both"/>
      </w:pPr>
      <w:r>
        <w:t xml:space="preserve">         │Прием и регистрация запроса о предоставлении информации│</w:t>
      </w:r>
    </w:p>
    <w:p w:rsidR="0059312C" w:rsidRDefault="0059312C">
      <w:pPr>
        <w:pStyle w:val="ConsPlusNonformat"/>
        <w:jc w:val="both"/>
      </w:pPr>
      <w:r>
        <w:t xml:space="preserve">         │   об объекте недвижимого имущества, находящегося в    │</w:t>
      </w:r>
    </w:p>
    <w:p w:rsidR="0059312C" w:rsidRDefault="0059312C">
      <w:pPr>
        <w:pStyle w:val="ConsPlusNonformat"/>
        <w:jc w:val="both"/>
      </w:pPr>
      <w:r>
        <w:t xml:space="preserve">         │   муниципальной собственности, предназначенного для   │</w:t>
      </w:r>
    </w:p>
    <w:p w:rsidR="0059312C" w:rsidRDefault="0059312C">
      <w:pPr>
        <w:pStyle w:val="ConsPlusNonformat"/>
        <w:jc w:val="both"/>
      </w:pPr>
      <w:r>
        <w:t xml:space="preserve">         │  предоставления в аренду (при личной подаче запроса,  │</w:t>
      </w:r>
    </w:p>
    <w:p w:rsidR="0059312C" w:rsidRDefault="0059312C">
      <w:pPr>
        <w:pStyle w:val="ConsPlusNonformat"/>
        <w:jc w:val="both"/>
      </w:pPr>
      <w:r>
        <w:t xml:space="preserve">         │ получении запроса в виде почтового отправления или по │</w:t>
      </w:r>
    </w:p>
    <w:p w:rsidR="0059312C" w:rsidRDefault="0059312C">
      <w:pPr>
        <w:pStyle w:val="ConsPlusNonformat"/>
        <w:jc w:val="both"/>
      </w:pPr>
      <w:r>
        <w:t xml:space="preserve">         │факсимильной связи срок регистрации запроса 3 дня, при │</w:t>
      </w:r>
    </w:p>
    <w:p w:rsidR="0059312C" w:rsidRDefault="0059312C">
      <w:pPr>
        <w:pStyle w:val="ConsPlusNonformat"/>
        <w:jc w:val="both"/>
      </w:pPr>
      <w:r>
        <w:t xml:space="preserve">         │   получении запроса в электронной форме регистрация   │</w:t>
      </w:r>
    </w:p>
    <w:p w:rsidR="0059312C" w:rsidRDefault="0059312C">
      <w:pPr>
        <w:pStyle w:val="ConsPlusNonformat"/>
        <w:jc w:val="both"/>
      </w:pPr>
      <w:r>
        <w:t xml:space="preserve">         │ происходит в день поступления заявки, при поступлении │</w:t>
      </w:r>
    </w:p>
    <w:p w:rsidR="0059312C" w:rsidRDefault="0059312C">
      <w:pPr>
        <w:pStyle w:val="ConsPlusNonformat"/>
        <w:jc w:val="both"/>
      </w:pPr>
      <w:r>
        <w:t xml:space="preserve">         │   запроса в выходные (праздничные) дни регистрация    │</w:t>
      </w:r>
    </w:p>
    <w:p w:rsidR="0059312C" w:rsidRDefault="0059312C">
      <w:pPr>
        <w:pStyle w:val="ConsPlusNonformat"/>
        <w:jc w:val="both"/>
      </w:pPr>
      <w:r>
        <w:t xml:space="preserve">         │            производится на следующий день)            │</w:t>
      </w:r>
    </w:p>
    <w:p w:rsidR="0059312C" w:rsidRDefault="0059312C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59312C" w:rsidRDefault="0059312C">
      <w:pPr>
        <w:pStyle w:val="ConsPlusNonformat"/>
        <w:jc w:val="both"/>
      </w:pPr>
      <w:r>
        <w:t xml:space="preserve">                                     v</w:t>
      </w:r>
    </w:p>
    <w:p w:rsidR="0059312C" w:rsidRDefault="0059312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9312C" w:rsidRDefault="0059312C">
      <w:pPr>
        <w:pStyle w:val="ConsPlusNonformat"/>
        <w:jc w:val="both"/>
      </w:pPr>
      <w:r>
        <w:t xml:space="preserve">         │  Рассмотрение запроса о предоставлении информации об  │</w:t>
      </w:r>
    </w:p>
    <w:p w:rsidR="0059312C" w:rsidRDefault="0059312C">
      <w:pPr>
        <w:pStyle w:val="ConsPlusNonformat"/>
        <w:jc w:val="both"/>
      </w:pPr>
      <w:r>
        <w:t xml:space="preserve">         │     объекте недвижимого имущества, находящегося в     │</w:t>
      </w:r>
    </w:p>
    <w:p w:rsidR="0059312C" w:rsidRDefault="0059312C">
      <w:pPr>
        <w:pStyle w:val="ConsPlusNonformat"/>
        <w:jc w:val="both"/>
      </w:pPr>
      <w:r>
        <w:t xml:space="preserve">         │муниципальной собственности, предназначенного для сдачи│</w:t>
      </w:r>
    </w:p>
    <w:p w:rsidR="0059312C" w:rsidRDefault="0059312C">
      <w:pPr>
        <w:pStyle w:val="ConsPlusNonformat"/>
        <w:jc w:val="both"/>
      </w:pPr>
      <w:r>
        <w:t xml:space="preserve">         │     в аренду (10 дней со дня поступления запроса)     │</w:t>
      </w:r>
    </w:p>
    <w:p w:rsidR="0059312C" w:rsidRDefault="0059312C">
      <w:pPr>
        <w:pStyle w:val="ConsPlusNonformat"/>
        <w:jc w:val="both"/>
      </w:pPr>
      <w:r>
        <w:t xml:space="preserve">         └─────────┬─────────────────────────────────┬───────────┘</w:t>
      </w:r>
    </w:p>
    <w:p w:rsidR="0059312C" w:rsidRDefault="0059312C">
      <w:pPr>
        <w:pStyle w:val="ConsPlusNonformat"/>
        <w:jc w:val="both"/>
      </w:pPr>
      <w:r>
        <w:t xml:space="preserve">                   v                                 v</w:t>
      </w:r>
    </w:p>
    <w:p w:rsidR="0059312C" w:rsidRDefault="0059312C">
      <w:pPr>
        <w:pStyle w:val="ConsPlusNonformat"/>
        <w:jc w:val="both"/>
      </w:pPr>
      <w:r>
        <w:t xml:space="preserve">         ┌────────────────────┐       ┌──────────────────────────┐</w:t>
      </w:r>
    </w:p>
    <w:p w:rsidR="0059312C" w:rsidRDefault="0059312C">
      <w:pPr>
        <w:pStyle w:val="ConsPlusNonformat"/>
        <w:jc w:val="both"/>
      </w:pPr>
      <w:r>
        <w:t xml:space="preserve">         │   Предоставление   │       │Направление уведомления об│</w:t>
      </w:r>
    </w:p>
    <w:p w:rsidR="0059312C" w:rsidRDefault="0059312C">
      <w:pPr>
        <w:pStyle w:val="ConsPlusNonformat"/>
        <w:jc w:val="both"/>
      </w:pPr>
      <w:r>
        <w:t xml:space="preserve">         │заявителю ответа на │       │ отказе в предоставлении  │</w:t>
      </w:r>
    </w:p>
    <w:p w:rsidR="0059312C" w:rsidRDefault="0059312C">
      <w:pPr>
        <w:pStyle w:val="ConsPlusNonformat"/>
        <w:jc w:val="both"/>
      </w:pPr>
      <w:r>
        <w:t xml:space="preserve">         │ запрос (25 дней со │       │ муниципальной услуги (25 │</w:t>
      </w:r>
    </w:p>
    <w:p w:rsidR="0059312C" w:rsidRDefault="0059312C">
      <w:pPr>
        <w:pStyle w:val="ConsPlusNonformat"/>
        <w:jc w:val="both"/>
      </w:pPr>
      <w:r>
        <w:t xml:space="preserve">         │  дня поступления   │       │ дней со дня поступления  │</w:t>
      </w:r>
    </w:p>
    <w:p w:rsidR="0059312C" w:rsidRDefault="0059312C">
      <w:pPr>
        <w:pStyle w:val="ConsPlusNonformat"/>
        <w:jc w:val="both"/>
      </w:pPr>
      <w:r>
        <w:t xml:space="preserve">         │      запроса)      │       │         запроса)         │</w:t>
      </w:r>
    </w:p>
    <w:p w:rsidR="0059312C" w:rsidRDefault="0059312C">
      <w:pPr>
        <w:pStyle w:val="ConsPlusNonformat"/>
        <w:jc w:val="both"/>
      </w:pPr>
      <w:r>
        <w:t xml:space="preserve">         └────────────────────┘       └──────────────────────────┘</w:t>
      </w: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jc w:val="both"/>
      </w:pPr>
    </w:p>
    <w:p w:rsidR="0059312C" w:rsidRDefault="00593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64A" w:rsidRDefault="00C7064A"/>
    <w:sectPr w:rsidR="00C7064A" w:rsidSect="003E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2C"/>
    <w:rsid w:val="0059312C"/>
    <w:rsid w:val="00836E5E"/>
    <w:rsid w:val="00C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0B1C87D1D866EF1BA8D960760F2D0CE07D8A8D8FB87B0802241982DEF70FE4C07E7DD0EF415F8ECC21EAA7207E7B148DD3DFD" TargetMode="External"/><Relationship Id="rId18" Type="http://schemas.openxmlformats.org/officeDocument/2006/relationships/hyperlink" Target="consultantplus://offline/ref=A20B1C87D1D866EF1BA8D960760F2D0CE07D8A8D8FBF7A0D09231982DEF70FE4C07E7DD0FD410782CC22F4A72E6B2D45CB69D4F58AFC816AB2A34BF6D0D9D" TargetMode="External"/><Relationship Id="rId26" Type="http://schemas.openxmlformats.org/officeDocument/2006/relationships/hyperlink" Target="consultantplus://offline/ref=A20B1C87D1D866EF1BA8C76D60637308E575D4868DBB765A5D751FD581A709B1923E2389BE061483CB3CF6A725D6D3D" TargetMode="External"/><Relationship Id="rId39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21" Type="http://schemas.openxmlformats.org/officeDocument/2006/relationships/hyperlink" Target="consultantplus://offline/ref=A20B1C87D1D866EF1BA8D960760F2D0CE07D8A8D8FB97D0E09251982DEF70FE4C07E7DD0FD410782CC22F4A6246B2D45CB69D4F58AFC816AB2A34BF6D0D9D" TargetMode="External"/><Relationship Id="rId34" Type="http://schemas.openxmlformats.org/officeDocument/2006/relationships/hyperlink" Target="consultantplus://offline/ref=A20B1C87D1D866EF1BA8C76D60637308E575D4868DBB765A5D751FD581A709B1803E7B85BE050986C829A0F6633574148C22D9F297E0816FDADFD" TargetMode="External"/><Relationship Id="rId42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47" Type="http://schemas.openxmlformats.org/officeDocument/2006/relationships/hyperlink" Target="consultantplus://offline/ref=A20B1C87D1D866EF1BA8C76D60637308E575DD828EBF765A5D751FD581A709B1803E7B85BE050880C529A0F6633574148C22D9F297E0816FDADF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20B1C87D1D866EF1BA8D960760F2D0CE07D8A8D8FBE7D0C03251982DEF70FE4C07E7DD0FD410782CC22F4A7216B2D45CB69D4F58AFC816AB2A34BF6D0D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0B1C87D1D866EF1BA8D960760F2D0CE07D8A8D87BE7B04032A4488D6AE03E6C77122C7FA080B83CC22F4A12C342850DA31D9F697E28673AEA149DFD7D" TargetMode="External"/><Relationship Id="rId29" Type="http://schemas.openxmlformats.org/officeDocument/2006/relationships/hyperlink" Target="consultantplus://offline/ref=A20B1C87D1D866EF1BA8C76D60637308E575D2838BBC765A5D751FD581A709B1803E7B85BE050C83CE29A0F6633574148C22D9F297E0816FDADFD" TargetMode="External"/><Relationship Id="rId11" Type="http://schemas.openxmlformats.org/officeDocument/2006/relationships/hyperlink" Target="consultantplus://offline/ref=A20B1C87D1D866EF1BA8D960760F2D0CE07D8A8D8FB97D0E09251982DEF70FE4C07E7DD0FD410782CC22F4A7216B2D45CB69D4F58AFC816AB2A34BF6D0D9D" TargetMode="External"/><Relationship Id="rId24" Type="http://schemas.openxmlformats.org/officeDocument/2006/relationships/hyperlink" Target="consultantplus://offline/ref=A20B1C87D1D866EF1BA8C76D60637308E572DD868EBF765A5D751FD581A709B1923E2389BE061483CB3CF6A725D6D3D" TargetMode="External"/><Relationship Id="rId32" Type="http://schemas.openxmlformats.org/officeDocument/2006/relationships/hyperlink" Target="consultantplus://offline/ref=A20B1C87D1D866EF1BA8D960760F2D0CE07D8A8D8FB8790800201982DEF70FE4C07E7DD0FD410782CC22F4A5266B2D45CB69D4F58AFC816AB2A34BF6D0D9D" TargetMode="External"/><Relationship Id="rId37" Type="http://schemas.openxmlformats.org/officeDocument/2006/relationships/hyperlink" Target="consultantplus://offline/ref=A20B1C87D1D866EF1BA8C76D60637308E575D4868DBB765A5D751FD581A709B1803E7B85BE050986C829A0F6633574148C22D9F297E0816FDADFD" TargetMode="External"/><Relationship Id="rId40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45" Type="http://schemas.openxmlformats.org/officeDocument/2006/relationships/hyperlink" Target="consultantplus://offline/ref=A20B1C87D1D866EF1BA8D960760F2D0CE07D8A8D8FB97D0E09251982DEF70FE4C07E7DD0FD410782CC22F4A4266B2D45CB69D4F58AFC816AB2A34BF6D0D9D" TargetMode="External"/><Relationship Id="rId5" Type="http://schemas.openxmlformats.org/officeDocument/2006/relationships/hyperlink" Target="consultantplus://offline/ref=A20B1C87D1D866EF1BA8D960760F2D0CE07D8A8D88B97805092A4488D6AE03E6C77122C7FA080B83CC22F4A12C342850DA31D9F697E28673AEA149DFD7D" TargetMode="External"/><Relationship Id="rId15" Type="http://schemas.openxmlformats.org/officeDocument/2006/relationships/hyperlink" Target="consultantplus://offline/ref=A20B1C87D1D866EF1BA8D960760F2D0CE07D8A8D88B97805092A4488D6AE03E6C77122C7FA080B83CC22F4A12C342850DA31D9F697E28673AEA149DFD7D" TargetMode="External"/><Relationship Id="rId23" Type="http://schemas.openxmlformats.org/officeDocument/2006/relationships/hyperlink" Target="consultantplus://offline/ref=A20B1C87D1D866EF1BA8C76D60637308E572DD868ABF765A5D751FD581A709B1923E2389BE061483CB3CF6A725D6D3D" TargetMode="External"/><Relationship Id="rId28" Type="http://schemas.openxmlformats.org/officeDocument/2006/relationships/hyperlink" Target="consultantplus://offline/ref=A20B1C87D1D866EF1BA8C76D60637308E575DC8489BF765A5D751FD581A709B1923E2389BE061483CB3CF6A725D6D3D" TargetMode="External"/><Relationship Id="rId36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49" Type="http://schemas.openxmlformats.org/officeDocument/2006/relationships/hyperlink" Target="consultantplus://offline/ref=A20B1C87D1D866EF1BA8D960760F2D0CE07D8A8D8FB97D0E09251982DEF70FE4C07E7DD0FD410782CC22F4A6236B2D45CB69D4F58AFC816AB2A34BF6D0D9D" TargetMode="External"/><Relationship Id="rId10" Type="http://schemas.openxmlformats.org/officeDocument/2006/relationships/hyperlink" Target="consultantplus://offline/ref=A20B1C87D1D866EF1BA8D960760F2D0CE07D8A8D8FBB7E0D02221982DEF70FE4C07E7DD0FD410782CC22F4A7216B2D45CB69D4F58AFC816AB2A34BF6D0D9D" TargetMode="External"/><Relationship Id="rId19" Type="http://schemas.openxmlformats.org/officeDocument/2006/relationships/hyperlink" Target="consultantplus://offline/ref=A20B1C87D1D866EF1BA8D960760F2D0CE07D8A8D8FBC7E0500251982DEF70FE4C07E7DD0FD410782CC22F4A7216B2D45CB69D4F58AFC816AB2A34BF6D0D9D" TargetMode="External"/><Relationship Id="rId31" Type="http://schemas.openxmlformats.org/officeDocument/2006/relationships/hyperlink" Target="consultantplus://offline/ref=A20B1C87D1D866EF1BA8D960760F2D0CE07D8A8D8FB8790801221982DEF70FE4C07E7DD0FD410782CC22F4A6216B2D45CB69D4F58AFC816AB2A34BF6D0D9D" TargetMode="External"/><Relationship Id="rId44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B1C87D1D866EF1BA8D960760F2D0CE07D8A8D8FBC7E0500251982DEF70FE4C07E7DD0FD410782CC22F4A7216B2D45CB69D4F58AFC816AB2A34BF6D0D9D" TargetMode="External"/><Relationship Id="rId14" Type="http://schemas.openxmlformats.org/officeDocument/2006/relationships/hyperlink" Target="consultantplus://offline/ref=A20B1C87D1D866EF1BA8D960760F2D0CE07D8A8D8AB67A0A052A4488D6AE03E6C77122D5FA500783CF3CF4A039627916D8DCD" TargetMode="External"/><Relationship Id="rId22" Type="http://schemas.openxmlformats.org/officeDocument/2006/relationships/hyperlink" Target="consultantplus://offline/ref=A20B1C87D1D866EF1BA8C76D60637308E572DD8688BE765A5D751FD581A709B1923E2389BE061483CB3CF6A725D6D3D" TargetMode="External"/><Relationship Id="rId27" Type="http://schemas.openxmlformats.org/officeDocument/2006/relationships/hyperlink" Target="consultantplus://offline/ref=A20B1C87D1D866EF1BA8D960760F2D0CE07D8A8D8FB87B0802241982DEF70FE4C07E7DD0EF415F8ECC21EAA7207E7B148DD3DFD" TargetMode="External"/><Relationship Id="rId30" Type="http://schemas.openxmlformats.org/officeDocument/2006/relationships/hyperlink" Target="consultantplus://offline/ref=A20B1C87D1D866EF1BA8D960760F2D0CE07D8A8D8FB87B0C02291982DEF70FE4C07E7DD0EF415F8ECC21EAA7207E7B148DD3DFD" TargetMode="External"/><Relationship Id="rId35" Type="http://schemas.openxmlformats.org/officeDocument/2006/relationships/hyperlink" Target="consultantplus://offline/ref=A20B1C87D1D866EF1BA8C76D60637308E575D4868DBB765A5D751FD581A709B1803E7B85BE050986C829A0F6633574148C22D9F297E0816FDADFD" TargetMode="External"/><Relationship Id="rId43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48" Type="http://schemas.openxmlformats.org/officeDocument/2006/relationships/hyperlink" Target="consultantplus://offline/ref=A20B1C87D1D866EF1BA8D960760F2D0CE07D8A8D88B97805092A4488D6AE03E6C77122C7FA080B83CC22F2AE2C342850DA31D9F697E28673AEA149DFD7D" TargetMode="External"/><Relationship Id="rId8" Type="http://schemas.openxmlformats.org/officeDocument/2006/relationships/hyperlink" Target="consultantplus://offline/ref=A20B1C87D1D866EF1BA8D960760F2D0CE07D8A8D8FBF7A0D09231982DEF70FE4C07E7DD0FD410782CC22F4A7216B2D45CB69D4F58AFC816AB2A34BF6D0D9D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0B1C87D1D866EF1BA8C76D60637308E575D4868DBB765A5D751FD581A709B1923E2389BE061483CB3CF6A725D6D3D" TargetMode="External"/><Relationship Id="rId17" Type="http://schemas.openxmlformats.org/officeDocument/2006/relationships/hyperlink" Target="consultantplus://offline/ref=A20B1C87D1D866EF1BA8D960760F2D0CE07D8A8D8FBE7D0C03251982DEF70FE4C07E7DD0FD410782CC22F4A7216B2D45CB69D4F58AFC816AB2A34BF6D0D9D" TargetMode="External"/><Relationship Id="rId25" Type="http://schemas.openxmlformats.org/officeDocument/2006/relationships/hyperlink" Target="consultantplus://offline/ref=A20B1C87D1D866EF1BA8C76D60637308E573D4848BBF765A5D751FD581A709B1923E2389BE061483CB3CF6A725D6D3D" TargetMode="External"/><Relationship Id="rId33" Type="http://schemas.openxmlformats.org/officeDocument/2006/relationships/hyperlink" Target="consultantplus://offline/ref=A20B1C87D1D866EF1BA8C76D60637308E575DD828EBF765A5D751FD581A709B1923E2389BE061483CB3CF6A725D6D3D" TargetMode="External"/><Relationship Id="rId38" Type="http://schemas.openxmlformats.org/officeDocument/2006/relationships/hyperlink" Target="consultantplus://offline/ref=A20B1C87D1D866EF1BA8C76D60637308E575D4868DBB765A5D751FD581A709B1803E7B85BE050986C829A0F6633574148C22D9F297E0816FDADFD" TargetMode="External"/><Relationship Id="rId46" Type="http://schemas.openxmlformats.org/officeDocument/2006/relationships/hyperlink" Target="consultantplus://offline/ref=A20B1C87D1D866EF1BA8C76D60637308E575DD828EBF765A5D751FD581A709B1803E7B85BE050884C429A0F6633574148C22D9F297E0816FDADFD" TargetMode="External"/><Relationship Id="rId20" Type="http://schemas.openxmlformats.org/officeDocument/2006/relationships/hyperlink" Target="consultantplus://offline/ref=A20B1C87D1D866EF1BA8D960760F2D0CE07D8A8D8FBB7E0D02221982DEF70FE4C07E7DD0FD410782CC22F4A72E6B2D45CB69D4F58AFC816AB2A34BF6D0D9D" TargetMode="External"/><Relationship Id="rId41" Type="http://schemas.openxmlformats.org/officeDocument/2006/relationships/hyperlink" Target="consultantplus://offline/ref=A20B1C87D1D866EF1BA8C76D60637308E575D4868DBB765A5D751FD581A709B1803E7B85BE050986CE29A0F6633574148C22D9F297E0816FDAD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B1C87D1D866EF1BA8D960760F2D0CE07D8A8D87BE7B04032A4488D6AE03E6C77122C7FA080B83CC22F4A12C342850DA31D9F697E28673AEA149DF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1</cp:revision>
  <dcterms:created xsi:type="dcterms:W3CDTF">2023-07-03T03:03:00Z</dcterms:created>
  <dcterms:modified xsi:type="dcterms:W3CDTF">2023-07-03T03:03:00Z</dcterms:modified>
</cp:coreProperties>
</file>