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9E327" w14:textId="2AAFD2D7" w:rsidR="00557117" w:rsidRPr="00B72F08" w:rsidRDefault="00B72F08" w:rsidP="003178E1">
      <w:pPr>
        <w:framePr w:w="2664" w:h="1010" w:hSpace="181" w:wrap="around" w:vAnchor="text" w:hAnchor="page" w:x="8424" w:y="-4322"/>
        <w:jc w:val="center"/>
      </w:pPr>
      <w:r w:rsidRPr="00B72F08">
        <w:t>ПРОЕКТ</w:t>
      </w:r>
    </w:p>
    <w:p w14:paraId="58EBFB86" w14:textId="77777777" w:rsidR="00161742" w:rsidRDefault="00161742" w:rsidP="00161742">
      <w:pPr>
        <w:rPr>
          <w:rFonts w:ascii="Times New Roman" w:hAnsi="Times New Roman"/>
          <w:sz w:val="24"/>
          <w:szCs w:val="24"/>
        </w:rPr>
      </w:pPr>
    </w:p>
    <w:p w14:paraId="701D31E6" w14:textId="77777777" w:rsidR="00E24025" w:rsidRDefault="00161742" w:rsidP="00E2402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Программы </w:t>
      </w:r>
      <w:r w:rsidRPr="00161742">
        <w:rPr>
          <w:rFonts w:ascii="Times New Roman" w:hAnsi="Times New Roman"/>
          <w:sz w:val="24"/>
          <w:szCs w:val="24"/>
        </w:rPr>
        <w:t>профилактики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E24025">
        <w:rPr>
          <w:rFonts w:ascii="Times New Roman" w:hAnsi="Times New Roman"/>
          <w:sz w:val="24"/>
          <w:szCs w:val="24"/>
        </w:rPr>
        <w:t>рисков причинения вреда</w:t>
      </w:r>
    </w:p>
    <w:p w14:paraId="2B1025D0" w14:textId="79768815" w:rsidR="00E24025" w:rsidRDefault="00E24025" w:rsidP="00E2402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(ущерба)</w:t>
      </w:r>
      <w:r w:rsidR="009606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охраняемым законом ценностям при </w:t>
      </w:r>
      <w:r w:rsidR="00161742" w:rsidRPr="00161742">
        <w:rPr>
          <w:rFonts w:ascii="Times New Roman" w:hAnsi="Times New Roman"/>
          <w:sz w:val="24"/>
          <w:szCs w:val="24"/>
        </w:rPr>
        <w:t>осуществ</w:t>
      </w:r>
      <w:r w:rsidR="00161742">
        <w:rPr>
          <w:rFonts w:ascii="Times New Roman" w:hAnsi="Times New Roman"/>
          <w:sz w:val="24"/>
          <w:szCs w:val="24"/>
        </w:rPr>
        <w:t xml:space="preserve">лении </w:t>
      </w:r>
    </w:p>
    <w:p w14:paraId="25876DB6" w14:textId="77777777" w:rsidR="00E24025" w:rsidRDefault="00161742" w:rsidP="00E2402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161742">
        <w:rPr>
          <w:rFonts w:ascii="Times New Roman" w:hAnsi="Times New Roman"/>
          <w:sz w:val="24"/>
          <w:szCs w:val="24"/>
        </w:rPr>
        <w:t xml:space="preserve">контроля </w:t>
      </w:r>
      <w:r>
        <w:rPr>
          <w:rFonts w:ascii="Times New Roman" w:hAnsi="Times New Roman"/>
          <w:sz w:val="24"/>
          <w:szCs w:val="24"/>
        </w:rPr>
        <w:t xml:space="preserve">в сфере благоустройства </w:t>
      </w:r>
      <w:r w:rsidRPr="00161742">
        <w:rPr>
          <w:rFonts w:ascii="Times New Roman" w:hAnsi="Times New Roman"/>
          <w:sz w:val="24"/>
          <w:szCs w:val="24"/>
        </w:rPr>
        <w:t>территории</w:t>
      </w:r>
      <w:r w:rsidR="00E24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</w:t>
      </w:r>
    </w:p>
    <w:p w14:paraId="5788AE17" w14:textId="2AF5F91A" w:rsidR="00161742" w:rsidRPr="00161742" w:rsidRDefault="00161742" w:rsidP="00960649">
      <w:pPr>
        <w:tabs>
          <w:tab w:val="left" w:pos="709"/>
          <w:tab w:val="left" w:pos="993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округа ЗАТО </w:t>
      </w:r>
      <w:r w:rsidRPr="00161742">
        <w:rPr>
          <w:rFonts w:ascii="Times New Roman" w:hAnsi="Times New Roman"/>
          <w:sz w:val="24"/>
          <w:szCs w:val="24"/>
        </w:rPr>
        <w:t xml:space="preserve">Северск </w:t>
      </w:r>
      <w:r>
        <w:rPr>
          <w:rFonts w:ascii="Times New Roman" w:hAnsi="Times New Roman"/>
          <w:sz w:val="24"/>
          <w:szCs w:val="24"/>
        </w:rPr>
        <w:t xml:space="preserve">Томской области на </w:t>
      </w:r>
      <w:r w:rsidRPr="00161742">
        <w:rPr>
          <w:rFonts w:ascii="Times New Roman" w:hAnsi="Times New Roman"/>
          <w:sz w:val="24"/>
          <w:szCs w:val="24"/>
        </w:rPr>
        <w:t>202</w:t>
      </w:r>
      <w:r w:rsidR="00235119">
        <w:rPr>
          <w:rFonts w:ascii="Times New Roman" w:hAnsi="Times New Roman"/>
          <w:sz w:val="24"/>
          <w:szCs w:val="24"/>
        </w:rPr>
        <w:t>5</w:t>
      </w:r>
      <w:r w:rsidRPr="00161742">
        <w:rPr>
          <w:rFonts w:ascii="Times New Roman" w:hAnsi="Times New Roman"/>
          <w:sz w:val="24"/>
          <w:szCs w:val="24"/>
        </w:rPr>
        <w:t xml:space="preserve"> год</w:t>
      </w:r>
    </w:p>
    <w:p w14:paraId="318B936E" w14:textId="77777777" w:rsidR="0018750D" w:rsidRPr="0018750D" w:rsidRDefault="0018750D" w:rsidP="00960649">
      <w:pPr>
        <w:tabs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14:paraId="52A3AC17" w14:textId="77777777" w:rsidR="008A0D05" w:rsidRPr="0018750D" w:rsidRDefault="008A0D05" w:rsidP="00767F3E">
      <w:pPr>
        <w:tabs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14:paraId="6C0DD2FB" w14:textId="77777777" w:rsidR="00E24025" w:rsidRDefault="0018750D" w:rsidP="00767F3E">
      <w:pPr>
        <w:tabs>
          <w:tab w:val="left" w:pos="709"/>
          <w:tab w:val="left" w:pos="993"/>
        </w:tabs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E24025">
        <w:rPr>
          <w:rFonts w:ascii="Times New Roman" w:hAnsi="Times New Roman"/>
          <w:sz w:val="24"/>
          <w:szCs w:val="24"/>
        </w:rPr>
        <w:t>соответствии со статьей</w:t>
      </w:r>
      <w:r w:rsidR="00E40B5E">
        <w:rPr>
          <w:rFonts w:ascii="Times New Roman" w:hAnsi="Times New Roman"/>
          <w:sz w:val="24"/>
          <w:szCs w:val="24"/>
        </w:rPr>
        <w:t xml:space="preserve"> </w:t>
      </w:r>
      <w:r w:rsidR="00E24025">
        <w:rPr>
          <w:rFonts w:ascii="Times New Roman" w:hAnsi="Times New Roman"/>
          <w:sz w:val="24"/>
          <w:szCs w:val="24"/>
        </w:rPr>
        <w:t>44 Федерального закона от</w:t>
      </w:r>
      <w:r w:rsidR="00E40B5E">
        <w:rPr>
          <w:rFonts w:ascii="Times New Roman" w:hAnsi="Times New Roman"/>
          <w:sz w:val="24"/>
          <w:szCs w:val="24"/>
        </w:rPr>
        <w:t xml:space="preserve"> </w:t>
      </w:r>
      <w:r w:rsidR="00E24025">
        <w:rPr>
          <w:rFonts w:ascii="Times New Roman" w:hAnsi="Times New Roman"/>
          <w:sz w:val="24"/>
          <w:szCs w:val="24"/>
        </w:rPr>
        <w:t xml:space="preserve">31 июля 2020 </w:t>
      </w:r>
      <w:r w:rsidR="000D664B">
        <w:rPr>
          <w:rFonts w:ascii="Times New Roman" w:hAnsi="Times New Roman"/>
          <w:sz w:val="24"/>
          <w:szCs w:val="24"/>
        </w:rPr>
        <w:t xml:space="preserve">года </w:t>
      </w:r>
      <w:r w:rsidR="002227D7">
        <w:rPr>
          <w:rFonts w:ascii="Times New Roman" w:hAnsi="Times New Roman"/>
          <w:sz w:val="24"/>
          <w:szCs w:val="24"/>
        </w:rPr>
        <w:t>№</w:t>
      </w:r>
      <w:r w:rsidR="00E24025">
        <w:rPr>
          <w:rFonts w:ascii="Times New Roman" w:hAnsi="Times New Roman"/>
          <w:sz w:val="24"/>
          <w:szCs w:val="24"/>
        </w:rPr>
        <w:t xml:space="preserve"> 248</w:t>
      </w:r>
      <w:r w:rsidR="00960649">
        <w:rPr>
          <w:rFonts w:ascii="Times New Roman" w:hAnsi="Times New Roman"/>
          <w:sz w:val="24"/>
          <w:szCs w:val="24"/>
        </w:rPr>
        <w:t>-</w:t>
      </w:r>
      <w:r w:rsidR="00E24025">
        <w:rPr>
          <w:rFonts w:ascii="Times New Roman" w:hAnsi="Times New Roman"/>
          <w:sz w:val="24"/>
          <w:szCs w:val="24"/>
        </w:rPr>
        <w:t>ФЗ</w:t>
      </w:r>
      <w:r w:rsidR="009E6D92">
        <w:rPr>
          <w:rFonts w:ascii="Times New Roman" w:hAnsi="Times New Roman"/>
          <w:sz w:val="24"/>
          <w:szCs w:val="24"/>
        </w:rPr>
        <w:t xml:space="preserve">  </w:t>
      </w:r>
      <w:r w:rsidR="00767F3E">
        <w:rPr>
          <w:rFonts w:ascii="Times New Roman" w:hAnsi="Times New Roman"/>
          <w:sz w:val="24"/>
          <w:szCs w:val="24"/>
        </w:rPr>
        <w:t xml:space="preserve">                </w:t>
      </w:r>
      <w:r w:rsidR="00E24025">
        <w:rPr>
          <w:rFonts w:ascii="Times New Roman" w:hAnsi="Times New Roman"/>
          <w:sz w:val="24"/>
          <w:szCs w:val="24"/>
        </w:rPr>
        <w:t>«</w:t>
      </w:r>
      <w:r w:rsidR="007E0D70">
        <w:rPr>
          <w:rFonts w:ascii="Times New Roman" w:hAnsi="Times New Roman"/>
          <w:sz w:val="24"/>
          <w:szCs w:val="24"/>
        </w:rPr>
        <w:t>О</w:t>
      </w:r>
      <w:r w:rsidR="002227D7">
        <w:rPr>
          <w:rFonts w:ascii="Times New Roman" w:hAnsi="Times New Roman"/>
          <w:sz w:val="24"/>
          <w:szCs w:val="24"/>
        </w:rPr>
        <w:t xml:space="preserve"> </w:t>
      </w:r>
      <w:r w:rsidR="00E24025">
        <w:rPr>
          <w:rFonts w:ascii="Times New Roman" w:hAnsi="Times New Roman"/>
          <w:sz w:val="24"/>
          <w:szCs w:val="24"/>
        </w:rPr>
        <w:t xml:space="preserve">государственном контроле (надзоре) и муниципальном контроле в Российской Федерации», Федеральным законом от </w:t>
      </w:r>
      <w:r w:rsidR="000D664B">
        <w:rPr>
          <w:rFonts w:ascii="Times New Roman" w:hAnsi="Times New Roman"/>
          <w:sz w:val="24"/>
          <w:szCs w:val="24"/>
        </w:rPr>
        <w:t>6 октября 2003 года № 13</w:t>
      </w:r>
      <w:r w:rsidR="003E149C">
        <w:rPr>
          <w:rFonts w:ascii="Times New Roman" w:hAnsi="Times New Roman"/>
          <w:sz w:val="24"/>
          <w:szCs w:val="24"/>
        </w:rPr>
        <w:t>1</w:t>
      </w:r>
      <w:r w:rsidR="000D664B">
        <w:rPr>
          <w:rFonts w:ascii="Times New Roman" w:hAnsi="Times New Roman"/>
          <w:sz w:val="24"/>
          <w:szCs w:val="24"/>
        </w:rPr>
        <w:t>-ФЗ «О</w:t>
      </w:r>
      <w:r w:rsidR="00E24025">
        <w:rPr>
          <w:rFonts w:ascii="Times New Roman" w:hAnsi="Times New Roman"/>
          <w:sz w:val="24"/>
          <w:szCs w:val="24"/>
        </w:rPr>
        <w:t>б общих принципах организации местного самоуправления в Российс</w:t>
      </w:r>
      <w:r w:rsidR="00960649">
        <w:rPr>
          <w:rFonts w:ascii="Times New Roman" w:hAnsi="Times New Roman"/>
          <w:sz w:val="24"/>
          <w:szCs w:val="24"/>
        </w:rPr>
        <w:t>кой Федерации», постановлением П</w:t>
      </w:r>
      <w:r w:rsidR="00E24025">
        <w:rPr>
          <w:rFonts w:ascii="Times New Roman" w:hAnsi="Times New Roman"/>
          <w:sz w:val="24"/>
          <w:szCs w:val="24"/>
        </w:rPr>
        <w:t>равительства Российской Федерации от</w:t>
      </w:r>
      <w:r w:rsidR="002227D7">
        <w:rPr>
          <w:rFonts w:ascii="Times New Roman" w:hAnsi="Times New Roman"/>
          <w:sz w:val="24"/>
          <w:szCs w:val="24"/>
        </w:rPr>
        <w:t xml:space="preserve"> </w:t>
      </w:r>
      <w:r w:rsidR="00E24025">
        <w:rPr>
          <w:rFonts w:ascii="Times New Roman" w:hAnsi="Times New Roman"/>
          <w:sz w:val="24"/>
          <w:szCs w:val="24"/>
        </w:rPr>
        <w:t xml:space="preserve">25 июня 2021 года № 990 </w:t>
      </w:r>
      <w:r w:rsidR="007E0D70">
        <w:rPr>
          <w:rFonts w:ascii="Times New Roman" w:hAnsi="Times New Roman"/>
          <w:sz w:val="24"/>
          <w:szCs w:val="24"/>
        </w:rPr>
        <w:t>«О</w:t>
      </w:r>
      <w:r w:rsidR="00211977">
        <w:rPr>
          <w:rFonts w:ascii="Times New Roman" w:hAnsi="Times New Roman"/>
          <w:sz w:val="24"/>
          <w:szCs w:val="24"/>
        </w:rPr>
        <w:t>б утверждении П</w:t>
      </w:r>
      <w:r w:rsidR="00E24025">
        <w:rPr>
          <w:rFonts w:ascii="Times New Roman" w:hAnsi="Times New Roman"/>
          <w:sz w:val="24"/>
          <w:szCs w:val="24"/>
        </w:rPr>
        <w:t>равил разработки</w:t>
      </w:r>
      <w:r w:rsidR="009E6D92">
        <w:rPr>
          <w:rFonts w:ascii="Times New Roman" w:hAnsi="Times New Roman"/>
          <w:sz w:val="24"/>
          <w:szCs w:val="24"/>
        </w:rPr>
        <w:t xml:space="preserve"> </w:t>
      </w:r>
      <w:r w:rsidR="00E24025">
        <w:rPr>
          <w:rFonts w:ascii="Times New Roman" w:hAnsi="Times New Roman"/>
          <w:sz w:val="24"/>
          <w:szCs w:val="24"/>
        </w:rPr>
        <w:t xml:space="preserve">и утверждения контрольными </w:t>
      </w:r>
      <w:r w:rsidR="007E0D70">
        <w:rPr>
          <w:rFonts w:ascii="Times New Roman" w:hAnsi="Times New Roman"/>
          <w:sz w:val="24"/>
          <w:szCs w:val="24"/>
        </w:rPr>
        <w:t>(</w:t>
      </w:r>
      <w:r w:rsidR="00E24025">
        <w:rPr>
          <w:rFonts w:ascii="Times New Roman" w:hAnsi="Times New Roman"/>
          <w:sz w:val="24"/>
          <w:szCs w:val="24"/>
        </w:rPr>
        <w:t xml:space="preserve"> надзорным</w:t>
      </w:r>
      <w:r w:rsidR="007E0D70">
        <w:rPr>
          <w:rFonts w:ascii="Times New Roman" w:hAnsi="Times New Roman"/>
          <w:sz w:val="24"/>
          <w:szCs w:val="24"/>
        </w:rPr>
        <w:t>и)</w:t>
      </w:r>
      <w:r w:rsidR="00E24025">
        <w:rPr>
          <w:rFonts w:ascii="Times New Roman" w:hAnsi="Times New Roman"/>
          <w:sz w:val="24"/>
          <w:szCs w:val="24"/>
        </w:rPr>
        <w:t xml:space="preserve"> органами программы профилактики рисков причинения вреда </w:t>
      </w:r>
      <w:r w:rsidR="007E0D70">
        <w:rPr>
          <w:rFonts w:ascii="Times New Roman" w:hAnsi="Times New Roman"/>
          <w:sz w:val="24"/>
          <w:szCs w:val="24"/>
        </w:rPr>
        <w:t>(</w:t>
      </w:r>
      <w:r w:rsidR="00E24025">
        <w:rPr>
          <w:rFonts w:ascii="Times New Roman" w:hAnsi="Times New Roman"/>
          <w:sz w:val="24"/>
          <w:szCs w:val="24"/>
        </w:rPr>
        <w:t>ущерба</w:t>
      </w:r>
      <w:r w:rsidR="007E0D70">
        <w:rPr>
          <w:rFonts w:ascii="Times New Roman" w:hAnsi="Times New Roman"/>
          <w:sz w:val="24"/>
          <w:szCs w:val="24"/>
        </w:rPr>
        <w:t>)</w:t>
      </w:r>
      <w:r w:rsidR="00E24025">
        <w:rPr>
          <w:rFonts w:ascii="Times New Roman" w:hAnsi="Times New Roman"/>
          <w:sz w:val="24"/>
          <w:szCs w:val="24"/>
        </w:rPr>
        <w:t xml:space="preserve"> охраняемым законом ценностям</w:t>
      </w:r>
      <w:r w:rsidR="00E40B5E">
        <w:rPr>
          <w:rFonts w:ascii="Times New Roman" w:hAnsi="Times New Roman"/>
          <w:sz w:val="24"/>
          <w:szCs w:val="24"/>
        </w:rPr>
        <w:t>», У</w:t>
      </w:r>
      <w:r w:rsidR="007E0D70">
        <w:rPr>
          <w:rFonts w:ascii="Times New Roman" w:hAnsi="Times New Roman"/>
          <w:sz w:val="24"/>
          <w:szCs w:val="24"/>
        </w:rPr>
        <w:t>ставом городского округа ЗАТО Северск</w:t>
      </w:r>
      <w:r w:rsidR="000D664B">
        <w:rPr>
          <w:rFonts w:ascii="Times New Roman" w:hAnsi="Times New Roman"/>
          <w:sz w:val="24"/>
          <w:szCs w:val="24"/>
        </w:rPr>
        <w:t xml:space="preserve"> Томской области, р</w:t>
      </w:r>
      <w:r w:rsidR="007E0D70">
        <w:rPr>
          <w:rFonts w:ascii="Times New Roman" w:hAnsi="Times New Roman"/>
          <w:sz w:val="24"/>
          <w:szCs w:val="24"/>
        </w:rPr>
        <w:t>ешением Думы ЗАТО Северск от 30</w:t>
      </w:r>
      <w:r w:rsidR="00E40B5E">
        <w:rPr>
          <w:rFonts w:ascii="Times New Roman" w:hAnsi="Times New Roman"/>
          <w:sz w:val="24"/>
          <w:szCs w:val="24"/>
        </w:rPr>
        <w:t>.09.</w:t>
      </w:r>
      <w:r w:rsidR="007E0D70">
        <w:rPr>
          <w:rFonts w:ascii="Times New Roman" w:hAnsi="Times New Roman"/>
          <w:sz w:val="24"/>
          <w:szCs w:val="24"/>
        </w:rPr>
        <w:t>2021 №</w:t>
      </w:r>
      <w:r w:rsidR="002227D7">
        <w:rPr>
          <w:rFonts w:ascii="Times New Roman" w:hAnsi="Times New Roman"/>
          <w:sz w:val="24"/>
          <w:szCs w:val="24"/>
        </w:rPr>
        <w:t xml:space="preserve"> </w:t>
      </w:r>
      <w:r w:rsidR="007E0D70">
        <w:rPr>
          <w:rFonts w:ascii="Times New Roman" w:hAnsi="Times New Roman"/>
          <w:sz w:val="24"/>
          <w:szCs w:val="24"/>
        </w:rPr>
        <w:t>17/4</w:t>
      </w:r>
      <w:r w:rsidR="009E6D92">
        <w:rPr>
          <w:rFonts w:ascii="Times New Roman" w:hAnsi="Times New Roman"/>
          <w:sz w:val="24"/>
          <w:szCs w:val="24"/>
        </w:rPr>
        <w:t xml:space="preserve"> </w:t>
      </w:r>
      <w:r w:rsidR="007E0D70">
        <w:rPr>
          <w:rFonts w:ascii="Times New Roman" w:hAnsi="Times New Roman"/>
          <w:sz w:val="24"/>
          <w:szCs w:val="24"/>
        </w:rPr>
        <w:t>«Об утверждении Положения о муниципальном контроле в сфере благоустройства территории городского окру</w:t>
      </w:r>
      <w:r w:rsidR="002227D7">
        <w:rPr>
          <w:rFonts w:ascii="Times New Roman" w:hAnsi="Times New Roman"/>
          <w:sz w:val="24"/>
          <w:szCs w:val="24"/>
        </w:rPr>
        <w:t>га ЗАТО Северск Томской области»</w:t>
      </w:r>
    </w:p>
    <w:p w14:paraId="6963E536" w14:textId="77777777" w:rsidR="007E0D70" w:rsidRPr="0018750D" w:rsidRDefault="007E0D70" w:rsidP="001F65E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5D368A" w14:textId="77777777" w:rsidR="0080227D" w:rsidRPr="0018750D" w:rsidRDefault="0080227D" w:rsidP="0080227D">
      <w:pPr>
        <w:jc w:val="center"/>
        <w:rPr>
          <w:rFonts w:ascii="Times New Roman" w:hAnsi="Times New Roman"/>
          <w:sz w:val="24"/>
          <w:szCs w:val="24"/>
        </w:rPr>
      </w:pPr>
      <w:r w:rsidRPr="0018750D">
        <w:rPr>
          <w:rFonts w:ascii="Times New Roman" w:hAnsi="Times New Roman"/>
          <w:sz w:val="24"/>
          <w:szCs w:val="24"/>
        </w:rPr>
        <w:t>ПОСТАНОВЛЯЮ:</w:t>
      </w:r>
    </w:p>
    <w:p w14:paraId="6B021184" w14:textId="77777777" w:rsidR="00F960A8" w:rsidRPr="0018750D" w:rsidRDefault="00F960A8" w:rsidP="00F960A8">
      <w:pPr>
        <w:pStyle w:val="ConsPlusNormal"/>
        <w:jc w:val="both"/>
      </w:pPr>
      <w:r w:rsidRPr="0018750D">
        <w:tab/>
      </w:r>
    </w:p>
    <w:p w14:paraId="4966D66F" w14:textId="024F81D1" w:rsidR="00767F3E" w:rsidRDefault="002227D7" w:rsidP="00767F3E">
      <w:pPr>
        <w:pStyle w:val="ConsPlusNormal"/>
        <w:ind w:firstLine="567"/>
        <w:jc w:val="both"/>
      </w:pPr>
      <w:r>
        <w:t>1.</w:t>
      </w:r>
      <w:r w:rsidR="00767F3E">
        <w:t> </w:t>
      </w:r>
      <w:r w:rsidR="007658F0" w:rsidRPr="0018750D">
        <w:t>Утвердить</w:t>
      </w:r>
      <w:r w:rsidR="00960649">
        <w:t xml:space="preserve"> прилагаемую </w:t>
      </w:r>
      <w:r w:rsidR="00F960A8" w:rsidRPr="0018750D">
        <w:t>Программу профилактики</w:t>
      </w:r>
      <w:r w:rsidR="007E0D70">
        <w:t xml:space="preserve">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0D664B">
        <w:t>городского округа ЗАТО Северск Т</w:t>
      </w:r>
      <w:r w:rsidR="007E0D70">
        <w:t>омской области на 202</w:t>
      </w:r>
      <w:r w:rsidR="00235119">
        <w:t>5</w:t>
      </w:r>
      <w:r w:rsidR="007E0D70">
        <w:t xml:space="preserve"> год </w:t>
      </w:r>
      <w:r w:rsidR="000D664B">
        <w:t>(</w:t>
      </w:r>
      <w:r w:rsidR="007E0D70">
        <w:t>далее –</w:t>
      </w:r>
      <w:r w:rsidR="00960649">
        <w:t xml:space="preserve"> </w:t>
      </w:r>
      <w:r w:rsidR="007E0D70">
        <w:t xml:space="preserve">Программа). </w:t>
      </w:r>
    </w:p>
    <w:p w14:paraId="093D464E" w14:textId="57C4E17E" w:rsidR="00767F3E" w:rsidRDefault="007658F0" w:rsidP="00767F3E">
      <w:pPr>
        <w:pStyle w:val="ConsPlusNormal"/>
        <w:ind w:firstLine="567"/>
        <w:jc w:val="both"/>
      </w:pPr>
      <w:r w:rsidRPr="0018750D">
        <w:t>2</w:t>
      </w:r>
      <w:r w:rsidR="001F65E5" w:rsidRPr="0018750D">
        <w:t>. </w:t>
      </w:r>
      <w:r w:rsidR="000D664B">
        <w:t>Отделу</w:t>
      </w:r>
      <w:r w:rsidR="00235119">
        <w:t> </w:t>
      </w:r>
      <w:r w:rsidR="00235119" w:rsidRPr="00507D1E">
        <w:t>–</w:t>
      </w:r>
      <w:r w:rsidR="00235119">
        <w:t> а</w:t>
      </w:r>
      <w:r w:rsidR="000D664B">
        <w:t>дминистративно-</w:t>
      </w:r>
      <w:r w:rsidR="005936C1">
        <w:t>техническая инспекция Администрации ЗАТО Северск обеспечить выполнение мероприятий Программы в установленные сроки.</w:t>
      </w:r>
    </w:p>
    <w:p w14:paraId="0EBED9FB" w14:textId="77777777" w:rsidR="001F65E5" w:rsidRPr="0018750D" w:rsidRDefault="007658F0" w:rsidP="00767F3E">
      <w:pPr>
        <w:pStyle w:val="ConsPlusNormal"/>
        <w:ind w:firstLine="567"/>
        <w:jc w:val="both"/>
      </w:pPr>
      <w:r w:rsidRPr="0018750D">
        <w:t>3</w:t>
      </w:r>
      <w:r w:rsidR="001F65E5" w:rsidRPr="0018750D">
        <w:t>. Опубликовать постановление в средстве массовой информации «Офиц</w:t>
      </w:r>
      <w:r w:rsidR="0018750D">
        <w:t xml:space="preserve">иальный бюллетень муниципальных правовых актов ЗАТО </w:t>
      </w:r>
      <w:r w:rsidR="001F65E5" w:rsidRPr="0018750D">
        <w:t xml:space="preserve">Северск» и разместить на </w:t>
      </w:r>
      <w:r w:rsidR="003178E1">
        <w:t xml:space="preserve">официальном сайте </w:t>
      </w:r>
      <w:r w:rsidR="0018750D">
        <w:t xml:space="preserve">Администрации ЗАТО Северск в </w:t>
      </w:r>
      <w:r w:rsidR="001F65E5" w:rsidRPr="0018750D">
        <w:t>информационно-телекоммуникаци</w:t>
      </w:r>
      <w:r w:rsidR="0018750D">
        <w:t xml:space="preserve">онной </w:t>
      </w:r>
      <w:r w:rsidR="001F65E5" w:rsidRPr="0018750D">
        <w:t>сети «Интернет» (https://зато-северск.рф).</w:t>
      </w:r>
    </w:p>
    <w:p w14:paraId="4ABD3C23" w14:textId="77777777" w:rsidR="005759FB" w:rsidRPr="0018750D" w:rsidRDefault="005759FB" w:rsidP="005759FB">
      <w:pPr>
        <w:rPr>
          <w:rFonts w:ascii="Times New Roman" w:hAnsi="Times New Roman"/>
          <w:sz w:val="24"/>
          <w:szCs w:val="24"/>
        </w:rPr>
      </w:pPr>
    </w:p>
    <w:p w14:paraId="58B8EF44" w14:textId="77777777" w:rsidR="009B1062" w:rsidRPr="0018750D" w:rsidRDefault="009B1062" w:rsidP="005759FB">
      <w:pPr>
        <w:rPr>
          <w:rFonts w:ascii="Times New Roman" w:hAnsi="Times New Roman"/>
          <w:sz w:val="24"/>
          <w:szCs w:val="24"/>
        </w:rPr>
      </w:pPr>
    </w:p>
    <w:p w14:paraId="49BFFAC4" w14:textId="77777777" w:rsidR="005759FB" w:rsidRPr="0018750D" w:rsidRDefault="005759FB" w:rsidP="009E6B58">
      <w:pPr>
        <w:rPr>
          <w:rFonts w:ascii="Times New Roman" w:hAnsi="Times New Roman"/>
          <w:sz w:val="24"/>
          <w:szCs w:val="24"/>
        </w:rPr>
      </w:pPr>
      <w:bookmarkStart w:id="0" w:name="СодержаниеКонец"/>
      <w:bookmarkEnd w:id="0"/>
    </w:p>
    <w:tbl>
      <w:tblPr>
        <w:tblW w:w="9720" w:type="dxa"/>
        <w:tblLayout w:type="fixed"/>
        <w:tblLook w:val="01E0" w:firstRow="1" w:lastRow="1" w:firstColumn="1" w:lastColumn="1" w:noHBand="0" w:noVBand="0"/>
      </w:tblPr>
      <w:tblGrid>
        <w:gridCol w:w="4860"/>
        <w:gridCol w:w="4860"/>
      </w:tblGrid>
      <w:tr w:rsidR="00A359CF" w:rsidRPr="0018750D" w14:paraId="4FD45665" w14:textId="77777777" w:rsidTr="00414DEC">
        <w:tc>
          <w:tcPr>
            <w:tcW w:w="4860" w:type="dxa"/>
            <w:shd w:val="clear" w:color="auto" w:fill="auto"/>
          </w:tcPr>
          <w:p w14:paraId="6503FCBB" w14:textId="77777777" w:rsidR="00A359CF" w:rsidRPr="0018750D" w:rsidRDefault="00B45246" w:rsidP="00414DEC">
            <w:pPr>
              <w:rPr>
                <w:rFonts w:ascii="Times New Roman" w:hAnsi="Times New Roman"/>
                <w:sz w:val="24"/>
                <w:szCs w:val="24"/>
              </w:rPr>
            </w:pPr>
            <w:r w:rsidRPr="0018750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ПодписалДолжность"/>
                  <w:enabled/>
                  <w:calcOnExit w:val="0"/>
                  <w:textInput>
                    <w:default w:val="ПодписалДолжность"/>
                  </w:textInput>
                </w:ffData>
              </w:fldChar>
            </w:r>
            <w:bookmarkStart w:id="1" w:name="ПодписалДолжность"/>
            <w:r w:rsidRPr="0018750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18750D">
              <w:rPr>
                <w:rFonts w:ascii="Times New Roman" w:hAnsi="Times New Roman"/>
                <w:sz w:val="24"/>
                <w:szCs w:val="24"/>
              </w:rPr>
            </w:r>
            <w:r w:rsidRPr="0018750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8750D">
              <w:rPr>
                <w:rFonts w:ascii="Times New Roman" w:hAnsi="Times New Roman"/>
                <w:noProof/>
                <w:sz w:val="24"/>
                <w:szCs w:val="24"/>
              </w:rPr>
              <w:t>Мэр ЗАТО Северск</w:t>
            </w:r>
            <w:r w:rsidRPr="0018750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860" w:type="dxa"/>
            <w:shd w:val="clear" w:color="auto" w:fill="auto"/>
          </w:tcPr>
          <w:p w14:paraId="65036F5E" w14:textId="77777777" w:rsidR="00A359CF" w:rsidRPr="0018750D" w:rsidRDefault="00B45246" w:rsidP="00414DEC">
            <w:pPr>
              <w:tabs>
                <w:tab w:val="left" w:pos="2303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750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ПодписалФИО"/>
                  <w:enabled/>
                  <w:calcOnExit w:val="0"/>
                  <w:textInput>
                    <w:default w:val="ПодписалФИО"/>
                  </w:textInput>
                </w:ffData>
              </w:fldChar>
            </w:r>
            <w:bookmarkStart w:id="2" w:name="ПодписалФИО"/>
            <w:r w:rsidRPr="0018750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18750D">
              <w:rPr>
                <w:rFonts w:ascii="Times New Roman" w:hAnsi="Times New Roman"/>
                <w:sz w:val="24"/>
                <w:szCs w:val="24"/>
              </w:rPr>
            </w:r>
            <w:r w:rsidRPr="0018750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8750D">
              <w:rPr>
                <w:rFonts w:ascii="Times New Roman" w:hAnsi="Times New Roman"/>
                <w:noProof/>
                <w:sz w:val="24"/>
                <w:szCs w:val="24"/>
              </w:rPr>
              <w:t>Н.В.Диденко</w:t>
            </w:r>
            <w:r w:rsidRPr="0018750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20033417" w14:textId="77777777" w:rsidR="00E35EB3" w:rsidRPr="0018750D" w:rsidRDefault="00E35EB3" w:rsidP="009E6B58">
      <w:pPr>
        <w:rPr>
          <w:rFonts w:ascii="Times New Roman" w:hAnsi="Times New Roman"/>
          <w:sz w:val="24"/>
          <w:szCs w:val="24"/>
          <w:lang w:val="en-US"/>
        </w:rPr>
        <w:sectPr w:rsidR="00E35EB3" w:rsidRPr="0018750D" w:rsidSect="003268BE">
          <w:footerReference w:type="default" r:id="rId8"/>
          <w:headerReference w:type="first" r:id="rId9"/>
          <w:footerReference w:type="first" r:id="rId10"/>
          <w:pgSz w:w="11907" w:h="16840" w:code="9"/>
          <w:pgMar w:top="1134" w:right="567" w:bottom="1134" w:left="1701" w:header="567" w:footer="567" w:gutter="0"/>
          <w:cols w:space="720"/>
          <w:formProt w:val="0"/>
          <w:titlePg/>
          <w:docGrid w:linePitch="272"/>
        </w:sectPr>
      </w:pPr>
    </w:p>
    <w:p w14:paraId="35F21033" w14:textId="77777777" w:rsidR="00E35EB3" w:rsidRPr="0018750D" w:rsidRDefault="00E35EB3" w:rsidP="009E6B58">
      <w:pPr>
        <w:rPr>
          <w:rFonts w:ascii="Times New Roman" w:hAnsi="Times New Roman"/>
          <w:sz w:val="24"/>
          <w:szCs w:val="24"/>
          <w:lang w:val="en-US"/>
        </w:rPr>
      </w:pPr>
    </w:p>
    <w:sectPr w:rsidR="00E35EB3" w:rsidRPr="0018750D" w:rsidSect="00E60D7D">
      <w:headerReference w:type="default" r:id="rId11"/>
      <w:footerReference w:type="default" r:id="rId12"/>
      <w:pgSz w:w="11907" w:h="16840" w:code="9"/>
      <w:pgMar w:top="1134" w:right="567" w:bottom="1134" w:left="1701" w:header="567" w:footer="567" w:gutter="0"/>
      <w:pgNumType w:start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34E2A" w14:textId="77777777" w:rsidR="00D4020C" w:rsidRDefault="00D4020C">
      <w:r>
        <w:separator/>
      </w:r>
    </w:p>
  </w:endnote>
  <w:endnote w:type="continuationSeparator" w:id="0">
    <w:p w14:paraId="1B4E7F18" w14:textId="77777777" w:rsidR="00D4020C" w:rsidRDefault="00D4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93AD70EFA92C463CA111A598495020CF"/>
      </w:placeholder>
      <w:temporary/>
      <w:showingPlcHdr/>
      <w15:appearance w15:val="hidden"/>
    </w:sdtPr>
    <w:sdtContent>
      <w:p w14:paraId="54DAAFBF" w14:textId="77777777" w:rsidR="001D251C" w:rsidRDefault="001D251C">
        <w:pPr>
          <w:pStyle w:val="a7"/>
        </w:pPr>
        <w:r>
          <w:t>[Введите текст]</w:t>
        </w:r>
      </w:p>
    </w:sdtContent>
  </w:sdt>
  <w:p w14:paraId="649514EA" w14:textId="77777777" w:rsidR="0011784D" w:rsidRDefault="001178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498B2" w14:textId="77777777" w:rsidR="00F35C2A" w:rsidRDefault="00F35C2A">
    <w:pPr>
      <w:pStyle w:val="a7"/>
    </w:pPr>
  </w:p>
  <w:p w14:paraId="1D32DD73" w14:textId="77777777" w:rsidR="00CE518E" w:rsidRDefault="00CE518E" w:rsidP="00F35C2A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33069" w14:textId="77777777" w:rsidR="001D251C" w:rsidRDefault="001D251C">
    <w:pPr>
      <w:pStyle w:val="a7"/>
      <w:jc w:val="center"/>
    </w:pPr>
  </w:p>
  <w:p w14:paraId="32E4FECB" w14:textId="77777777" w:rsidR="001D251C" w:rsidRDefault="001D251C" w:rsidP="001D251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78E51" w14:textId="77777777" w:rsidR="00D4020C" w:rsidRDefault="00D4020C">
      <w:r>
        <w:separator/>
      </w:r>
    </w:p>
  </w:footnote>
  <w:footnote w:type="continuationSeparator" w:id="0">
    <w:p w14:paraId="4084857F" w14:textId="77777777" w:rsidR="00D4020C" w:rsidRDefault="00D40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2314936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120FF3BC" w14:textId="77777777" w:rsidR="00B45246" w:rsidRDefault="00B45246" w:rsidP="00B45246">
        <w:pPr>
          <w:spacing w:before="120"/>
          <w:rPr>
            <w:rFonts w:ascii="Times New Roman" w:hAnsi="Times New Roman"/>
            <w:b/>
          </w:rPr>
        </w:pPr>
        <w:r>
          <w:rPr>
            <w:b/>
            <w:noProof/>
          </w:rPr>
          <w:drawing>
            <wp:anchor distT="0" distB="0" distL="114300" distR="114300" simplePos="0" relativeHeight="251659264" behindDoc="0" locked="0" layoutInCell="0" allowOverlap="1" wp14:anchorId="4369260E" wp14:editId="33E5D202">
              <wp:simplePos x="0" y="0"/>
              <wp:positionH relativeFrom="column">
                <wp:posOffset>2834005</wp:posOffset>
              </wp:positionH>
              <wp:positionV relativeFrom="paragraph">
                <wp:posOffset>38471</wp:posOffset>
              </wp:positionV>
              <wp:extent cx="530225" cy="664845"/>
              <wp:effectExtent l="0" t="0" r="3175" b="1905"/>
              <wp:wrapThrough wrapText="bothSides">
                <wp:wrapPolygon edited="0">
                  <wp:start x="0" y="0"/>
                  <wp:lineTo x="0" y="21043"/>
                  <wp:lineTo x="20953" y="21043"/>
                  <wp:lineTo x="20953" y="0"/>
                  <wp:lineTo x="0" y="0"/>
                </wp:wrapPolygon>
              </wp:wrapThrough>
              <wp:docPr id="4" name="Рисунок 4" descr="ger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erb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lum bright="-6000" contrast="18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0225" cy="664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Times New Roman" w:hAnsi="Times New Roman"/>
          </w:rPr>
          <w:t xml:space="preserve"> </w:t>
        </w:r>
      </w:p>
      <w:p w14:paraId="09062042" w14:textId="77777777" w:rsidR="00B45246" w:rsidRDefault="00B45246" w:rsidP="00B45246">
        <w:pPr>
          <w:jc w:val="center"/>
          <w:rPr>
            <w:rFonts w:ascii="Times New Roman" w:hAnsi="Times New Roman"/>
            <w:b/>
            <w:sz w:val="24"/>
          </w:rPr>
        </w:pPr>
      </w:p>
      <w:p w14:paraId="4B1036DA" w14:textId="77777777" w:rsidR="00B45246" w:rsidRDefault="00B45246" w:rsidP="00B45246">
        <w:pPr>
          <w:jc w:val="center"/>
          <w:rPr>
            <w:rFonts w:ascii="Times New Roman" w:hAnsi="Times New Roman"/>
            <w:b/>
            <w:sz w:val="24"/>
          </w:rPr>
        </w:pPr>
      </w:p>
      <w:p w14:paraId="48152FD9" w14:textId="77777777" w:rsidR="00B45246" w:rsidRPr="00F46DA8" w:rsidRDefault="00B45246" w:rsidP="00B45246">
        <w:pPr>
          <w:pStyle w:val="1"/>
          <w:rPr>
            <w:rFonts w:ascii="Times New Roman" w:hAnsi="Times New Roman"/>
            <w:b w:val="0"/>
            <w:sz w:val="24"/>
          </w:rPr>
        </w:pPr>
      </w:p>
      <w:p w14:paraId="6FD96BD3" w14:textId="77777777" w:rsidR="00B45246" w:rsidRPr="00461CD6" w:rsidRDefault="00B45246" w:rsidP="00B45246">
        <w:pPr>
          <w:pStyle w:val="1"/>
          <w:tabs>
            <w:tab w:val="left" w:pos="2805"/>
            <w:tab w:val="center" w:pos="4819"/>
          </w:tabs>
          <w:jc w:val="left"/>
          <w:rPr>
            <w:rFonts w:ascii="Times New Roman" w:hAnsi="Times New Roman"/>
            <w:b w:val="0"/>
          </w:rPr>
        </w:pPr>
        <w:r>
          <w:rPr>
            <w:rFonts w:ascii="Times New Roman" w:hAnsi="Times New Roman"/>
            <w:b w:val="0"/>
          </w:rPr>
          <w:tab/>
        </w:r>
        <w:r>
          <w:rPr>
            <w:rFonts w:ascii="Times New Roman" w:hAnsi="Times New Roman"/>
            <w:b w:val="0"/>
          </w:rPr>
          <w:tab/>
        </w:r>
        <w:r w:rsidRPr="00461CD6">
          <w:rPr>
            <w:rFonts w:ascii="Times New Roman" w:hAnsi="Times New Roman"/>
            <w:b w:val="0"/>
          </w:rPr>
          <w:t>Томская область</w:t>
        </w:r>
      </w:p>
      <w:p w14:paraId="030A6F3F" w14:textId="77777777" w:rsidR="00B45246" w:rsidRPr="00461CD6" w:rsidRDefault="00B45246" w:rsidP="00B45246">
        <w:pPr>
          <w:pStyle w:val="1"/>
          <w:rPr>
            <w:rFonts w:ascii="Times New Roman" w:hAnsi="Times New Roman"/>
            <w:b w:val="0"/>
          </w:rPr>
        </w:pPr>
        <w:r w:rsidRPr="00461CD6">
          <w:rPr>
            <w:rFonts w:ascii="Times New Roman" w:hAnsi="Times New Roman"/>
            <w:b w:val="0"/>
          </w:rPr>
          <w:t>городской округ</w:t>
        </w:r>
      </w:p>
      <w:p w14:paraId="425A8573" w14:textId="77777777" w:rsidR="00B45246" w:rsidRPr="00461CD6" w:rsidRDefault="00B45246" w:rsidP="00B45246">
        <w:pPr>
          <w:pStyle w:val="1"/>
          <w:rPr>
            <w:rFonts w:ascii="Times New Roman" w:hAnsi="Times New Roman"/>
            <w:b w:val="0"/>
          </w:rPr>
        </w:pPr>
        <w:r w:rsidRPr="00461CD6">
          <w:rPr>
            <w:rFonts w:ascii="Times New Roman" w:hAnsi="Times New Roman"/>
            <w:b w:val="0"/>
          </w:rPr>
          <w:t>закрытое административно-территориальное образование Северск</w:t>
        </w:r>
      </w:p>
      <w:p w14:paraId="25BE6426" w14:textId="77777777" w:rsidR="00B45246" w:rsidRDefault="00B45246" w:rsidP="00B45246">
        <w:pPr>
          <w:pStyle w:val="1"/>
          <w:spacing w:before="120"/>
          <w:rPr>
            <w:rFonts w:ascii="Times New Roman" w:hAnsi="Times New Roman"/>
            <w:szCs w:val="28"/>
          </w:rPr>
        </w:pPr>
        <w:r w:rsidRPr="006C10D5">
          <w:rPr>
            <w:rFonts w:ascii="Times New Roman" w:hAnsi="Times New Roman"/>
            <w:szCs w:val="28"/>
          </w:rPr>
          <w:t>АДМИНИСТРАЦИ</w:t>
        </w:r>
        <w:r>
          <w:rPr>
            <w:rFonts w:ascii="Times New Roman" w:hAnsi="Times New Roman"/>
            <w:szCs w:val="28"/>
          </w:rPr>
          <w:t>Я</w:t>
        </w:r>
        <w:r w:rsidRPr="006C10D5">
          <w:rPr>
            <w:rFonts w:ascii="Times New Roman" w:hAnsi="Times New Roman"/>
            <w:szCs w:val="28"/>
          </w:rPr>
          <w:t xml:space="preserve"> ЗАТО СЕВЕРСК </w:t>
        </w:r>
      </w:p>
      <w:p w14:paraId="1414C858" w14:textId="77777777" w:rsidR="00B45246" w:rsidRDefault="00B45246" w:rsidP="00B45246">
        <w:pPr>
          <w:pStyle w:val="1"/>
          <w:spacing w:before="120"/>
          <w:rPr>
            <w:rFonts w:ascii="Times New Roman" w:hAnsi="Times New Roman"/>
          </w:rPr>
        </w:pPr>
        <w:r w:rsidRPr="00704634">
          <w:rPr>
            <w:rFonts w:ascii="Times New Roman" w:hAnsi="Times New Roman"/>
          </w:rPr>
          <w:t>ПОСТАНОВЛЕНИЕ</w:t>
        </w:r>
      </w:p>
      <w:p w14:paraId="7C5696D5" w14:textId="77777777" w:rsidR="00B45246" w:rsidRPr="004C6EB5" w:rsidRDefault="00B45246" w:rsidP="00B45246"/>
      <w:tbl>
        <w:tblPr>
          <w:tblStyle w:val="aa"/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>
        <w:tblGrid>
          <w:gridCol w:w="2337"/>
          <w:gridCol w:w="5575"/>
          <w:gridCol w:w="1619"/>
        </w:tblGrid>
        <w:tr w:rsidR="00B45246" w:rsidRPr="00461CD6" w14:paraId="1863B8A4" w14:textId="77777777" w:rsidTr="00BB1EB5">
          <w:tc>
            <w:tcPr>
              <w:tcW w:w="2340" w:type="dxa"/>
              <w:tcBorders>
                <w:bottom w:val="single" w:sz="4" w:space="0" w:color="auto"/>
              </w:tcBorders>
            </w:tcPr>
            <w:p w14:paraId="20E5526E" w14:textId="77777777" w:rsidR="00B45246" w:rsidRPr="00461CD6" w:rsidRDefault="00B45246" w:rsidP="00B45246">
              <w:pPr>
                <w:jc w:val="center"/>
                <w:rPr>
                  <w:rFonts w:ascii="Times New Roman" w:hAnsi="Times New Roman"/>
                  <w:sz w:val="28"/>
                  <w:szCs w:val="28"/>
                </w:rPr>
              </w:pPr>
            </w:p>
          </w:tc>
          <w:tc>
            <w:tcPr>
              <w:tcW w:w="5580" w:type="dxa"/>
            </w:tcPr>
            <w:p w14:paraId="189812EA" w14:textId="77777777" w:rsidR="00B45246" w:rsidRPr="00461CD6" w:rsidRDefault="00B45246" w:rsidP="00B45246">
              <w:pPr>
                <w:jc w:val="right"/>
                <w:rPr>
                  <w:rFonts w:ascii="Times New Roman" w:hAnsi="Times New Roman"/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 xml:space="preserve"> </w:t>
              </w:r>
              <w:r w:rsidRPr="00461CD6">
                <w:rPr>
                  <w:rFonts w:ascii="Times New Roman" w:hAnsi="Times New Roman"/>
                  <w:sz w:val="28"/>
                  <w:szCs w:val="28"/>
                </w:rPr>
                <w:t>№</w:t>
              </w:r>
            </w:p>
          </w:tc>
          <w:tc>
            <w:tcPr>
              <w:tcW w:w="1620" w:type="dxa"/>
              <w:tcBorders>
                <w:bottom w:val="single" w:sz="4" w:space="0" w:color="auto"/>
              </w:tcBorders>
            </w:tcPr>
            <w:p w14:paraId="1D1A6364" w14:textId="77777777" w:rsidR="00B45246" w:rsidRPr="00461CD6" w:rsidRDefault="00B45246" w:rsidP="00B45246">
              <w:pPr>
                <w:jc w:val="both"/>
                <w:rPr>
                  <w:sz w:val="28"/>
                  <w:szCs w:val="28"/>
                </w:rPr>
              </w:pPr>
            </w:p>
          </w:tc>
        </w:tr>
      </w:tbl>
      <w:p w14:paraId="44AF1FBA" w14:textId="77777777" w:rsidR="00B45246" w:rsidRPr="0080227D" w:rsidRDefault="00B45246" w:rsidP="00B45246">
        <w:pPr>
          <w:pStyle w:val="1"/>
          <w:spacing w:before="120"/>
          <w:rPr>
            <w:szCs w:val="32"/>
          </w:rPr>
        </w:pPr>
      </w:p>
      <w:p w14:paraId="0D610C99" w14:textId="77777777" w:rsidR="00B04806" w:rsidRPr="00D3135E" w:rsidRDefault="00000000" w:rsidP="00D3135E">
        <w:pPr>
          <w:pStyle w:val="a5"/>
          <w:jc w:val="center"/>
          <w:rPr>
            <w:sz w:val="24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93201" w14:textId="77777777" w:rsidR="001D251C" w:rsidRDefault="001D25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 w15:restartNumberingAfterBreak="0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 w16cid:durableId="1593515879">
    <w:abstractNumId w:val="1"/>
  </w:num>
  <w:num w:numId="2" w16cid:durableId="1546526605">
    <w:abstractNumId w:val="0"/>
  </w:num>
  <w:num w:numId="3" w16cid:durableId="1669864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9EE"/>
    <w:rsid w:val="0001077B"/>
    <w:rsid w:val="00021BA3"/>
    <w:rsid w:val="000224BC"/>
    <w:rsid w:val="00047008"/>
    <w:rsid w:val="00051233"/>
    <w:rsid w:val="00052F3F"/>
    <w:rsid w:val="00054096"/>
    <w:rsid w:val="00070A52"/>
    <w:rsid w:val="00083BF1"/>
    <w:rsid w:val="000903E2"/>
    <w:rsid w:val="00094BF8"/>
    <w:rsid w:val="00095472"/>
    <w:rsid w:val="000A6F49"/>
    <w:rsid w:val="000B0A18"/>
    <w:rsid w:val="000C5609"/>
    <w:rsid w:val="000D664B"/>
    <w:rsid w:val="00103417"/>
    <w:rsid w:val="00104A9C"/>
    <w:rsid w:val="0011784D"/>
    <w:rsid w:val="00123B5E"/>
    <w:rsid w:val="00146EF6"/>
    <w:rsid w:val="00153F92"/>
    <w:rsid w:val="00161742"/>
    <w:rsid w:val="00161B88"/>
    <w:rsid w:val="00181244"/>
    <w:rsid w:val="0018750D"/>
    <w:rsid w:val="00197BC5"/>
    <w:rsid w:val="001A0964"/>
    <w:rsid w:val="001A54D5"/>
    <w:rsid w:val="001B7CB2"/>
    <w:rsid w:val="001C133A"/>
    <w:rsid w:val="001D21E1"/>
    <w:rsid w:val="001D251C"/>
    <w:rsid w:val="001F1104"/>
    <w:rsid w:val="001F65E5"/>
    <w:rsid w:val="00211977"/>
    <w:rsid w:val="002227D7"/>
    <w:rsid w:val="00235119"/>
    <w:rsid w:val="00244701"/>
    <w:rsid w:val="002562C9"/>
    <w:rsid w:val="0025653C"/>
    <w:rsid w:val="00262963"/>
    <w:rsid w:val="002833F6"/>
    <w:rsid w:val="002A1ACE"/>
    <w:rsid w:val="002C2626"/>
    <w:rsid w:val="002D05B6"/>
    <w:rsid w:val="002E194E"/>
    <w:rsid w:val="002F148E"/>
    <w:rsid w:val="003178E1"/>
    <w:rsid w:val="00320694"/>
    <w:rsid w:val="00322531"/>
    <w:rsid w:val="003268BE"/>
    <w:rsid w:val="003339EE"/>
    <w:rsid w:val="00353E5E"/>
    <w:rsid w:val="0037055F"/>
    <w:rsid w:val="003978E6"/>
    <w:rsid w:val="00397C63"/>
    <w:rsid w:val="003D3709"/>
    <w:rsid w:val="003E149C"/>
    <w:rsid w:val="003E54E8"/>
    <w:rsid w:val="003E7843"/>
    <w:rsid w:val="003F27CB"/>
    <w:rsid w:val="00410CC3"/>
    <w:rsid w:val="00412D5D"/>
    <w:rsid w:val="00420CDA"/>
    <w:rsid w:val="004243C0"/>
    <w:rsid w:val="004311EB"/>
    <w:rsid w:val="004338F8"/>
    <w:rsid w:val="004504B0"/>
    <w:rsid w:val="00453C84"/>
    <w:rsid w:val="00461CD6"/>
    <w:rsid w:val="00463B78"/>
    <w:rsid w:val="004677A0"/>
    <w:rsid w:val="0048023F"/>
    <w:rsid w:val="004B24F4"/>
    <w:rsid w:val="004C6894"/>
    <w:rsid w:val="004C6EB5"/>
    <w:rsid w:val="00500615"/>
    <w:rsid w:val="005044C8"/>
    <w:rsid w:val="00515A0A"/>
    <w:rsid w:val="00533002"/>
    <w:rsid w:val="00546FBC"/>
    <w:rsid w:val="00551E29"/>
    <w:rsid w:val="00557117"/>
    <w:rsid w:val="005759FB"/>
    <w:rsid w:val="00576B1E"/>
    <w:rsid w:val="00576D04"/>
    <w:rsid w:val="00577B18"/>
    <w:rsid w:val="00584E3F"/>
    <w:rsid w:val="00585CE2"/>
    <w:rsid w:val="0058613E"/>
    <w:rsid w:val="005936C1"/>
    <w:rsid w:val="005B1586"/>
    <w:rsid w:val="005B73A7"/>
    <w:rsid w:val="005C43FF"/>
    <w:rsid w:val="005E0667"/>
    <w:rsid w:val="00611F32"/>
    <w:rsid w:val="00626DC1"/>
    <w:rsid w:val="0063711C"/>
    <w:rsid w:val="00644D1B"/>
    <w:rsid w:val="00655066"/>
    <w:rsid w:val="006A1B81"/>
    <w:rsid w:val="006C10D5"/>
    <w:rsid w:val="006C5681"/>
    <w:rsid w:val="006C57C6"/>
    <w:rsid w:val="006F411C"/>
    <w:rsid w:val="00704634"/>
    <w:rsid w:val="00711DB9"/>
    <w:rsid w:val="007233F5"/>
    <w:rsid w:val="00725DAE"/>
    <w:rsid w:val="00730DE1"/>
    <w:rsid w:val="0075650D"/>
    <w:rsid w:val="00757497"/>
    <w:rsid w:val="007600C6"/>
    <w:rsid w:val="007658F0"/>
    <w:rsid w:val="00767F3E"/>
    <w:rsid w:val="00782D1D"/>
    <w:rsid w:val="007B54AA"/>
    <w:rsid w:val="007B5FC6"/>
    <w:rsid w:val="007D7D04"/>
    <w:rsid w:val="007E07F3"/>
    <w:rsid w:val="007E0D70"/>
    <w:rsid w:val="007E4680"/>
    <w:rsid w:val="007F2A55"/>
    <w:rsid w:val="0080227D"/>
    <w:rsid w:val="00822D7F"/>
    <w:rsid w:val="00823F91"/>
    <w:rsid w:val="0082544F"/>
    <w:rsid w:val="008271D8"/>
    <w:rsid w:val="00853A43"/>
    <w:rsid w:val="00861EC3"/>
    <w:rsid w:val="008657E8"/>
    <w:rsid w:val="00875949"/>
    <w:rsid w:val="00875DCC"/>
    <w:rsid w:val="008768CC"/>
    <w:rsid w:val="00885F42"/>
    <w:rsid w:val="008A0D05"/>
    <w:rsid w:val="008B40DA"/>
    <w:rsid w:val="008C4F0C"/>
    <w:rsid w:val="008E6075"/>
    <w:rsid w:val="008F2FD1"/>
    <w:rsid w:val="00903340"/>
    <w:rsid w:val="00926577"/>
    <w:rsid w:val="00935906"/>
    <w:rsid w:val="0094683B"/>
    <w:rsid w:val="00960649"/>
    <w:rsid w:val="009713A6"/>
    <w:rsid w:val="00983248"/>
    <w:rsid w:val="00990A07"/>
    <w:rsid w:val="009A3668"/>
    <w:rsid w:val="009A522E"/>
    <w:rsid w:val="009B1062"/>
    <w:rsid w:val="009B201E"/>
    <w:rsid w:val="009D1974"/>
    <w:rsid w:val="009D22B2"/>
    <w:rsid w:val="009D2412"/>
    <w:rsid w:val="009E19B9"/>
    <w:rsid w:val="009E6B58"/>
    <w:rsid w:val="009E6D92"/>
    <w:rsid w:val="00A10306"/>
    <w:rsid w:val="00A213E4"/>
    <w:rsid w:val="00A21B7E"/>
    <w:rsid w:val="00A22A02"/>
    <w:rsid w:val="00A25104"/>
    <w:rsid w:val="00A26517"/>
    <w:rsid w:val="00A359CF"/>
    <w:rsid w:val="00A40AEC"/>
    <w:rsid w:val="00A45DB2"/>
    <w:rsid w:val="00A502F5"/>
    <w:rsid w:val="00A6115D"/>
    <w:rsid w:val="00A63702"/>
    <w:rsid w:val="00A646D5"/>
    <w:rsid w:val="00A67170"/>
    <w:rsid w:val="00A97785"/>
    <w:rsid w:val="00AA2D6C"/>
    <w:rsid w:val="00AA7706"/>
    <w:rsid w:val="00AA77D1"/>
    <w:rsid w:val="00AB135B"/>
    <w:rsid w:val="00AC599A"/>
    <w:rsid w:val="00AD192E"/>
    <w:rsid w:val="00AE6EAA"/>
    <w:rsid w:val="00B04806"/>
    <w:rsid w:val="00B04FC7"/>
    <w:rsid w:val="00B271D5"/>
    <w:rsid w:val="00B417B5"/>
    <w:rsid w:val="00B45246"/>
    <w:rsid w:val="00B55389"/>
    <w:rsid w:val="00B72430"/>
    <w:rsid w:val="00B72F08"/>
    <w:rsid w:val="00B87336"/>
    <w:rsid w:val="00B9144E"/>
    <w:rsid w:val="00BA158D"/>
    <w:rsid w:val="00BA59AD"/>
    <w:rsid w:val="00BA6FD4"/>
    <w:rsid w:val="00BB256F"/>
    <w:rsid w:val="00BB2758"/>
    <w:rsid w:val="00BE5975"/>
    <w:rsid w:val="00BF7979"/>
    <w:rsid w:val="00C57866"/>
    <w:rsid w:val="00C72864"/>
    <w:rsid w:val="00C80D05"/>
    <w:rsid w:val="00C94651"/>
    <w:rsid w:val="00C95CEB"/>
    <w:rsid w:val="00CA3151"/>
    <w:rsid w:val="00CE518E"/>
    <w:rsid w:val="00CF4602"/>
    <w:rsid w:val="00D1020C"/>
    <w:rsid w:val="00D15D1F"/>
    <w:rsid w:val="00D3135E"/>
    <w:rsid w:val="00D4020C"/>
    <w:rsid w:val="00D707D8"/>
    <w:rsid w:val="00D82806"/>
    <w:rsid w:val="00D92501"/>
    <w:rsid w:val="00DA065A"/>
    <w:rsid w:val="00DC4F51"/>
    <w:rsid w:val="00DD7092"/>
    <w:rsid w:val="00DE51A9"/>
    <w:rsid w:val="00E24025"/>
    <w:rsid w:val="00E35EB3"/>
    <w:rsid w:val="00E40B5E"/>
    <w:rsid w:val="00E425A5"/>
    <w:rsid w:val="00E60D7D"/>
    <w:rsid w:val="00E752D8"/>
    <w:rsid w:val="00EB508A"/>
    <w:rsid w:val="00EC3493"/>
    <w:rsid w:val="00ED3802"/>
    <w:rsid w:val="00F02713"/>
    <w:rsid w:val="00F0794A"/>
    <w:rsid w:val="00F2656A"/>
    <w:rsid w:val="00F35C2A"/>
    <w:rsid w:val="00F43D97"/>
    <w:rsid w:val="00F46DA8"/>
    <w:rsid w:val="00F5148F"/>
    <w:rsid w:val="00F6292C"/>
    <w:rsid w:val="00F808FB"/>
    <w:rsid w:val="00F817E5"/>
    <w:rsid w:val="00F83252"/>
    <w:rsid w:val="00F93AEF"/>
    <w:rsid w:val="00F960A8"/>
    <w:rsid w:val="00FA455C"/>
    <w:rsid w:val="00FA7BD8"/>
    <w:rsid w:val="00FE135E"/>
    <w:rsid w:val="00FE7F54"/>
    <w:rsid w:val="00FF010A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314F06"/>
  <w15:chartTrackingRefBased/>
  <w15:docId w15:val="{A73052A1-818B-4FDA-90B3-96C5F740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link w:val="a7"/>
    <w:uiPriority w:val="99"/>
    <w:rsid w:val="009D22B2"/>
    <w:rPr>
      <w:rFonts w:ascii="Times New Roman CYR" w:hAnsi="Times New Roman CYR"/>
    </w:rPr>
  </w:style>
  <w:style w:type="paragraph" w:styleId="ab">
    <w:name w:val="footnote text"/>
    <w:basedOn w:val="a"/>
    <w:link w:val="ac"/>
    <w:uiPriority w:val="99"/>
    <w:semiHidden/>
    <w:unhideWhenUsed/>
    <w:rsid w:val="004B24F4"/>
  </w:style>
  <w:style w:type="character" w:customStyle="1" w:styleId="ac">
    <w:name w:val="Текст сноски Знак"/>
    <w:basedOn w:val="a0"/>
    <w:link w:val="ab"/>
    <w:uiPriority w:val="99"/>
    <w:semiHidden/>
    <w:rsid w:val="004B24F4"/>
    <w:rPr>
      <w:rFonts w:ascii="Times New Roman CYR" w:hAnsi="Times New Roman CYR"/>
    </w:rPr>
  </w:style>
  <w:style w:type="character" w:styleId="ad">
    <w:name w:val="footnote reference"/>
    <w:basedOn w:val="a0"/>
    <w:uiPriority w:val="99"/>
    <w:semiHidden/>
    <w:unhideWhenUsed/>
    <w:rsid w:val="004B24F4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3135E"/>
    <w:rPr>
      <w:rFonts w:ascii="Times New Roman CYR" w:hAnsi="Times New Roman CYR"/>
    </w:rPr>
  </w:style>
  <w:style w:type="paragraph" w:customStyle="1" w:styleId="ConsPlusNormal">
    <w:name w:val="ConsPlusNormal"/>
    <w:rsid w:val="00F960A8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8F2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AD70EFA92C463CA111A598495020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909C9C-7BB0-4C58-AD0E-3ED2A1B8543E}"/>
      </w:docPartPr>
      <w:docPartBody>
        <w:p w:rsidR="00863A60" w:rsidRDefault="00BD173E" w:rsidP="00BD173E">
          <w:pPr>
            <w:pStyle w:val="93AD70EFA92C463CA111A598495020CF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73E"/>
    <w:rsid w:val="00017F25"/>
    <w:rsid w:val="000D01EC"/>
    <w:rsid w:val="0010522F"/>
    <w:rsid w:val="001942E2"/>
    <w:rsid w:val="001C758E"/>
    <w:rsid w:val="00237BC2"/>
    <w:rsid w:val="0025065B"/>
    <w:rsid w:val="003A52B7"/>
    <w:rsid w:val="004424FE"/>
    <w:rsid w:val="004A05C2"/>
    <w:rsid w:val="005615EC"/>
    <w:rsid w:val="00637F7D"/>
    <w:rsid w:val="00666483"/>
    <w:rsid w:val="006A3E52"/>
    <w:rsid w:val="00725DAE"/>
    <w:rsid w:val="00863A60"/>
    <w:rsid w:val="00922946"/>
    <w:rsid w:val="00976642"/>
    <w:rsid w:val="009A5292"/>
    <w:rsid w:val="00BD173E"/>
    <w:rsid w:val="00BD61DB"/>
    <w:rsid w:val="00C6123E"/>
    <w:rsid w:val="00CD6F28"/>
    <w:rsid w:val="00CE294A"/>
    <w:rsid w:val="00D233DF"/>
    <w:rsid w:val="00F04450"/>
    <w:rsid w:val="00F8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AD70EFA92C463CA111A598495020CF">
    <w:name w:val="93AD70EFA92C463CA111A598495020CF"/>
    <w:rsid w:val="00BD17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646FA-53B0-4C86-B2EB-BAE95DFB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Alexander V. Tanaseychuk</dc:creator>
  <cp:keywords/>
  <dc:description/>
  <cp:lastModifiedBy>User</cp:lastModifiedBy>
  <cp:revision>11</cp:revision>
  <cp:lastPrinted>2021-11-23T07:43:00Z</cp:lastPrinted>
  <dcterms:created xsi:type="dcterms:W3CDTF">2023-10-03T04:13:00Z</dcterms:created>
  <dcterms:modified xsi:type="dcterms:W3CDTF">2024-09-25T02:24:00Z</dcterms:modified>
</cp:coreProperties>
</file>