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8" w:rsidRPr="006760D9" w:rsidRDefault="00221C98" w:rsidP="00412630">
      <w:pPr>
        <w:tabs>
          <w:tab w:val="left" w:pos="4111"/>
          <w:tab w:val="left" w:pos="4253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Pr="006760D9">
        <w:rPr>
          <w:sz w:val="24"/>
          <w:szCs w:val="24"/>
        </w:rPr>
        <w:t xml:space="preserve">     Приложение</w:t>
      </w:r>
      <w:r w:rsidR="00444DFF">
        <w:rPr>
          <w:sz w:val="24"/>
          <w:szCs w:val="24"/>
        </w:rPr>
        <w:t xml:space="preserve"> 2</w:t>
      </w:r>
    </w:p>
    <w:p w:rsidR="00221C98" w:rsidRPr="006760D9" w:rsidRDefault="00221C98" w:rsidP="00412630">
      <w:pPr>
        <w:tabs>
          <w:tab w:val="left" w:pos="4111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6760D9">
        <w:rPr>
          <w:sz w:val="24"/>
          <w:szCs w:val="24"/>
        </w:rPr>
        <w:t xml:space="preserve"> к Административному регламенту </w:t>
      </w:r>
    </w:p>
    <w:p w:rsidR="00221C98" w:rsidRPr="006760D9" w:rsidRDefault="00221C98" w:rsidP="00412630">
      <w:pPr>
        <w:tabs>
          <w:tab w:val="left" w:pos="4111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                                                   </w:t>
      </w:r>
      <w:r w:rsidR="007F52A8">
        <w:rPr>
          <w:sz w:val="24"/>
          <w:szCs w:val="24"/>
        </w:rPr>
        <w:t xml:space="preserve">                </w:t>
      </w:r>
      <w:r w:rsidRPr="006760D9">
        <w:rPr>
          <w:sz w:val="24"/>
          <w:szCs w:val="24"/>
        </w:rPr>
        <w:t xml:space="preserve">предоставления муниципальной услуги </w:t>
      </w:r>
    </w:p>
    <w:p w:rsidR="00221C98" w:rsidRPr="006760D9" w:rsidRDefault="00221C98" w:rsidP="00412630">
      <w:pPr>
        <w:tabs>
          <w:tab w:val="left" w:pos="4111"/>
          <w:tab w:val="left" w:pos="4253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                                                             </w:t>
      </w:r>
      <w:r w:rsidR="007F52A8">
        <w:rPr>
          <w:sz w:val="24"/>
          <w:szCs w:val="24"/>
        </w:rPr>
        <w:t xml:space="preserve">      </w:t>
      </w:r>
      <w:r w:rsidRPr="006760D9">
        <w:rPr>
          <w:sz w:val="24"/>
          <w:szCs w:val="24"/>
        </w:rPr>
        <w:t>«Признание помещения жилым помещением,</w:t>
      </w:r>
    </w:p>
    <w:p w:rsidR="007F52A8" w:rsidRDefault="00221C98" w:rsidP="00412630">
      <w:pPr>
        <w:tabs>
          <w:tab w:val="left" w:pos="4111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                                                               </w:t>
      </w:r>
      <w:r w:rsidR="007F52A8">
        <w:rPr>
          <w:sz w:val="24"/>
          <w:szCs w:val="24"/>
        </w:rPr>
        <w:t xml:space="preserve">    жилого помещения </w:t>
      </w:r>
      <w:proofErr w:type="gramStart"/>
      <w:r w:rsidR="007F52A8">
        <w:rPr>
          <w:sz w:val="24"/>
          <w:szCs w:val="24"/>
        </w:rPr>
        <w:t>непригодным</w:t>
      </w:r>
      <w:proofErr w:type="gramEnd"/>
      <w:r w:rsidRPr="006760D9">
        <w:rPr>
          <w:sz w:val="24"/>
          <w:szCs w:val="24"/>
        </w:rPr>
        <w:t xml:space="preserve"> для проживания</w:t>
      </w:r>
      <w:r w:rsidR="007F52A8">
        <w:rPr>
          <w:sz w:val="24"/>
          <w:szCs w:val="24"/>
        </w:rPr>
        <w:t>,</w:t>
      </w:r>
    </w:p>
    <w:p w:rsidR="007F52A8" w:rsidRDefault="007F52A8" w:rsidP="00412630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221C98" w:rsidRPr="006760D9">
        <w:rPr>
          <w:sz w:val="24"/>
          <w:szCs w:val="24"/>
        </w:rPr>
        <w:t>многоквартирного дома аварийным и подлежащим</w:t>
      </w:r>
    </w:p>
    <w:p w:rsidR="007F52A8" w:rsidRDefault="00221C98" w:rsidP="00412630">
      <w:pPr>
        <w:tabs>
          <w:tab w:val="left" w:pos="4111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</w:t>
      </w:r>
      <w:r w:rsidR="007F52A8">
        <w:rPr>
          <w:sz w:val="24"/>
          <w:szCs w:val="24"/>
        </w:rPr>
        <w:t xml:space="preserve">                                                                   </w:t>
      </w:r>
      <w:r w:rsidRPr="006760D9">
        <w:rPr>
          <w:sz w:val="24"/>
          <w:szCs w:val="24"/>
        </w:rPr>
        <w:t>сносу или реконструкции» на территории</w:t>
      </w:r>
    </w:p>
    <w:p w:rsidR="00221C98" w:rsidRPr="006760D9" w:rsidRDefault="00221C98" w:rsidP="00412630">
      <w:pPr>
        <w:tabs>
          <w:tab w:val="left" w:pos="4111"/>
        </w:tabs>
        <w:jc w:val="both"/>
        <w:rPr>
          <w:sz w:val="24"/>
          <w:szCs w:val="24"/>
        </w:rPr>
      </w:pPr>
      <w:r w:rsidRPr="006760D9">
        <w:rPr>
          <w:sz w:val="24"/>
          <w:szCs w:val="24"/>
        </w:rPr>
        <w:t xml:space="preserve"> </w:t>
      </w:r>
      <w:r w:rsidR="007F52A8">
        <w:rPr>
          <w:sz w:val="24"/>
          <w:szCs w:val="24"/>
        </w:rPr>
        <w:t xml:space="preserve">                                                                   </w:t>
      </w:r>
      <w:r w:rsidRPr="006760D9">
        <w:rPr>
          <w:sz w:val="24"/>
          <w:szCs w:val="24"/>
        </w:rPr>
        <w:t xml:space="preserve">городского </w:t>
      </w:r>
      <w:proofErr w:type="gramStart"/>
      <w:r w:rsidRPr="006760D9">
        <w:rPr>
          <w:sz w:val="24"/>
          <w:szCs w:val="24"/>
        </w:rPr>
        <w:t>округа</w:t>
      </w:r>
      <w:proofErr w:type="gramEnd"/>
      <w:r w:rsidRPr="006760D9">
        <w:rPr>
          <w:sz w:val="24"/>
          <w:szCs w:val="24"/>
        </w:rPr>
        <w:t xml:space="preserve"> ЗАТО Северск</w:t>
      </w:r>
      <w:r w:rsidR="007F52A8">
        <w:rPr>
          <w:sz w:val="24"/>
          <w:szCs w:val="24"/>
        </w:rPr>
        <w:t xml:space="preserve"> Томской области</w:t>
      </w:r>
    </w:p>
    <w:p w:rsidR="00221C98" w:rsidRPr="006760D9" w:rsidRDefault="00221C98" w:rsidP="00221C98">
      <w:pPr>
        <w:jc w:val="both"/>
        <w:rPr>
          <w:sz w:val="24"/>
          <w:szCs w:val="24"/>
        </w:rPr>
      </w:pPr>
      <w:bookmarkStart w:id="0" w:name="P325"/>
      <w:bookmarkEnd w:id="0"/>
    </w:p>
    <w:p w:rsidR="00221C98" w:rsidRPr="006760D9" w:rsidRDefault="00444DFF" w:rsidP="00221C98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221C98" w:rsidRPr="006760D9" w:rsidRDefault="00221C98" w:rsidP="007F52A8">
      <w:pPr>
        <w:tabs>
          <w:tab w:val="left" w:pos="4111"/>
        </w:tabs>
        <w:jc w:val="center"/>
        <w:rPr>
          <w:sz w:val="24"/>
          <w:szCs w:val="24"/>
        </w:rPr>
      </w:pPr>
      <w:r w:rsidRPr="006760D9">
        <w:rPr>
          <w:sz w:val="24"/>
          <w:szCs w:val="24"/>
        </w:rPr>
        <w:t>последовательности действий при предоставлении муниципальной услуги «Признание помещения жилым помещени</w:t>
      </w:r>
      <w:r w:rsidR="007F52A8">
        <w:rPr>
          <w:sz w:val="24"/>
          <w:szCs w:val="24"/>
        </w:rPr>
        <w:t xml:space="preserve">ем, жилого помещения непригодным </w:t>
      </w:r>
      <w:r w:rsidRPr="006760D9">
        <w:rPr>
          <w:sz w:val="24"/>
          <w:szCs w:val="24"/>
        </w:rPr>
        <w:t>для проживания</w:t>
      </w:r>
      <w:r w:rsidR="007F52A8">
        <w:rPr>
          <w:sz w:val="24"/>
          <w:szCs w:val="24"/>
        </w:rPr>
        <w:t xml:space="preserve">, </w:t>
      </w:r>
      <w:r w:rsidRPr="006760D9">
        <w:rPr>
          <w:sz w:val="24"/>
          <w:szCs w:val="24"/>
        </w:rPr>
        <w:t xml:space="preserve"> многоквартирного дома аварийным и подлежащим</w:t>
      </w:r>
      <w:r w:rsidR="007F52A8">
        <w:rPr>
          <w:sz w:val="24"/>
          <w:szCs w:val="24"/>
        </w:rPr>
        <w:t xml:space="preserve"> сносу </w:t>
      </w:r>
      <w:r w:rsidRPr="006760D9">
        <w:rPr>
          <w:sz w:val="24"/>
          <w:szCs w:val="24"/>
        </w:rPr>
        <w:t xml:space="preserve">или реконструкции» </w:t>
      </w:r>
      <w:r w:rsidR="007F52A8">
        <w:rPr>
          <w:sz w:val="24"/>
          <w:szCs w:val="24"/>
        </w:rPr>
        <w:t xml:space="preserve">               </w:t>
      </w:r>
      <w:r w:rsidR="00412630">
        <w:rPr>
          <w:sz w:val="24"/>
          <w:szCs w:val="24"/>
        </w:rPr>
        <w:t xml:space="preserve">      </w:t>
      </w:r>
      <w:r w:rsidR="007F52A8">
        <w:rPr>
          <w:sz w:val="24"/>
          <w:szCs w:val="24"/>
        </w:rPr>
        <w:t xml:space="preserve">   </w:t>
      </w:r>
      <w:r w:rsidRPr="006760D9">
        <w:rPr>
          <w:sz w:val="24"/>
          <w:szCs w:val="24"/>
        </w:rPr>
        <w:t xml:space="preserve">на территории городского </w:t>
      </w:r>
      <w:proofErr w:type="gramStart"/>
      <w:r w:rsidRPr="006760D9">
        <w:rPr>
          <w:sz w:val="24"/>
          <w:szCs w:val="24"/>
        </w:rPr>
        <w:t>округа</w:t>
      </w:r>
      <w:proofErr w:type="gramEnd"/>
      <w:r w:rsidRPr="006760D9">
        <w:rPr>
          <w:sz w:val="24"/>
          <w:szCs w:val="24"/>
        </w:rPr>
        <w:t xml:space="preserve"> ЗАТО Северск</w:t>
      </w:r>
      <w:r w:rsidR="007F52A8">
        <w:rPr>
          <w:sz w:val="24"/>
          <w:szCs w:val="24"/>
        </w:rPr>
        <w:t xml:space="preserve"> Томской области</w:t>
      </w:r>
    </w:p>
    <w:p w:rsidR="00221C98" w:rsidRPr="006760D9" w:rsidRDefault="00221C98" w:rsidP="00221C9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B0022D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Прием и регистрация заявления и приложенных документов о признании помещения жилым помещени</w:t>
            </w:r>
            <w:r w:rsidR="009F1075">
              <w:rPr>
                <w:sz w:val="24"/>
                <w:szCs w:val="24"/>
              </w:rPr>
              <w:t>ем, жилого помещения непригодным для проживания,</w:t>
            </w:r>
            <w:r w:rsidRPr="006760D9">
              <w:rPr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  <w:r w:rsidR="009F1075">
              <w:rPr>
                <w:sz w:val="24"/>
                <w:szCs w:val="24"/>
              </w:rPr>
              <w:t xml:space="preserve"> (</w:t>
            </w:r>
            <w:r w:rsidR="00797CE5">
              <w:rPr>
                <w:sz w:val="24"/>
                <w:szCs w:val="24"/>
              </w:rPr>
              <w:t>3 дня</w:t>
            </w:r>
            <w:r w:rsidR="009F1075">
              <w:rPr>
                <w:sz w:val="24"/>
                <w:szCs w:val="24"/>
              </w:rPr>
              <w:t>)</w:t>
            </w:r>
          </w:p>
        </w:tc>
      </w:tr>
    </w:tbl>
    <w:p w:rsidR="00221C98" w:rsidRPr="003B09C3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1" name="Рисунок 1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Рассмотрение заявления и прилагаемых к нему документов председателем Комиссии              и наложение резолюции секретарю Комиссии о дальнейшей работе</w:t>
            </w:r>
            <w:r w:rsidR="009F1075">
              <w:rPr>
                <w:sz w:val="24"/>
                <w:szCs w:val="24"/>
              </w:rPr>
              <w:t xml:space="preserve"> (1 день)</w:t>
            </w:r>
          </w:p>
        </w:tc>
      </w:tr>
    </w:tbl>
    <w:p w:rsidR="003B09C3" w:rsidRPr="003B09C3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2" name="Рисунок 2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Формирование межведомственных запросов и получение документов по ним</w:t>
            </w:r>
            <w:r w:rsidR="009F1075">
              <w:rPr>
                <w:sz w:val="24"/>
                <w:szCs w:val="24"/>
              </w:rPr>
              <w:t xml:space="preserve"> (7</w:t>
            </w:r>
            <w:r w:rsidR="00797CE5">
              <w:rPr>
                <w:sz w:val="24"/>
                <w:szCs w:val="24"/>
              </w:rPr>
              <w:t xml:space="preserve"> дней</w:t>
            </w:r>
            <w:r w:rsidR="009F1075">
              <w:rPr>
                <w:sz w:val="24"/>
                <w:szCs w:val="24"/>
              </w:rPr>
              <w:t>)</w:t>
            </w:r>
          </w:p>
        </w:tc>
      </w:tr>
    </w:tbl>
    <w:p w:rsidR="00221C98" w:rsidRPr="006760D9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3" name="Рисунок 3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Проверка документов, представленных гражданином, и документов, полученных</w:t>
            </w:r>
          </w:p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по межведомственному взаимодействию</w:t>
            </w:r>
            <w:r w:rsidR="009F1075">
              <w:rPr>
                <w:sz w:val="24"/>
                <w:szCs w:val="24"/>
              </w:rPr>
              <w:t xml:space="preserve"> (1 </w:t>
            </w:r>
            <w:r w:rsidR="00797CE5">
              <w:rPr>
                <w:sz w:val="24"/>
                <w:szCs w:val="24"/>
              </w:rPr>
              <w:t>день</w:t>
            </w:r>
            <w:r w:rsidR="009F1075">
              <w:rPr>
                <w:sz w:val="24"/>
                <w:szCs w:val="24"/>
              </w:rPr>
              <w:t>)</w:t>
            </w:r>
          </w:p>
        </w:tc>
      </w:tr>
    </w:tbl>
    <w:p w:rsidR="003B09C3" w:rsidRPr="003B09C3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4" name="Рисунок 4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 xml:space="preserve">Принятие решения о соответствии помещения требованиям, предъявляемым к жилому помещению, и </w:t>
            </w:r>
            <w:r w:rsidR="009F1075">
              <w:rPr>
                <w:sz w:val="24"/>
                <w:szCs w:val="24"/>
              </w:rPr>
              <w:t>его пригодности для</w:t>
            </w:r>
            <w:r w:rsidRPr="006760D9">
              <w:rPr>
                <w:sz w:val="24"/>
                <w:szCs w:val="24"/>
              </w:rPr>
              <w:t xml:space="preserve"> прож</w:t>
            </w:r>
            <w:r w:rsidR="009F1075">
              <w:rPr>
                <w:sz w:val="24"/>
                <w:szCs w:val="24"/>
              </w:rPr>
              <w:t xml:space="preserve">ивания; о выявлении оснований </w:t>
            </w:r>
            <w:r w:rsidRPr="006760D9">
              <w:rPr>
                <w:sz w:val="24"/>
                <w:szCs w:val="24"/>
              </w:rPr>
              <w:t>для признания помещения подлежащим капитальному ремон</w:t>
            </w:r>
            <w:r w:rsidR="009F1075">
              <w:rPr>
                <w:sz w:val="24"/>
                <w:szCs w:val="24"/>
              </w:rPr>
              <w:t xml:space="preserve">ту, реконструкции </w:t>
            </w:r>
            <w:r w:rsidRPr="006760D9">
              <w:rPr>
                <w:sz w:val="24"/>
                <w:szCs w:val="24"/>
              </w:rPr>
              <w:t xml:space="preserve">или перепланировке </w:t>
            </w:r>
            <w:r w:rsidR="009F1075">
              <w:rPr>
                <w:sz w:val="24"/>
                <w:szCs w:val="24"/>
              </w:rPr>
              <w:t xml:space="preserve">  </w:t>
            </w:r>
            <w:r w:rsidRPr="006760D9">
              <w:rPr>
                <w:sz w:val="24"/>
                <w:szCs w:val="24"/>
              </w:rPr>
              <w:t>(при необходимости с технико-экономич</w:t>
            </w:r>
            <w:r w:rsidR="009F1075">
              <w:rPr>
                <w:sz w:val="24"/>
                <w:szCs w:val="24"/>
              </w:rPr>
              <w:t xml:space="preserve">еским обоснованием) </w:t>
            </w:r>
            <w:r w:rsidRPr="006760D9">
              <w:rPr>
                <w:sz w:val="24"/>
                <w:szCs w:val="24"/>
              </w:rPr>
              <w:t>с целью приведения утраченных в процессе эксплуатации характеристик жилого помещения в соответствие</w:t>
            </w:r>
            <w:r w:rsidR="009F1075">
              <w:rPr>
                <w:sz w:val="24"/>
                <w:szCs w:val="24"/>
              </w:rPr>
              <w:t xml:space="preserve">      </w:t>
            </w:r>
            <w:r w:rsidRPr="006760D9">
              <w:rPr>
                <w:sz w:val="24"/>
                <w:szCs w:val="24"/>
              </w:rPr>
              <w:t xml:space="preserve"> с установленными в настоящем </w:t>
            </w:r>
            <w:r w:rsidR="009F1075">
              <w:rPr>
                <w:sz w:val="24"/>
                <w:szCs w:val="24"/>
              </w:rPr>
              <w:t xml:space="preserve">Положении требованиями; </w:t>
            </w:r>
            <w:r w:rsidRPr="006760D9">
              <w:rPr>
                <w:sz w:val="24"/>
                <w:szCs w:val="24"/>
              </w:rPr>
              <w:t xml:space="preserve">о выявлении оснований </w:t>
            </w:r>
            <w:r w:rsidR="009F1075">
              <w:rPr>
                <w:sz w:val="24"/>
                <w:szCs w:val="24"/>
              </w:rPr>
              <w:t xml:space="preserve">        </w:t>
            </w:r>
            <w:r w:rsidRPr="006760D9">
              <w:rPr>
                <w:sz w:val="24"/>
                <w:szCs w:val="24"/>
              </w:rPr>
              <w:t>для признания помещения непригодн</w:t>
            </w:r>
            <w:r w:rsidR="009F1075">
              <w:rPr>
                <w:sz w:val="24"/>
                <w:szCs w:val="24"/>
              </w:rPr>
              <w:t>ым для проживания;</w:t>
            </w:r>
            <w:r w:rsidRPr="006760D9">
              <w:rPr>
                <w:sz w:val="24"/>
                <w:szCs w:val="24"/>
              </w:rPr>
              <w:t xml:space="preserve"> о выявлении оснований </w:t>
            </w:r>
            <w:r w:rsidR="009F1075">
              <w:rPr>
                <w:sz w:val="24"/>
                <w:szCs w:val="24"/>
              </w:rPr>
              <w:t xml:space="preserve">          </w:t>
            </w:r>
            <w:r w:rsidRPr="006760D9">
              <w:rPr>
                <w:sz w:val="24"/>
                <w:szCs w:val="24"/>
              </w:rPr>
              <w:t xml:space="preserve">для признания многоквартирного дома аварийным и подлежащим реконструкции; </w:t>
            </w:r>
            <w:r w:rsidR="009F1075">
              <w:rPr>
                <w:sz w:val="24"/>
                <w:szCs w:val="24"/>
              </w:rPr>
              <w:t xml:space="preserve">             </w:t>
            </w:r>
            <w:r w:rsidRPr="006760D9">
              <w:rPr>
                <w:sz w:val="24"/>
                <w:szCs w:val="24"/>
              </w:rPr>
              <w:t xml:space="preserve">о выявлении оснований для признания многоквартирного дома аварийным </w:t>
            </w:r>
            <w:r w:rsidR="00412630">
              <w:rPr>
                <w:sz w:val="24"/>
                <w:szCs w:val="24"/>
              </w:rPr>
              <w:t xml:space="preserve">                          </w:t>
            </w:r>
            <w:r w:rsidRPr="006760D9">
              <w:rPr>
                <w:sz w:val="24"/>
                <w:szCs w:val="24"/>
              </w:rPr>
              <w:t xml:space="preserve">и подлежащим сносу; об отсутствии оснований для признания многоквартирного </w:t>
            </w:r>
            <w:r w:rsidR="00412630">
              <w:rPr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Pr="006760D9">
              <w:rPr>
                <w:sz w:val="24"/>
                <w:szCs w:val="24"/>
              </w:rPr>
              <w:t>дома аварийным и подлежащим сносу или реконструкции</w:t>
            </w:r>
            <w:r w:rsidR="009F1075">
              <w:rPr>
                <w:sz w:val="24"/>
                <w:szCs w:val="24"/>
              </w:rPr>
              <w:t xml:space="preserve"> (19</w:t>
            </w:r>
            <w:r w:rsidR="00FA4FF4">
              <w:rPr>
                <w:sz w:val="24"/>
                <w:szCs w:val="24"/>
              </w:rPr>
              <w:t xml:space="preserve"> дней</w:t>
            </w:r>
            <w:r w:rsidR="009F1075">
              <w:rPr>
                <w:sz w:val="24"/>
                <w:szCs w:val="24"/>
              </w:rPr>
              <w:t>)</w:t>
            </w:r>
          </w:p>
        </w:tc>
      </w:tr>
    </w:tbl>
    <w:p w:rsidR="003B09C3" w:rsidRPr="003B09C3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5" name="Рисунок 5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FA4FF4">
            <w:pPr>
              <w:jc w:val="center"/>
              <w:rPr>
                <w:sz w:val="24"/>
                <w:szCs w:val="24"/>
              </w:rPr>
            </w:pPr>
            <w:r w:rsidRPr="006760D9">
              <w:rPr>
                <w:rFonts w:eastAsia="Calibri"/>
                <w:sz w:val="24"/>
                <w:szCs w:val="24"/>
              </w:rPr>
              <w:t xml:space="preserve">На основании полученного заключения в течение 30 дней со дня получения заключения Комиссия принимает решение, предусмотренное пунктом 6 настоящего Регламента, </w:t>
            </w:r>
            <w:r w:rsidR="009B3DBA">
              <w:rPr>
                <w:rFonts w:eastAsia="Calibri"/>
                <w:sz w:val="24"/>
                <w:szCs w:val="24"/>
              </w:rPr>
              <w:t xml:space="preserve">          </w:t>
            </w:r>
            <w:r w:rsidRPr="006760D9">
              <w:rPr>
                <w:rFonts w:eastAsia="Calibri"/>
                <w:sz w:val="24"/>
                <w:szCs w:val="24"/>
              </w:rPr>
              <w:t xml:space="preserve">и готовит постановление </w:t>
            </w:r>
            <w:proofErr w:type="gramStart"/>
            <w:r w:rsidRPr="006760D9">
              <w:rPr>
                <w:rFonts w:eastAsia="Calibri"/>
                <w:sz w:val="24"/>
                <w:szCs w:val="24"/>
              </w:rPr>
              <w:t>Администрации</w:t>
            </w:r>
            <w:proofErr w:type="gramEnd"/>
            <w:r w:rsidRPr="006760D9">
              <w:rPr>
                <w:rFonts w:eastAsia="Calibri"/>
                <w:sz w:val="24"/>
                <w:szCs w:val="24"/>
              </w:rPr>
              <w:t xml:space="preserve"> ЗАТО Северс</w:t>
            </w:r>
            <w:r w:rsidR="009F1075">
              <w:rPr>
                <w:rFonts w:eastAsia="Calibri"/>
                <w:sz w:val="24"/>
                <w:szCs w:val="24"/>
              </w:rPr>
              <w:t>к о реализации решений Комиссии</w:t>
            </w:r>
            <w:r w:rsidRPr="006760D9">
              <w:rPr>
                <w:rFonts w:eastAsia="Calibri"/>
                <w:sz w:val="24"/>
                <w:szCs w:val="24"/>
              </w:rPr>
              <w:t xml:space="preserve"> с указанием о дальнейшем использовании помещения, сроках отселения физических </w:t>
            </w:r>
            <w:r w:rsidR="009F1075">
              <w:rPr>
                <w:rFonts w:eastAsia="Calibri"/>
                <w:sz w:val="24"/>
                <w:szCs w:val="24"/>
              </w:rPr>
              <w:t xml:space="preserve">          </w:t>
            </w:r>
            <w:r w:rsidRPr="006760D9">
              <w:rPr>
                <w:rFonts w:eastAsia="Calibri"/>
                <w:sz w:val="24"/>
                <w:szCs w:val="24"/>
              </w:rPr>
              <w:t xml:space="preserve">и юридических лиц в случае признания дома аварийным и подлежащим сносу </w:t>
            </w:r>
            <w:r w:rsidR="009F1075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760D9">
              <w:rPr>
                <w:rFonts w:eastAsia="Calibri"/>
                <w:sz w:val="24"/>
                <w:szCs w:val="24"/>
              </w:rPr>
              <w:t>или реконструкции или о признании необходимости проведения р</w:t>
            </w:r>
            <w:r w:rsidR="007309ED">
              <w:rPr>
                <w:rFonts w:eastAsia="Calibri"/>
                <w:sz w:val="24"/>
                <w:szCs w:val="24"/>
              </w:rPr>
              <w:t>емонтно-восстановительных работ</w:t>
            </w:r>
          </w:p>
        </w:tc>
      </w:tr>
    </w:tbl>
    <w:p w:rsidR="003B09C3" w:rsidRPr="003B09C3" w:rsidRDefault="00585894" w:rsidP="00585894">
      <w:pPr>
        <w:jc w:val="center"/>
        <w:rPr>
          <w:sz w:val="24"/>
          <w:szCs w:val="24"/>
        </w:rPr>
      </w:pPr>
      <w:r>
        <w:rPr>
          <w:noProof/>
          <w:position w:val="-6"/>
        </w:rPr>
        <w:drawing>
          <wp:inline distT="0" distB="0" distL="0" distR="0">
            <wp:extent cx="158750" cy="222250"/>
            <wp:effectExtent l="0" t="0" r="0" b="6350"/>
            <wp:docPr id="6" name="Рисунок 6" descr="base_23643_126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43_12644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C98" w:rsidRPr="006760D9" w:rsidTr="003B09C3">
        <w:tc>
          <w:tcPr>
            <w:tcW w:w="9571" w:type="dxa"/>
            <w:shd w:val="clear" w:color="auto" w:fill="auto"/>
          </w:tcPr>
          <w:p w:rsidR="00221C98" w:rsidRPr="006760D9" w:rsidRDefault="00221C98" w:rsidP="009B3DBA">
            <w:pPr>
              <w:jc w:val="center"/>
              <w:rPr>
                <w:sz w:val="24"/>
                <w:szCs w:val="24"/>
              </w:rPr>
            </w:pPr>
            <w:r w:rsidRPr="006760D9">
              <w:rPr>
                <w:sz w:val="24"/>
                <w:szCs w:val="24"/>
              </w:rPr>
              <w:t>Выдача заявителю заключения и постановления</w:t>
            </w:r>
            <w:r w:rsidR="009F1075">
              <w:rPr>
                <w:sz w:val="24"/>
                <w:szCs w:val="24"/>
              </w:rPr>
              <w:t xml:space="preserve"> (5 дней)</w:t>
            </w:r>
          </w:p>
        </w:tc>
      </w:tr>
    </w:tbl>
    <w:p w:rsidR="00F77A4D" w:rsidRDefault="00F77A4D"/>
    <w:sectPr w:rsidR="00F77A4D" w:rsidSect="004126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40340"/>
    <w:rsid w:val="00221C98"/>
    <w:rsid w:val="003B09C3"/>
    <w:rsid w:val="00412630"/>
    <w:rsid w:val="00444DFF"/>
    <w:rsid w:val="00585894"/>
    <w:rsid w:val="007309ED"/>
    <w:rsid w:val="00795D0B"/>
    <w:rsid w:val="00797CE5"/>
    <w:rsid w:val="007F52A8"/>
    <w:rsid w:val="009B3DBA"/>
    <w:rsid w:val="009F1075"/>
    <w:rsid w:val="00A945E2"/>
    <w:rsid w:val="00B0022D"/>
    <w:rsid w:val="00D87567"/>
    <w:rsid w:val="00E00A30"/>
    <w:rsid w:val="00F77A4D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Lindenau</dc:creator>
  <cp:keywords/>
  <dc:description/>
  <cp:lastModifiedBy>Lindenau</cp:lastModifiedBy>
  <cp:revision>21</cp:revision>
  <dcterms:created xsi:type="dcterms:W3CDTF">2018-08-16T03:42:00Z</dcterms:created>
  <dcterms:modified xsi:type="dcterms:W3CDTF">2019-12-10T07:44:00Z</dcterms:modified>
</cp:coreProperties>
</file>