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E2" w:rsidRDefault="00025EE2">
      <w:pPr>
        <w:pStyle w:val="ConsPlusTitlePage"/>
      </w:pPr>
      <w:r>
        <w:br/>
      </w:r>
    </w:p>
    <w:p w:rsidR="00025EE2" w:rsidRDefault="00025EE2">
      <w:pPr>
        <w:pStyle w:val="ConsPlusNormal"/>
        <w:jc w:val="both"/>
        <w:outlineLvl w:val="0"/>
      </w:pPr>
    </w:p>
    <w:p w:rsidR="00025EE2" w:rsidRDefault="00025EE2">
      <w:pPr>
        <w:pStyle w:val="ConsPlusTitle"/>
        <w:jc w:val="center"/>
        <w:outlineLvl w:val="0"/>
      </w:pPr>
      <w:r>
        <w:t>ТОМСКАЯ ОБЛАСТЬ</w:t>
      </w:r>
    </w:p>
    <w:p w:rsidR="00025EE2" w:rsidRDefault="00025EE2">
      <w:pPr>
        <w:pStyle w:val="ConsPlusTitle"/>
        <w:jc w:val="center"/>
      </w:pPr>
      <w:r>
        <w:t>ГОРОДСКОЙ ОКРУГ</w:t>
      </w:r>
    </w:p>
    <w:p w:rsidR="00025EE2" w:rsidRDefault="00025EE2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025EE2" w:rsidRDefault="00025EE2">
      <w:pPr>
        <w:pStyle w:val="ConsPlusTitle"/>
        <w:jc w:val="center"/>
      </w:pPr>
      <w:r>
        <w:t>СЕВЕРСК</w:t>
      </w:r>
    </w:p>
    <w:p w:rsidR="00025EE2" w:rsidRDefault="00025EE2">
      <w:pPr>
        <w:pStyle w:val="ConsPlusTitle"/>
        <w:jc w:val="center"/>
      </w:pPr>
    </w:p>
    <w:p w:rsidR="00025EE2" w:rsidRDefault="00025EE2">
      <w:pPr>
        <w:pStyle w:val="ConsPlusTitle"/>
        <w:jc w:val="center"/>
      </w:pPr>
      <w:r>
        <w:t>АДМИНИСТРАЦИЯ</w:t>
      </w:r>
    </w:p>
    <w:p w:rsidR="00025EE2" w:rsidRDefault="00025EE2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25EE2" w:rsidRDefault="00025EE2">
      <w:pPr>
        <w:pStyle w:val="ConsPlusTitle"/>
        <w:jc w:val="center"/>
      </w:pPr>
      <w:r>
        <w:t>СЕВЕРСК</w:t>
      </w:r>
    </w:p>
    <w:p w:rsidR="00025EE2" w:rsidRDefault="00025EE2">
      <w:pPr>
        <w:pStyle w:val="ConsPlusTitle"/>
        <w:jc w:val="both"/>
      </w:pPr>
    </w:p>
    <w:p w:rsidR="00025EE2" w:rsidRDefault="00025EE2">
      <w:pPr>
        <w:pStyle w:val="ConsPlusTitle"/>
        <w:jc w:val="center"/>
      </w:pPr>
      <w:r>
        <w:t>ПОСТАНОВЛЕНИЕ</w:t>
      </w:r>
    </w:p>
    <w:p w:rsidR="00025EE2" w:rsidRDefault="00025EE2">
      <w:pPr>
        <w:pStyle w:val="ConsPlusTitle"/>
        <w:jc w:val="center"/>
      </w:pPr>
      <w:r>
        <w:t>от 4 июня 2020 г. N 838</w:t>
      </w:r>
    </w:p>
    <w:p w:rsidR="00025EE2" w:rsidRDefault="00025EE2">
      <w:pPr>
        <w:pStyle w:val="ConsPlusTitle"/>
        <w:jc w:val="both"/>
      </w:pPr>
    </w:p>
    <w:p w:rsidR="00025EE2" w:rsidRDefault="00025EE2">
      <w:pPr>
        <w:pStyle w:val="ConsPlusTitle"/>
        <w:jc w:val="center"/>
      </w:pPr>
      <w:r>
        <w:t>О ВНЕСЕНИИ ИЗМЕНЕНИЙ В ПОСТАНОВЛЕНИЕ АДМИНИСТРАЦИИ</w:t>
      </w:r>
    </w:p>
    <w:p w:rsidR="00025EE2" w:rsidRDefault="00025EE2">
      <w:pPr>
        <w:pStyle w:val="ConsPlusTitle"/>
        <w:jc w:val="center"/>
      </w:pPr>
      <w:r>
        <w:t>ЗАТО СЕВЕРСК ОТ 20.07.2017 N 1293</w:t>
      </w: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ind w:firstLine="540"/>
        <w:jc w:val="both"/>
      </w:pPr>
      <w:r>
        <w:t xml:space="preserve">В целях приведения нормативного правового акта </w:t>
      </w:r>
      <w:proofErr w:type="gramStart"/>
      <w:r>
        <w:t>Администрации</w:t>
      </w:r>
      <w:proofErr w:type="gramEnd"/>
      <w:r>
        <w:t xml:space="preserve"> ЗАТО Северск в соответствие с действующим законодательством постановляю: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20.07.2017 N 1293 "Об утверждении Административного регламента предоставления муниципальной услуги "Выдача разрешения на ввод объектов капитального строительства в эксплуатацию" на территории ЗАТО Северск Томской области" следующие изменения: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 xml:space="preserve">в Административном </w:t>
      </w:r>
      <w:hyperlink r:id="rId5" w:history="1">
        <w:r>
          <w:rPr>
            <w:color w:val="0000FF"/>
          </w:rPr>
          <w:t>регламенте</w:t>
        </w:r>
      </w:hyperlink>
      <w:r>
        <w:t xml:space="preserve"> предоставления муниципальной услуги "Выдача разрешения на ввод объектов капитального строительства в эксплуатацию" на </w:t>
      </w:r>
      <w:proofErr w:type="gramStart"/>
      <w:r>
        <w:t>территории</w:t>
      </w:r>
      <w:proofErr w:type="gramEnd"/>
      <w:r>
        <w:t xml:space="preserve"> ЗАТО Северск Томской области, утвержденном указанным постановлением: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первый пункта 8</w:t>
        </w:r>
      </w:hyperlink>
      <w:r>
        <w:t xml:space="preserve"> изложить в следующей редакции: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>"8. Общий срок предоставления муниципальной услуги - 5 рабочих дней со дня поступления заявления о предоставлении муниципальной услуги</w:t>
      </w:r>
      <w:proofErr w:type="gramStart"/>
      <w:r>
        <w:t>.";</w:t>
      </w:r>
    </w:p>
    <w:p w:rsidR="00025EE2" w:rsidRDefault="00025EE2">
      <w:pPr>
        <w:pStyle w:val="ConsPlusNormal"/>
        <w:spacing w:before="220"/>
        <w:ind w:firstLine="540"/>
        <w:jc w:val="both"/>
      </w:pPr>
      <w:proofErr w:type="gramEnd"/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13.1 следующего содержания: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>"13.1. В случае</w:t>
      </w:r>
      <w:proofErr w:type="gramStart"/>
      <w:r>
        <w:t>,</w:t>
      </w:r>
      <w:proofErr w:type="gramEnd"/>
      <w: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5, 7 - 13 пункта 11,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t>В указанном случае в заявлении о выдаче разрешения на ввод объекта в эксплуатацию</w:t>
      </w:r>
      <w:proofErr w:type="gramEnd"/>
      <w: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наличии).";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абзац восьмой пункта 26</w:t>
        </w:r>
      </w:hyperlink>
      <w:r>
        <w:t xml:space="preserve"> изложить в следующей редакции: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>"Общая продолжительность административной процедуры составляет 1 рабочий день</w:t>
      </w:r>
      <w:proofErr w:type="gramStart"/>
      <w:r>
        <w:t>.";</w:t>
      </w:r>
      <w:proofErr w:type="gramEnd"/>
    </w:p>
    <w:p w:rsidR="00025EE2" w:rsidRDefault="00025EE2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абзац восьмой пункта 28</w:t>
        </w:r>
      </w:hyperlink>
      <w:r>
        <w:t xml:space="preserve"> изложить в следующей редакции: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 xml:space="preserve">"Результатом указанной административной процедуры является выдача (направление)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услуги. Разрешение на </w:t>
      </w:r>
      <w:r>
        <w:lastRenderedPageBreak/>
        <w:t>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>
        <w:t>.";</w:t>
      </w:r>
    </w:p>
    <w:p w:rsidR="00025EE2" w:rsidRDefault="00025EE2">
      <w:pPr>
        <w:pStyle w:val="ConsPlusNormal"/>
        <w:spacing w:before="220"/>
        <w:ind w:firstLine="540"/>
        <w:jc w:val="both"/>
      </w:pPr>
      <w:proofErr w:type="gramEnd"/>
      <w:r>
        <w:t xml:space="preserve">5)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изложить в новой редакции согласно </w:t>
      </w:r>
      <w:hyperlink w:anchor="P4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>2. Комитету архитектуры и градостроительства Администрации ЗАТО Северск разместить актуальную редакцию Административного регламента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>
        <w:t>.р</w:t>
      </w:r>
      <w:proofErr w:type="gramEnd"/>
      <w:r>
        <w:t>ф) и внести изменение в Реестр муниципальных услуг (функций) городского округа ЗАТО Северск Томской области.</w:t>
      </w:r>
    </w:p>
    <w:p w:rsidR="00025EE2" w:rsidRDefault="00025EE2">
      <w:pPr>
        <w:pStyle w:val="ConsPlusNormal"/>
        <w:spacing w:before="220"/>
        <w:ind w:firstLine="540"/>
        <w:jc w:val="both"/>
      </w:pPr>
      <w:r>
        <w:t>3. Опубликовать постановление в средстве массовой информации "Официальный бюллетень Администрации ЗАТО Северск" и разместить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>
        <w:t>.р</w:t>
      </w:r>
      <w:proofErr w:type="gramEnd"/>
      <w:r>
        <w:t>ф).</w:t>
      </w: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jc w:val="right"/>
      </w:pPr>
      <w:r>
        <w:t>Глава Администрации</w:t>
      </w:r>
    </w:p>
    <w:p w:rsidR="00025EE2" w:rsidRDefault="00025EE2">
      <w:pPr>
        <w:pStyle w:val="ConsPlusNormal"/>
        <w:jc w:val="right"/>
      </w:pPr>
      <w:r>
        <w:t>Н.В.ДИДЕНКО</w:t>
      </w: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jc w:val="right"/>
        <w:outlineLvl w:val="0"/>
      </w:pPr>
      <w:r>
        <w:t>Приложение</w:t>
      </w:r>
    </w:p>
    <w:p w:rsidR="00025EE2" w:rsidRDefault="00025EE2">
      <w:pPr>
        <w:pStyle w:val="ConsPlusNormal"/>
        <w:jc w:val="right"/>
      </w:pPr>
      <w:r>
        <w:t>к постановлению</w:t>
      </w:r>
    </w:p>
    <w:p w:rsidR="00025EE2" w:rsidRDefault="00025EE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025EE2" w:rsidRDefault="00025EE2">
      <w:pPr>
        <w:pStyle w:val="ConsPlusNormal"/>
        <w:jc w:val="right"/>
      </w:pPr>
      <w:r>
        <w:t>от 04.06.2020 N 838</w:t>
      </w: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jc w:val="right"/>
      </w:pPr>
      <w:r>
        <w:t>Приложение</w:t>
      </w:r>
    </w:p>
    <w:p w:rsidR="00025EE2" w:rsidRDefault="00025EE2">
      <w:pPr>
        <w:pStyle w:val="ConsPlusNormal"/>
        <w:jc w:val="right"/>
      </w:pPr>
      <w:r>
        <w:t>к Административному регламенту</w:t>
      </w:r>
    </w:p>
    <w:p w:rsidR="00025EE2" w:rsidRDefault="00025EE2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025EE2" w:rsidRDefault="00025EE2">
      <w:pPr>
        <w:pStyle w:val="ConsPlusNormal"/>
        <w:jc w:val="right"/>
      </w:pPr>
      <w:r>
        <w:t>на ввод объектов капитального строительства в эксплуатацию"</w:t>
      </w:r>
    </w:p>
    <w:p w:rsidR="00025EE2" w:rsidRDefault="00025EE2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Северск Томской области</w:t>
      </w: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Title"/>
        <w:jc w:val="center"/>
      </w:pPr>
      <w:bookmarkStart w:id="0" w:name="P49"/>
      <w:bookmarkEnd w:id="0"/>
      <w:r>
        <w:t>БЛОК-СХЕМА</w:t>
      </w:r>
    </w:p>
    <w:p w:rsidR="00025EE2" w:rsidRDefault="00025EE2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025EE2" w:rsidRDefault="00025EE2">
      <w:pPr>
        <w:pStyle w:val="ConsPlusTitle"/>
        <w:jc w:val="center"/>
      </w:pPr>
      <w:r>
        <w:t>НА ВВОД ОБЪЕКТОВ КАПИТАЛЬНОГО СТРОИТЕЛЬСТВА В ЭКСПЛУАТАЦИЮ"</w:t>
      </w:r>
    </w:p>
    <w:p w:rsidR="00025EE2" w:rsidRDefault="00025EE2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СЕВЕРСК ТОМСКОЙ ОБЛАСТИ</w:t>
      </w:r>
    </w:p>
    <w:p w:rsidR="00025EE2" w:rsidRDefault="00025E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025EE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Default="00025EE2">
            <w:pPr>
              <w:pStyle w:val="ConsPlusNormal"/>
              <w:jc w:val="center"/>
            </w:pPr>
            <w:r>
              <w:t>Прием заявления и документов, необходимых для предоставления муниципальной услуги, их регистрация</w:t>
            </w:r>
          </w:p>
          <w:p w:rsidR="00025EE2" w:rsidRDefault="00025EE2">
            <w:pPr>
              <w:pStyle w:val="ConsPlusNormal"/>
              <w:jc w:val="center"/>
            </w:pPr>
            <w:r>
              <w:t>(1 рабочий день)</w:t>
            </w:r>
          </w:p>
        </w:tc>
      </w:tr>
      <w:tr w:rsidR="00025EE2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025EE2" w:rsidRDefault="00025EE2">
            <w:pPr>
              <w:pStyle w:val="ConsPlusNormal"/>
              <w:jc w:val="center"/>
            </w:pPr>
            <w:r w:rsidRPr="002B7345">
              <w:rPr>
                <w:position w:val="-6"/>
              </w:rPr>
              <w:pict>
                <v:shape id="_x0000_i1025" style="width:12pt;height:17.25pt" coordsize="" o:spt="100" adj="0,,0" path="" filled="f" stroked="f">
                  <v:stroke joinstyle="miter"/>
                  <v:imagedata r:id="rId11" o:title="base_23643_142428_32768"/>
                  <v:formulas/>
                  <v:path o:connecttype="segments"/>
                </v:shape>
              </w:pict>
            </w:r>
          </w:p>
        </w:tc>
      </w:tr>
      <w:tr w:rsidR="00025EE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Default="00025EE2">
            <w:pPr>
              <w:pStyle w:val="ConsPlusNormal"/>
              <w:jc w:val="center"/>
            </w:pPr>
            <w:r>
              <w:t>Формирование и направление межведомственных запросов в органы (организации), участвующие в предоставлении муниципальной услуги, и получение ответов по ним</w:t>
            </w:r>
          </w:p>
          <w:p w:rsidR="00025EE2" w:rsidRDefault="00025EE2">
            <w:pPr>
              <w:pStyle w:val="ConsPlusNormal"/>
              <w:jc w:val="center"/>
            </w:pPr>
            <w:r>
              <w:t>(1 рабочий день)</w:t>
            </w:r>
          </w:p>
        </w:tc>
      </w:tr>
      <w:tr w:rsidR="00025EE2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025EE2" w:rsidRDefault="00025EE2">
            <w:pPr>
              <w:pStyle w:val="ConsPlusNormal"/>
              <w:jc w:val="center"/>
            </w:pPr>
            <w:r w:rsidRPr="002B7345">
              <w:rPr>
                <w:position w:val="-6"/>
              </w:rPr>
              <w:pict>
                <v:shape id="_x0000_i1026" style="width:12pt;height:17.25pt" coordsize="" o:spt="100" adj="0,,0" path="" filled="f" stroked="f">
                  <v:stroke joinstyle="miter"/>
                  <v:imagedata r:id="rId11" o:title="base_23643_142428_32769"/>
                  <v:formulas/>
                  <v:path o:connecttype="segments"/>
                </v:shape>
              </w:pict>
            </w:r>
          </w:p>
        </w:tc>
      </w:tr>
      <w:tr w:rsidR="00025EE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Default="00025EE2">
            <w:pPr>
              <w:pStyle w:val="ConsPlusNormal"/>
              <w:jc w:val="center"/>
            </w:pPr>
            <w:r>
              <w:t xml:space="preserve">Рассмотрение заявления и представленных документов и принятие решения о </w:t>
            </w:r>
            <w:r>
              <w:lastRenderedPageBreak/>
              <w:t>предоставлении либо об отказе в предоставлении муниципальной услуги</w:t>
            </w:r>
          </w:p>
          <w:p w:rsidR="00025EE2" w:rsidRDefault="00025EE2">
            <w:pPr>
              <w:pStyle w:val="ConsPlusNormal"/>
              <w:jc w:val="center"/>
            </w:pPr>
            <w:r>
              <w:t>(2 рабочих дня)</w:t>
            </w:r>
          </w:p>
        </w:tc>
      </w:tr>
      <w:tr w:rsidR="00025EE2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025EE2" w:rsidRDefault="00025EE2">
            <w:pPr>
              <w:pStyle w:val="ConsPlusNormal"/>
              <w:jc w:val="center"/>
            </w:pPr>
            <w:r w:rsidRPr="002B7345">
              <w:rPr>
                <w:position w:val="-6"/>
              </w:rPr>
              <w:lastRenderedPageBreak/>
              <w:pict>
                <v:shape id="_x0000_i1027" style="width:12pt;height:17.25pt" coordsize="" o:spt="100" adj="0,,0" path="" filled="f" stroked="f">
                  <v:stroke joinstyle="miter"/>
                  <v:imagedata r:id="rId11" o:title="base_23643_142428_32770"/>
                  <v:formulas/>
                  <v:path o:connecttype="segments"/>
                </v:shape>
              </w:pict>
            </w:r>
          </w:p>
        </w:tc>
      </w:tr>
      <w:tr w:rsidR="00025EE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Default="00025EE2">
            <w:pPr>
              <w:pStyle w:val="ConsPlusNormal"/>
              <w:jc w:val="center"/>
            </w:pPr>
            <w:r>
              <w:t>Выдача (направление) результатов муниципальной услуги</w:t>
            </w:r>
          </w:p>
          <w:p w:rsidR="00025EE2" w:rsidRDefault="00025EE2">
            <w:pPr>
              <w:pStyle w:val="ConsPlusNormal"/>
              <w:jc w:val="center"/>
            </w:pPr>
            <w:r>
              <w:t>(1 рабочий день)</w:t>
            </w:r>
          </w:p>
        </w:tc>
      </w:tr>
    </w:tbl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jc w:val="both"/>
      </w:pPr>
    </w:p>
    <w:p w:rsidR="00025EE2" w:rsidRDefault="00025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AA2" w:rsidRDefault="00590AA2"/>
    <w:sectPr w:rsidR="00590AA2" w:rsidSect="00CD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E2"/>
    <w:rsid w:val="00025EE2"/>
    <w:rsid w:val="000A6F25"/>
    <w:rsid w:val="00590AA2"/>
    <w:rsid w:val="0091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C8EB899CB468C3F705B716C978557CA5B7B963F88CBBE9FAE3BBD182F500C9598E0EF8911C75FA628379EA395E82EA4D80D82C57FECDB5883807AECyF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AC8EB899CB468C3F705B716C978557CA5B7B963F88CBBE9FAE3BBD182F500C9598E0EF8911C75FA6283698A195E82EA4D80D82C57FECDB5883807AECyF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C8EB899CB468C3F705B716C978557CA5B7B963F88CBBE9FAE3BBD182F500C9598E0EF8911C75FA6283699A595E82EA4D80D82C57FECDB5883807AECyFD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ACAC8EB899CB468C3F705B716C978557CA5B7B963F88CBBE9FAE3BBD182F500C9598E0EF8911C75FA6283698A195E82EA4D80D82C57FECDB5883807AECyFD" TargetMode="External"/><Relationship Id="rId10" Type="http://schemas.openxmlformats.org/officeDocument/2006/relationships/hyperlink" Target="consultantplus://offline/ref=ACAC8EB899CB468C3F705B716C978557CA5B7B963F88CBBE9FAE3BBD182F500C9598E0EF8911C75FA6283499A995E82EA4D80D82C57FECDB5883807AECyFD" TargetMode="External"/><Relationship Id="rId4" Type="http://schemas.openxmlformats.org/officeDocument/2006/relationships/hyperlink" Target="consultantplus://offline/ref=ACAC8EB899CB468C3F705B716C978557CA5B7B963F88CBBE9FAE3BBD182F500C9598E0EF9B119F53A72B289AA880BE7FE2E8yDD" TargetMode="External"/><Relationship Id="rId9" Type="http://schemas.openxmlformats.org/officeDocument/2006/relationships/hyperlink" Target="consultantplus://offline/ref=ACAC8EB899CB468C3F705B716C978557CA5B7B963F88CBBE9FAE3BBD182F500C9598E0EF8911C75FA628379CA295E82EA4D80D82C57FECDB5883807AEC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kapitonova</cp:lastModifiedBy>
  <cp:revision>1</cp:revision>
  <dcterms:created xsi:type="dcterms:W3CDTF">2020-08-13T03:50:00Z</dcterms:created>
  <dcterms:modified xsi:type="dcterms:W3CDTF">2020-08-13T03:50:00Z</dcterms:modified>
</cp:coreProperties>
</file>