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21" w:rsidRPr="0024462F" w:rsidRDefault="00D81321">
      <w:pPr>
        <w:pStyle w:val="ConsPlusNormal"/>
        <w:jc w:val="both"/>
        <w:rPr>
          <w:color w:val="000000" w:themeColor="text1"/>
        </w:rPr>
      </w:pPr>
    </w:p>
    <w:p w:rsidR="00D81321" w:rsidRPr="0024462F" w:rsidRDefault="00D81321">
      <w:pPr>
        <w:pStyle w:val="ConsPlusNormal"/>
        <w:jc w:val="both"/>
        <w:rPr>
          <w:color w:val="000000" w:themeColor="text1"/>
        </w:rPr>
      </w:pPr>
    </w:p>
    <w:p w:rsidR="00D81321" w:rsidRPr="0024462F" w:rsidRDefault="00D81321">
      <w:pPr>
        <w:pStyle w:val="ConsPlusNormal"/>
        <w:jc w:val="right"/>
        <w:outlineLvl w:val="0"/>
        <w:rPr>
          <w:color w:val="000000" w:themeColor="text1"/>
        </w:rPr>
      </w:pPr>
      <w:r w:rsidRPr="0024462F">
        <w:rPr>
          <w:color w:val="000000" w:themeColor="text1"/>
        </w:rPr>
        <w:t>Утвержден</w:t>
      </w:r>
    </w:p>
    <w:p w:rsidR="00D81321" w:rsidRPr="0024462F" w:rsidRDefault="00D81321">
      <w:pPr>
        <w:pStyle w:val="ConsPlusNormal"/>
        <w:jc w:val="right"/>
        <w:rPr>
          <w:color w:val="000000" w:themeColor="text1"/>
        </w:rPr>
      </w:pPr>
      <w:r w:rsidRPr="0024462F">
        <w:rPr>
          <w:color w:val="000000" w:themeColor="text1"/>
        </w:rPr>
        <w:t>постановлением</w:t>
      </w:r>
    </w:p>
    <w:p w:rsidR="00D81321" w:rsidRPr="0024462F" w:rsidRDefault="00D81321">
      <w:pPr>
        <w:pStyle w:val="ConsPlusNormal"/>
        <w:jc w:val="right"/>
        <w:rPr>
          <w:color w:val="000000" w:themeColor="text1"/>
        </w:rPr>
      </w:pPr>
      <w:r w:rsidRPr="0024462F">
        <w:rPr>
          <w:color w:val="000000" w:themeColor="text1"/>
        </w:rPr>
        <w:t>Администрации ЗАТО Северск</w:t>
      </w:r>
    </w:p>
    <w:p w:rsidR="00D81321" w:rsidRPr="0024462F" w:rsidRDefault="00D81321">
      <w:pPr>
        <w:pStyle w:val="ConsPlusNormal"/>
        <w:jc w:val="right"/>
        <w:rPr>
          <w:color w:val="000000" w:themeColor="text1"/>
        </w:rPr>
      </w:pPr>
      <w:bookmarkStart w:id="0" w:name="_GoBack"/>
      <w:r w:rsidRPr="0024462F">
        <w:rPr>
          <w:color w:val="000000" w:themeColor="text1"/>
        </w:rPr>
        <w:t>от 29.12.2018 N 2505</w:t>
      </w:r>
    </w:p>
    <w:bookmarkEnd w:id="0"/>
    <w:p w:rsidR="00D81321" w:rsidRPr="0024462F" w:rsidRDefault="00D81321">
      <w:pPr>
        <w:pStyle w:val="ConsPlusNormal"/>
        <w:jc w:val="both"/>
        <w:rPr>
          <w:color w:val="000000" w:themeColor="text1"/>
        </w:rPr>
      </w:pPr>
    </w:p>
    <w:p w:rsidR="00D81321" w:rsidRPr="0024462F" w:rsidRDefault="00D81321">
      <w:pPr>
        <w:pStyle w:val="ConsPlusTitle"/>
        <w:jc w:val="center"/>
        <w:rPr>
          <w:color w:val="000000" w:themeColor="text1"/>
        </w:rPr>
      </w:pPr>
      <w:bookmarkStart w:id="1" w:name="P41"/>
      <w:bookmarkEnd w:id="1"/>
      <w:r w:rsidRPr="0024462F">
        <w:rPr>
          <w:color w:val="000000" w:themeColor="text1"/>
        </w:rPr>
        <w:t>АДМИНИСТРАТИВНЫЙ РЕГЛАМЕНТ</w:t>
      </w:r>
    </w:p>
    <w:p w:rsidR="00D81321" w:rsidRPr="0024462F" w:rsidRDefault="00D81321">
      <w:pPr>
        <w:pStyle w:val="ConsPlusTitle"/>
        <w:jc w:val="center"/>
        <w:rPr>
          <w:color w:val="000000" w:themeColor="text1"/>
        </w:rPr>
      </w:pPr>
      <w:r w:rsidRPr="0024462F">
        <w:rPr>
          <w:color w:val="000000" w:themeColor="text1"/>
        </w:rPr>
        <w:t>ПРЕДОСТАВЛЕНИЯ МУНИЦИПАЛЬНОЙ УСЛУГИ "ПРОВЕДЕНИЕ</w:t>
      </w:r>
    </w:p>
    <w:p w:rsidR="00D81321" w:rsidRPr="0024462F" w:rsidRDefault="00D81321">
      <w:pPr>
        <w:pStyle w:val="ConsPlusTitle"/>
        <w:jc w:val="center"/>
        <w:rPr>
          <w:color w:val="000000" w:themeColor="text1"/>
        </w:rPr>
      </w:pPr>
      <w:r w:rsidRPr="0024462F">
        <w:rPr>
          <w:color w:val="000000" w:themeColor="text1"/>
        </w:rPr>
        <w:t>МУНИЦИПАЛЬНОЙ ЭКСПЕРТИЗЫ ПРОЕКТА ОСВОЕНИЯ ЛЕСОВ,</w:t>
      </w:r>
    </w:p>
    <w:p w:rsidR="00D81321" w:rsidRPr="0024462F" w:rsidRDefault="00D81321">
      <w:pPr>
        <w:pStyle w:val="ConsPlusTitle"/>
        <w:jc w:val="center"/>
        <w:rPr>
          <w:color w:val="000000" w:themeColor="text1"/>
        </w:rPr>
      </w:pPr>
      <w:r w:rsidRPr="0024462F">
        <w:rPr>
          <w:color w:val="000000" w:themeColor="text1"/>
        </w:rPr>
        <w:t>РАСПОЛОЖЕННЫХ НА ЗЕМЛЯХ, НАХОДЯЩИХСЯ В МУНИЦИПАЛЬНОЙ</w:t>
      </w:r>
    </w:p>
    <w:p w:rsidR="00D81321" w:rsidRPr="0024462F" w:rsidRDefault="00D81321">
      <w:pPr>
        <w:pStyle w:val="ConsPlusTitle"/>
        <w:jc w:val="center"/>
        <w:rPr>
          <w:color w:val="000000" w:themeColor="text1"/>
        </w:rPr>
      </w:pPr>
      <w:r w:rsidRPr="0024462F">
        <w:rPr>
          <w:color w:val="000000" w:themeColor="text1"/>
        </w:rPr>
        <w:t>СОБСТВЕННОСТИ ГОРОДСКОГО ОКРУГА ЗАТО СЕВЕРСК</w:t>
      </w:r>
    </w:p>
    <w:p w:rsidR="00D81321" w:rsidRPr="0024462F" w:rsidRDefault="00D81321">
      <w:pPr>
        <w:pStyle w:val="ConsPlusTitle"/>
        <w:jc w:val="center"/>
        <w:rPr>
          <w:color w:val="000000" w:themeColor="text1"/>
        </w:rPr>
      </w:pPr>
      <w:r w:rsidRPr="0024462F">
        <w:rPr>
          <w:color w:val="000000" w:themeColor="text1"/>
        </w:rPr>
        <w:t>ТОМСКОЙ ОБЛАСТИ"</w:t>
      </w:r>
    </w:p>
    <w:p w:rsidR="00D81321" w:rsidRPr="0024462F" w:rsidRDefault="00D81321">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62F" w:rsidRPr="0024462F">
        <w:trPr>
          <w:jc w:val="center"/>
        </w:trPr>
        <w:tc>
          <w:tcPr>
            <w:tcW w:w="9294" w:type="dxa"/>
            <w:tcBorders>
              <w:top w:val="nil"/>
              <w:left w:val="single" w:sz="24" w:space="0" w:color="CED3F1"/>
              <w:bottom w:val="nil"/>
              <w:right w:val="single" w:sz="24" w:space="0" w:color="F4F3F8"/>
            </w:tcBorders>
            <w:shd w:val="clear" w:color="auto" w:fill="F4F3F8"/>
          </w:tcPr>
          <w:p w:rsidR="00D81321" w:rsidRPr="0024462F" w:rsidRDefault="00D81321">
            <w:pPr>
              <w:pStyle w:val="ConsPlusNormal"/>
              <w:jc w:val="center"/>
              <w:rPr>
                <w:color w:val="000000" w:themeColor="text1"/>
              </w:rPr>
            </w:pPr>
            <w:r w:rsidRPr="0024462F">
              <w:rPr>
                <w:color w:val="000000" w:themeColor="text1"/>
              </w:rPr>
              <w:t>Список изменяющих документов</w:t>
            </w:r>
          </w:p>
          <w:p w:rsidR="00D81321" w:rsidRPr="0024462F" w:rsidRDefault="00D81321">
            <w:pPr>
              <w:pStyle w:val="ConsPlusNormal"/>
              <w:jc w:val="center"/>
              <w:rPr>
                <w:color w:val="000000" w:themeColor="text1"/>
              </w:rPr>
            </w:pPr>
            <w:r w:rsidRPr="0024462F">
              <w:rPr>
                <w:color w:val="000000" w:themeColor="text1"/>
              </w:rPr>
              <w:t>(в ред. постановлений Администрации ЗАТО Северск</w:t>
            </w:r>
          </w:p>
          <w:p w:rsidR="00D81321" w:rsidRPr="0024462F" w:rsidRDefault="00D81321">
            <w:pPr>
              <w:pStyle w:val="ConsPlusNormal"/>
              <w:jc w:val="center"/>
              <w:rPr>
                <w:color w:val="000000" w:themeColor="text1"/>
              </w:rPr>
            </w:pPr>
            <w:r w:rsidRPr="0024462F">
              <w:rPr>
                <w:color w:val="000000" w:themeColor="text1"/>
              </w:rPr>
              <w:t xml:space="preserve">от 02.08.2019 </w:t>
            </w:r>
            <w:hyperlink r:id="rId4" w:history="1">
              <w:r w:rsidRPr="0024462F">
                <w:rPr>
                  <w:color w:val="000000" w:themeColor="text1"/>
                </w:rPr>
                <w:t>N 1699</w:t>
              </w:r>
            </w:hyperlink>
            <w:r w:rsidRPr="0024462F">
              <w:rPr>
                <w:color w:val="000000" w:themeColor="text1"/>
              </w:rPr>
              <w:t xml:space="preserve">, от 31.05.2021 </w:t>
            </w:r>
            <w:hyperlink r:id="rId5" w:history="1">
              <w:r w:rsidRPr="0024462F">
                <w:rPr>
                  <w:color w:val="000000" w:themeColor="text1"/>
                </w:rPr>
                <w:t>N 1193</w:t>
              </w:r>
            </w:hyperlink>
            <w:r w:rsidRPr="0024462F">
              <w:rPr>
                <w:color w:val="000000" w:themeColor="text1"/>
              </w:rPr>
              <w:t>)</w:t>
            </w:r>
          </w:p>
        </w:tc>
      </w:tr>
    </w:tbl>
    <w:p w:rsidR="00D81321" w:rsidRPr="0024462F" w:rsidRDefault="00D81321">
      <w:pPr>
        <w:pStyle w:val="ConsPlusNormal"/>
        <w:jc w:val="both"/>
        <w:rPr>
          <w:color w:val="000000" w:themeColor="text1"/>
        </w:rPr>
      </w:pPr>
    </w:p>
    <w:p w:rsidR="00D81321" w:rsidRPr="0024462F" w:rsidRDefault="00D81321">
      <w:pPr>
        <w:pStyle w:val="ConsPlusTitle"/>
        <w:jc w:val="center"/>
        <w:outlineLvl w:val="1"/>
        <w:rPr>
          <w:color w:val="000000" w:themeColor="text1"/>
        </w:rPr>
      </w:pPr>
      <w:r w:rsidRPr="0024462F">
        <w:rPr>
          <w:color w:val="000000" w:themeColor="text1"/>
        </w:rPr>
        <w:t>I. ОБЩИЕ ПОЛОЖЕНИЯ</w:t>
      </w:r>
    </w:p>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t>1. Административный регламент предоставления муниципальной услуги "Проведение муниципальной экспертизы проекта освоения лесов, расположенных на землях, находящихся в муниципальной собственности городского округа ЗАТО Северск Томской области" (далее - Административный регламент) разработан в целях оптимизации и доступности муниципальной услуги, устанавливает сроки и последовательность административных процедур (действий) органа местного самоуправления при предоставлении муниципальной услуги по проведению муниципальной экспертизы проектов освоения лесов, расположенных на землях, находящихся в муниципальной собственности городского округа ЗАТО Северск Томской области (далее - муниципальная услуга).</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2. Настоящий Административный регламент разработан в соответствии с Федеральным </w:t>
      </w:r>
      <w:hyperlink r:id="rId6" w:history="1">
        <w:r w:rsidRPr="0024462F">
          <w:rPr>
            <w:color w:val="000000" w:themeColor="text1"/>
          </w:rPr>
          <w:t>законом</w:t>
        </w:r>
      </w:hyperlink>
      <w:r w:rsidRPr="0024462F">
        <w:rPr>
          <w:color w:val="000000" w:themeColor="text1"/>
        </w:rPr>
        <w:t xml:space="preserve"> от 27.07.2010 N 210-ФЗ "Об организации предоставления государственных и муниципальных услуг" (далее - Федеральный закон от 27.07.2010 N 210-ФЗ), </w:t>
      </w:r>
      <w:hyperlink r:id="rId7" w:history="1">
        <w:r w:rsidRPr="0024462F">
          <w:rPr>
            <w:color w:val="000000" w:themeColor="text1"/>
          </w:rPr>
          <w:t>Приказом</w:t>
        </w:r>
      </w:hyperlink>
      <w:r w:rsidRPr="0024462F">
        <w:rPr>
          <w:color w:val="000000" w:themeColor="text1"/>
        </w:rPr>
        <w:t xml:space="preserve"> Министерства природных ресурсов и экологии Российской Федерации от 30.07.2020 N 513 "Об утверждении порядка государственной или муниципальной экспертизы проекта освоения лесов", </w:t>
      </w:r>
      <w:hyperlink r:id="rId8" w:history="1">
        <w:r w:rsidRPr="0024462F">
          <w:rPr>
            <w:color w:val="000000" w:themeColor="text1"/>
          </w:rPr>
          <w:t>постановлением</w:t>
        </w:r>
      </w:hyperlink>
      <w:r w:rsidRPr="0024462F">
        <w:rPr>
          <w:color w:val="000000" w:themeColor="text1"/>
        </w:rPr>
        <w:t xml:space="preserve"> Администрации ЗАТО </w:t>
      </w:r>
      <w:r w:rsidRPr="0024462F">
        <w:rPr>
          <w:color w:val="000000" w:themeColor="text1"/>
        </w:rPr>
        <w:lastRenderedPageBreak/>
        <w:t>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D81321" w:rsidRPr="0024462F" w:rsidRDefault="00D81321">
      <w:pPr>
        <w:pStyle w:val="ConsPlusNormal"/>
        <w:jc w:val="both"/>
        <w:rPr>
          <w:color w:val="000000" w:themeColor="text1"/>
        </w:rPr>
      </w:pPr>
      <w:r w:rsidRPr="0024462F">
        <w:rPr>
          <w:color w:val="000000" w:themeColor="text1"/>
        </w:rPr>
        <w:t xml:space="preserve">(в ред. </w:t>
      </w:r>
      <w:hyperlink r:id="rId9"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3. Муниципальная экспертиза проекта освоения лесов, расположенных на землях, находящихся в муниципальной собственности городского округа ЗАТО Северск Томской области (далее - муниципальная экспертиза), проводится органами местного самоуправления в пределах полномочий, определенных </w:t>
      </w:r>
      <w:hyperlink r:id="rId10" w:history="1">
        <w:r w:rsidRPr="0024462F">
          <w:rPr>
            <w:color w:val="000000" w:themeColor="text1"/>
          </w:rPr>
          <w:t>статьей 84</w:t>
        </w:r>
      </w:hyperlink>
      <w:r w:rsidRPr="0024462F">
        <w:rPr>
          <w:color w:val="000000" w:themeColor="text1"/>
        </w:rPr>
        <w:t xml:space="preserve"> Лесного кодекса Российской Федерации, в соответствии с настоящим Административным регламентом, на основании поступившего в органы местного самоуправления заявления о проведении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4. Целью муниципальной экспертизы является оценка соответствия проекта освоения лесов, расположенных на землях, находящихся в муниципальной собственности городского округа ЗАТО Северск Томской области (далее - проект освоения лесов), нормам законодательства Российской Федерации, целям и видам освоения лесов, предусмотренных проектом освоения лесов, договору аренды лесного участка, лесохозяйственному регламенту лесничества, лесному плану Томской области.</w:t>
      </w:r>
    </w:p>
    <w:p w:rsidR="00D81321" w:rsidRPr="0024462F" w:rsidRDefault="00D81321">
      <w:pPr>
        <w:pStyle w:val="ConsPlusNormal"/>
        <w:jc w:val="both"/>
        <w:rPr>
          <w:color w:val="000000" w:themeColor="text1"/>
        </w:rPr>
      </w:pPr>
      <w:r w:rsidRPr="0024462F">
        <w:rPr>
          <w:color w:val="000000" w:themeColor="text1"/>
        </w:rPr>
        <w:t xml:space="preserve">(в ред. </w:t>
      </w:r>
      <w:hyperlink r:id="rId11"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5.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содержатся в автоматизированной информационной системе "Реестр государственных и муниципальных услуг (функций) Томской области" и доступны на едином портале государственных и муниципальных услуг (функций) (http://www.gosuslugi.ru).</w:t>
      </w:r>
    </w:p>
    <w:p w:rsidR="00D81321" w:rsidRPr="0024462F" w:rsidRDefault="00D81321">
      <w:pPr>
        <w:pStyle w:val="ConsPlusNormal"/>
        <w:jc w:val="both"/>
        <w:rPr>
          <w:color w:val="000000" w:themeColor="text1"/>
        </w:rPr>
      </w:pPr>
      <w:r w:rsidRPr="0024462F">
        <w:rPr>
          <w:color w:val="000000" w:themeColor="text1"/>
        </w:rPr>
        <w:t xml:space="preserve">(в ред. </w:t>
      </w:r>
      <w:hyperlink r:id="rId12"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jc w:val="both"/>
        <w:rPr>
          <w:color w:val="000000" w:themeColor="text1"/>
        </w:rPr>
      </w:pPr>
    </w:p>
    <w:p w:rsidR="00D81321" w:rsidRPr="0024462F" w:rsidRDefault="00D81321">
      <w:pPr>
        <w:pStyle w:val="ConsPlusTitle"/>
        <w:jc w:val="center"/>
        <w:outlineLvl w:val="1"/>
        <w:rPr>
          <w:color w:val="000000" w:themeColor="text1"/>
        </w:rPr>
      </w:pPr>
      <w:r w:rsidRPr="0024462F">
        <w:rPr>
          <w:color w:val="000000" w:themeColor="text1"/>
        </w:rPr>
        <w:t>II. СТАНДАРТ ПРЕДОСТАВЛЕНИЯ МУНИЦИПАЛЬНОЙ УСЛУГИ</w:t>
      </w:r>
    </w:p>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t>6. Наименование муниципальной услуги: проведение муниципальной экспертизы проекта освоения лесов, расположенных на землях, находящихся в муниципальной собственности городского округа ЗАТО Северск Томской области.</w:t>
      </w:r>
    </w:p>
    <w:p w:rsidR="00D81321" w:rsidRPr="0024462F" w:rsidRDefault="00D81321">
      <w:pPr>
        <w:pStyle w:val="ConsPlusNormal"/>
        <w:spacing w:before="220"/>
        <w:ind w:firstLine="540"/>
        <w:jc w:val="both"/>
        <w:rPr>
          <w:color w:val="000000" w:themeColor="text1"/>
        </w:rPr>
      </w:pPr>
      <w:r w:rsidRPr="0024462F">
        <w:rPr>
          <w:color w:val="000000" w:themeColor="text1"/>
        </w:rPr>
        <w:t>7. Муниципальная услуга предоставляется Администрацией ЗАТО Северск в лице Управления имущественных отношений Администрации ЗАТО Северск (далее - Уполномоченный орган).</w:t>
      </w:r>
    </w:p>
    <w:p w:rsidR="00D81321" w:rsidRPr="0024462F" w:rsidRDefault="00D81321">
      <w:pPr>
        <w:pStyle w:val="ConsPlusNormal"/>
        <w:jc w:val="both"/>
        <w:rPr>
          <w:color w:val="000000" w:themeColor="text1"/>
        </w:rPr>
      </w:pPr>
      <w:r w:rsidRPr="0024462F">
        <w:rPr>
          <w:color w:val="000000" w:themeColor="text1"/>
        </w:rPr>
        <w:t xml:space="preserve">(в ред. </w:t>
      </w:r>
      <w:hyperlink r:id="rId13"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Исполнение муниципальной услуги осуществляется по адресу: ул. Лесная, д. 11а, г. Северск, ЗАТО Северск, Томская область; кабинет N 301, в соответствии со следующим графиком работы:</w:t>
      </w:r>
    </w:p>
    <w:p w:rsidR="00D81321" w:rsidRPr="0024462F" w:rsidRDefault="00D81321">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531"/>
        <w:gridCol w:w="1644"/>
      </w:tblGrid>
      <w:tr w:rsidR="0024462F" w:rsidRPr="0024462F">
        <w:tc>
          <w:tcPr>
            <w:tcW w:w="1587"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понедельник</w:t>
            </w:r>
          </w:p>
        </w:tc>
        <w:tc>
          <w:tcPr>
            <w:tcW w:w="1531"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8:30 - 12:30,</w:t>
            </w:r>
          </w:p>
        </w:tc>
        <w:tc>
          <w:tcPr>
            <w:tcW w:w="1644"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13:15 - 17:30;</w:t>
            </w:r>
          </w:p>
        </w:tc>
      </w:tr>
      <w:tr w:rsidR="0024462F" w:rsidRPr="0024462F">
        <w:tc>
          <w:tcPr>
            <w:tcW w:w="1587"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вторник</w:t>
            </w:r>
          </w:p>
        </w:tc>
        <w:tc>
          <w:tcPr>
            <w:tcW w:w="1531"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8:30 - 12:30,</w:t>
            </w:r>
          </w:p>
        </w:tc>
        <w:tc>
          <w:tcPr>
            <w:tcW w:w="1644"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13:15 - 17:30;</w:t>
            </w:r>
          </w:p>
        </w:tc>
      </w:tr>
      <w:tr w:rsidR="0024462F" w:rsidRPr="0024462F">
        <w:tc>
          <w:tcPr>
            <w:tcW w:w="1587"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среда</w:t>
            </w:r>
          </w:p>
        </w:tc>
        <w:tc>
          <w:tcPr>
            <w:tcW w:w="1531"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8:30 - 12:30,</w:t>
            </w:r>
          </w:p>
        </w:tc>
        <w:tc>
          <w:tcPr>
            <w:tcW w:w="1644"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13:15 - 17:30;</w:t>
            </w:r>
          </w:p>
        </w:tc>
      </w:tr>
      <w:tr w:rsidR="0024462F" w:rsidRPr="0024462F">
        <w:tc>
          <w:tcPr>
            <w:tcW w:w="1587"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четверг</w:t>
            </w:r>
          </w:p>
        </w:tc>
        <w:tc>
          <w:tcPr>
            <w:tcW w:w="1531"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8:30 - 12:30,</w:t>
            </w:r>
          </w:p>
        </w:tc>
        <w:tc>
          <w:tcPr>
            <w:tcW w:w="1644"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13:15 - 17:30;</w:t>
            </w:r>
          </w:p>
        </w:tc>
      </w:tr>
      <w:tr w:rsidR="0024462F" w:rsidRPr="0024462F">
        <w:tc>
          <w:tcPr>
            <w:tcW w:w="1587"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пятница</w:t>
            </w:r>
          </w:p>
        </w:tc>
        <w:tc>
          <w:tcPr>
            <w:tcW w:w="1531"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8:30 - 12:30,</w:t>
            </w:r>
          </w:p>
        </w:tc>
        <w:tc>
          <w:tcPr>
            <w:tcW w:w="1644" w:type="dxa"/>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13:15 - 16:15;</w:t>
            </w:r>
          </w:p>
        </w:tc>
      </w:tr>
      <w:tr w:rsidR="00D81321" w:rsidRPr="0024462F">
        <w:tc>
          <w:tcPr>
            <w:tcW w:w="4762" w:type="dxa"/>
            <w:gridSpan w:val="3"/>
            <w:tcBorders>
              <w:top w:val="nil"/>
              <w:left w:val="nil"/>
              <w:bottom w:val="nil"/>
              <w:right w:val="nil"/>
            </w:tcBorders>
          </w:tcPr>
          <w:p w:rsidR="00D81321" w:rsidRPr="0024462F" w:rsidRDefault="00D81321">
            <w:pPr>
              <w:pStyle w:val="ConsPlusNormal"/>
              <w:rPr>
                <w:color w:val="000000" w:themeColor="text1"/>
              </w:rPr>
            </w:pPr>
            <w:r w:rsidRPr="0024462F">
              <w:rPr>
                <w:color w:val="000000" w:themeColor="text1"/>
              </w:rPr>
              <w:t>суббота, воскресенье - выходные дни.</w:t>
            </w:r>
          </w:p>
        </w:tc>
      </w:tr>
    </w:tbl>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t>Контактные телефоны (телефоны для справок): 8(3823) 77 39 75, 8(3823) 77 39 77.</w:t>
      </w:r>
    </w:p>
    <w:p w:rsidR="00D81321" w:rsidRPr="0024462F" w:rsidRDefault="00D81321">
      <w:pPr>
        <w:pStyle w:val="ConsPlusNormal"/>
        <w:jc w:val="both"/>
        <w:rPr>
          <w:color w:val="000000" w:themeColor="text1"/>
        </w:rPr>
      </w:pPr>
      <w:r w:rsidRPr="0024462F">
        <w:rPr>
          <w:color w:val="000000" w:themeColor="text1"/>
        </w:rPr>
        <w:t xml:space="preserve">(в ред. </w:t>
      </w:r>
      <w:hyperlink r:id="rId14"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8. Результатом предоставления муниципальной услуги является заключение муниципальной экспертизы, утверждаемое Администрацией ЗАТО Северск в пределах полномочий в соответствии со </w:t>
      </w:r>
      <w:hyperlink r:id="rId15" w:history="1">
        <w:r w:rsidRPr="0024462F">
          <w:rPr>
            <w:color w:val="000000" w:themeColor="text1"/>
          </w:rPr>
          <w:t>статьей 84</w:t>
        </w:r>
      </w:hyperlink>
      <w:r w:rsidRPr="0024462F">
        <w:rPr>
          <w:color w:val="000000" w:themeColor="text1"/>
        </w:rPr>
        <w:t xml:space="preserve"> Лесного кодекса Российской Федерации. Заключение муниципальной экспертизы может быть положительным либо отрицательным.</w:t>
      </w:r>
    </w:p>
    <w:p w:rsidR="00D81321" w:rsidRPr="0024462F" w:rsidRDefault="00D81321">
      <w:pPr>
        <w:pStyle w:val="ConsPlusNormal"/>
        <w:spacing w:before="220"/>
        <w:ind w:firstLine="540"/>
        <w:jc w:val="both"/>
        <w:rPr>
          <w:color w:val="000000" w:themeColor="text1"/>
        </w:rPr>
      </w:pPr>
      <w:r w:rsidRPr="0024462F">
        <w:rPr>
          <w:color w:val="000000" w:themeColor="text1"/>
        </w:rPr>
        <w:t>9. Муниципальная экспертиза проводится в срок не более 30 дней со дня поступления проекта освоения лесов в Уполномоченный орган.</w:t>
      </w:r>
    </w:p>
    <w:p w:rsidR="00D81321" w:rsidRPr="0024462F" w:rsidRDefault="00D81321">
      <w:pPr>
        <w:pStyle w:val="ConsPlusNormal"/>
        <w:spacing w:before="220"/>
        <w:ind w:firstLine="540"/>
        <w:jc w:val="both"/>
        <w:rPr>
          <w:color w:val="000000" w:themeColor="text1"/>
        </w:rPr>
      </w:pPr>
      <w:r w:rsidRPr="0024462F">
        <w:rPr>
          <w:color w:val="000000" w:themeColor="text1"/>
        </w:rPr>
        <w:t>Муниципальная экспертиза изменений в проект освоения лесов, подготовленных на основании акта лесопатологического обследования, проводится в срок не более чем 10 рабочих дней со дня их поступления в Уполномоченный орган.</w:t>
      </w:r>
    </w:p>
    <w:p w:rsidR="00D81321" w:rsidRPr="0024462F" w:rsidRDefault="00D81321">
      <w:pPr>
        <w:pStyle w:val="ConsPlusNormal"/>
        <w:spacing w:before="220"/>
        <w:ind w:firstLine="540"/>
        <w:jc w:val="both"/>
        <w:rPr>
          <w:color w:val="000000" w:themeColor="text1"/>
        </w:rPr>
      </w:pPr>
      <w:r w:rsidRPr="0024462F">
        <w:rPr>
          <w:color w:val="000000" w:themeColor="text1"/>
        </w:rPr>
        <w:t>Повторная муниципальная экспертиза осуществляется в течение не более чем 10 рабочих дней со дня поступления доработанного проекта освоения лесов в Уполномоченный орган.</w:t>
      </w:r>
    </w:p>
    <w:p w:rsidR="00D81321" w:rsidRPr="0024462F" w:rsidRDefault="00D81321">
      <w:pPr>
        <w:pStyle w:val="ConsPlusNormal"/>
        <w:spacing w:before="220"/>
        <w:ind w:firstLine="540"/>
        <w:jc w:val="both"/>
        <w:rPr>
          <w:color w:val="000000" w:themeColor="text1"/>
        </w:rPr>
      </w:pPr>
      <w:r w:rsidRPr="0024462F">
        <w:rPr>
          <w:color w:val="000000" w:themeColor="text1"/>
        </w:rPr>
        <w:t>10. Заключение муниципальной экспертизы направляется (выдается) заявителю Уполномоченным органом в течение 5 дней после его утверждения.</w:t>
      </w:r>
    </w:p>
    <w:p w:rsidR="00D81321" w:rsidRPr="0024462F" w:rsidRDefault="00D81321">
      <w:pPr>
        <w:pStyle w:val="ConsPlusNormal"/>
        <w:spacing w:before="220"/>
        <w:ind w:firstLine="540"/>
        <w:jc w:val="both"/>
        <w:rPr>
          <w:color w:val="000000" w:themeColor="text1"/>
        </w:rPr>
      </w:pPr>
      <w:r w:rsidRPr="0024462F">
        <w:rPr>
          <w:color w:val="000000" w:themeColor="text1"/>
        </w:rPr>
        <w:t>11. Правовые основания для предоставления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 xml:space="preserve">1) Лесной </w:t>
      </w:r>
      <w:hyperlink r:id="rId16" w:history="1">
        <w:r w:rsidRPr="0024462F">
          <w:rPr>
            <w:color w:val="000000" w:themeColor="text1"/>
          </w:rPr>
          <w:t>кодекс</w:t>
        </w:r>
      </w:hyperlink>
      <w:r w:rsidRPr="0024462F">
        <w:rPr>
          <w:color w:val="000000" w:themeColor="text1"/>
        </w:rPr>
        <w:t xml:space="preserve"> Российской Федерации;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2) Земельный </w:t>
      </w:r>
      <w:hyperlink r:id="rId17" w:history="1">
        <w:r w:rsidRPr="0024462F">
          <w:rPr>
            <w:color w:val="000000" w:themeColor="text1"/>
          </w:rPr>
          <w:t>кодекс</w:t>
        </w:r>
      </w:hyperlink>
      <w:r w:rsidRPr="0024462F">
        <w:rPr>
          <w:color w:val="000000" w:themeColor="text1"/>
        </w:rPr>
        <w:t xml:space="preserve"> Российской Федерации;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3) Федеральный </w:t>
      </w:r>
      <w:hyperlink r:id="rId18" w:history="1">
        <w:r w:rsidRPr="0024462F">
          <w:rPr>
            <w:color w:val="000000" w:themeColor="text1"/>
          </w:rPr>
          <w:t>закон</w:t>
        </w:r>
      </w:hyperlink>
      <w:r w:rsidRPr="0024462F">
        <w:rPr>
          <w:color w:val="000000" w:themeColor="text1"/>
        </w:rPr>
        <w:t xml:space="preserve"> от 27 июля 2010 года N 210-ФЗ "Об организации предоставления государственных и муниципальных услуг" (далее - Федеральный закон от 27.07.2010 N 210-ФЗ);</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4) Федеральный </w:t>
      </w:r>
      <w:hyperlink r:id="rId19" w:history="1">
        <w:r w:rsidRPr="0024462F">
          <w:rPr>
            <w:color w:val="000000" w:themeColor="text1"/>
          </w:rPr>
          <w:t>закон</w:t>
        </w:r>
      </w:hyperlink>
      <w:r w:rsidRPr="0024462F">
        <w:rPr>
          <w:color w:val="000000" w:themeColor="text1"/>
        </w:rPr>
        <w:t xml:space="preserve"> от 6 октября 2003 года N 131-ФЗ "Об общих принципах организации местного самоуправления в Российской Федерации";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5) </w:t>
      </w:r>
      <w:hyperlink r:id="rId20" w:history="1">
        <w:r w:rsidRPr="0024462F">
          <w:rPr>
            <w:color w:val="000000" w:themeColor="text1"/>
          </w:rPr>
          <w:t>Закон</w:t>
        </w:r>
      </w:hyperlink>
      <w:r w:rsidRPr="0024462F">
        <w:rPr>
          <w:color w:val="000000" w:themeColor="text1"/>
        </w:rPr>
        <w:t xml:space="preserve"> Российской Федерации от 14.07.1992 N 3297-1 "О закрытом административно-территориальном образовании";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6) </w:t>
      </w:r>
      <w:hyperlink r:id="rId21" w:history="1">
        <w:r w:rsidRPr="0024462F">
          <w:rPr>
            <w:color w:val="000000" w:themeColor="text1"/>
          </w:rPr>
          <w:t>Постановление</w:t>
        </w:r>
      </w:hyperlink>
      <w:r w:rsidRPr="0024462F">
        <w:rPr>
          <w:color w:val="000000" w:themeColor="text1"/>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7) </w:t>
      </w:r>
      <w:hyperlink r:id="rId22" w:history="1">
        <w:r w:rsidRPr="0024462F">
          <w:rPr>
            <w:color w:val="000000" w:themeColor="text1"/>
          </w:rPr>
          <w:t>Приказ</w:t>
        </w:r>
      </w:hyperlink>
      <w:r w:rsidRPr="0024462F">
        <w:rPr>
          <w:color w:val="000000" w:themeColor="text1"/>
        </w:rPr>
        <w:t xml:space="preserve"> Министерства природных ресурсов и экологии Российской Федерации от 30.07.2020 N 513 "Об утверждении Порядка государственной или муниципальной экспертизы проекта освоения лесов";</w:t>
      </w:r>
    </w:p>
    <w:p w:rsidR="00D81321" w:rsidRPr="0024462F" w:rsidRDefault="00D81321">
      <w:pPr>
        <w:pStyle w:val="ConsPlusNormal"/>
        <w:jc w:val="both"/>
        <w:rPr>
          <w:color w:val="000000" w:themeColor="text1"/>
        </w:rPr>
      </w:pPr>
      <w:r w:rsidRPr="0024462F">
        <w:rPr>
          <w:color w:val="000000" w:themeColor="text1"/>
        </w:rPr>
        <w:t xml:space="preserve">(пп. 7 в ред. </w:t>
      </w:r>
      <w:hyperlink r:id="rId23"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8) </w:t>
      </w:r>
      <w:hyperlink r:id="rId24" w:history="1">
        <w:r w:rsidRPr="0024462F">
          <w:rPr>
            <w:color w:val="000000" w:themeColor="text1"/>
          </w:rPr>
          <w:t>Приказ</w:t>
        </w:r>
      </w:hyperlink>
      <w:r w:rsidRPr="0024462F">
        <w:rPr>
          <w:color w:val="000000" w:themeColor="text1"/>
        </w:rPr>
        <w:t xml:space="preserve"> Федерального агентства лесного хозяйства от 29.02.2012 N 69 "Об утверждении состава проекта освоения лесов и порядка его разработки";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9) </w:t>
      </w:r>
      <w:hyperlink r:id="rId25" w:history="1">
        <w:r w:rsidRPr="0024462F">
          <w:rPr>
            <w:color w:val="000000" w:themeColor="text1"/>
          </w:rPr>
          <w:t>Закон</w:t>
        </w:r>
      </w:hyperlink>
      <w:r w:rsidRPr="0024462F">
        <w:rPr>
          <w:color w:val="000000" w:themeColor="text1"/>
        </w:rPr>
        <w:t xml:space="preserve"> Томской области от 09.07.2015 N 100-ОЗ "О земельных отношениях в Томской области";</w:t>
      </w:r>
    </w:p>
    <w:p w:rsidR="00D81321" w:rsidRPr="0024462F" w:rsidRDefault="00D81321">
      <w:pPr>
        <w:pStyle w:val="ConsPlusNormal"/>
        <w:spacing w:before="220"/>
        <w:ind w:firstLine="540"/>
        <w:jc w:val="both"/>
        <w:rPr>
          <w:color w:val="000000" w:themeColor="text1"/>
        </w:rPr>
      </w:pPr>
      <w:r w:rsidRPr="0024462F">
        <w:rPr>
          <w:color w:val="000000" w:themeColor="text1"/>
        </w:rPr>
        <w:t>10) решение Думы ЗАТО Северск от 19.06.2008 N 53/7 "Об утверждении Положения об Управлении имущественных отношений Администрации ЗАТО Северск (новая редакция).</w:t>
      </w:r>
    </w:p>
    <w:p w:rsidR="00D81321" w:rsidRPr="0024462F" w:rsidRDefault="00D81321">
      <w:pPr>
        <w:pStyle w:val="ConsPlusNormal"/>
        <w:jc w:val="both"/>
        <w:rPr>
          <w:color w:val="000000" w:themeColor="text1"/>
        </w:rPr>
      </w:pPr>
      <w:r w:rsidRPr="0024462F">
        <w:rPr>
          <w:color w:val="000000" w:themeColor="text1"/>
        </w:rPr>
        <w:t xml:space="preserve">(п. 11 в ред. </w:t>
      </w:r>
      <w:hyperlink r:id="rId26" w:history="1">
        <w:r w:rsidRPr="0024462F">
          <w:rPr>
            <w:color w:val="000000" w:themeColor="text1"/>
          </w:rPr>
          <w:t>постановления</w:t>
        </w:r>
      </w:hyperlink>
      <w:r w:rsidRPr="0024462F">
        <w:rPr>
          <w:color w:val="000000" w:themeColor="text1"/>
        </w:rPr>
        <w:t xml:space="preserve"> Администрации ЗАТО Северск от 02.08.2019 N 1699)</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12. Заявителями являются юридические и физические лица, которым лесные участки, находящиеся в муниципальной собственности городского округа ЗАТО Северск Томской области,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27" w:history="1">
        <w:r w:rsidRPr="0024462F">
          <w:rPr>
            <w:color w:val="000000" w:themeColor="text1"/>
          </w:rPr>
          <w:t>статьей 39.37</w:t>
        </w:r>
      </w:hyperlink>
      <w:r w:rsidRPr="0024462F">
        <w:rPr>
          <w:color w:val="000000" w:themeColor="text1"/>
        </w:rPr>
        <w:t xml:space="preserve"> Земельного кодекса Российской Федерации, публичного сервитута (далее - заявители).</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D81321" w:rsidRPr="0024462F" w:rsidRDefault="00D81321">
      <w:pPr>
        <w:pStyle w:val="ConsPlusNormal"/>
        <w:spacing w:before="220"/>
        <w:ind w:firstLine="540"/>
        <w:jc w:val="both"/>
        <w:rPr>
          <w:color w:val="000000" w:themeColor="text1"/>
        </w:rPr>
      </w:pPr>
      <w:r w:rsidRPr="0024462F">
        <w:rPr>
          <w:color w:val="000000" w:themeColor="text1"/>
        </w:rP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D81321" w:rsidRPr="0024462F" w:rsidRDefault="00D81321">
      <w:pPr>
        <w:pStyle w:val="ConsPlusNormal"/>
        <w:spacing w:before="220"/>
        <w:ind w:firstLine="540"/>
        <w:jc w:val="both"/>
        <w:rPr>
          <w:color w:val="000000" w:themeColor="text1"/>
        </w:rPr>
      </w:pPr>
      <w:r w:rsidRPr="0024462F">
        <w:rPr>
          <w:color w:val="000000" w:themeColor="text1"/>
        </w:rP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D81321" w:rsidRPr="0024462F" w:rsidRDefault="00D81321">
      <w:pPr>
        <w:pStyle w:val="ConsPlusNormal"/>
        <w:spacing w:before="220"/>
        <w:ind w:firstLine="540"/>
        <w:jc w:val="both"/>
        <w:rPr>
          <w:color w:val="000000" w:themeColor="text1"/>
        </w:rPr>
      </w:pPr>
      <w:bookmarkStart w:id="2" w:name="P110"/>
      <w:bookmarkEnd w:id="2"/>
      <w:r w:rsidRPr="0024462F">
        <w:rPr>
          <w:color w:val="000000" w:themeColor="text1"/>
        </w:rPr>
        <w:t>13. Для получения муниципальной услуги заявитель представляет в Уполномоченный орган:</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1) </w:t>
      </w:r>
      <w:hyperlink w:anchor="P395" w:history="1">
        <w:r w:rsidRPr="0024462F">
          <w:rPr>
            <w:color w:val="000000" w:themeColor="text1"/>
          </w:rPr>
          <w:t>заявление</w:t>
        </w:r>
      </w:hyperlink>
      <w:r w:rsidRPr="0024462F">
        <w:rPr>
          <w:color w:val="000000" w:themeColor="text1"/>
        </w:rPr>
        <w:t xml:space="preserve"> о проведении муниципальной экспертизы (форма прилагается), содержащее следующие сведения:</w:t>
      </w:r>
    </w:p>
    <w:p w:rsidR="00D81321" w:rsidRPr="0024462F" w:rsidRDefault="00D81321">
      <w:pPr>
        <w:pStyle w:val="ConsPlusNormal"/>
        <w:spacing w:before="220"/>
        <w:ind w:firstLine="540"/>
        <w:jc w:val="both"/>
        <w:rPr>
          <w:color w:val="000000" w:themeColor="text1"/>
        </w:rPr>
      </w:pPr>
      <w:r w:rsidRPr="0024462F">
        <w:rPr>
          <w:color w:val="000000" w:themeColor="text1"/>
        </w:rPr>
        <w:t>а) сведения о лице, использующем леса:</w:t>
      </w:r>
    </w:p>
    <w:p w:rsidR="00D81321" w:rsidRPr="0024462F" w:rsidRDefault="00D81321">
      <w:pPr>
        <w:pStyle w:val="ConsPlusNormal"/>
        <w:spacing w:before="220"/>
        <w:ind w:firstLine="540"/>
        <w:jc w:val="both"/>
        <w:rPr>
          <w:color w:val="000000" w:themeColor="text1"/>
        </w:rPr>
      </w:pPr>
      <w:r w:rsidRPr="0024462F">
        <w:rPr>
          <w:color w:val="000000" w:themeColor="text1"/>
        </w:rPr>
        <w:t>- 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rsidR="00D81321" w:rsidRPr="0024462F" w:rsidRDefault="00D81321">
      <w:pPr>
        <w:pStyle w:val="ConsPlusNormal"/>
        <w:spacing w:before="220"/>
        <w:ind w:firstLine="540"/>
        <w:jc w:val="both"/>
        <w:rPr>
          <w:color w:val="000000" w:themeColor="text1"/>
        </w:rPr>
      </w:pPr>
      <w:r w:rsidRPr="0024462F">
        <w:rPr>
          <w:color w:val="000000" w:themeColor="text1"/>
        </w:rPr>
        <w:t>- фамилия, имя, отчество (при наличии), адрес места жительства, идентификационный номер налогоплательщика (ИНН), данные документа, удостоверяющего личность;</w:t>
      </w:r>
    </w:p>
    <w:p w:rsidR="00D81321" w:rsidRPr="0024462F" w:rsidRDefault="00D81321">
      <w:pPr>
        <w:pStyle w:val="ConsPlusNormal"/>
        <w:spacing w:before="220"/>
        <w:ind w:firstLine="540"/>
        <w:jc w:val="both"/>
        <w:rPr>
          <w:color w:val="000000" w:themeColor="text1"/>
        </w:rPr>
      </w:pPr>
      <w:r w:rsidRPr="0024462F">
        <w:rPr>
          <w:color w:val="000000" w:themeColor="text1"/>
        </w:rPr>
        <w:t>- для гражданина или индивидуального предпринимателя;</w:t>
      </w:r>
    </w:p>
    <w:p w:rsidR="00D81321" w:rsidRPr="0024462F" w:rsidRDefault="00D81321">
      <w:pPr>
        <w:pStyle w:val="ConsPlusNormal"/>
        <w:spacing w:before="220"/>
        <w:ind w:firstLine="540"/>
        <w:jc w:val="both"/>
        <w:rPr>
          <w:color w:val="000000" w:themeColor="text1"/>
        </w:rPr>
      </w:pPr>
      <w:r w:rsidRPr="0024462F">
        <w:rPr>
          <w:color w:val="000000" w:themeColor="text1"/>
        </w:rPr>
        <w:t>б) 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D81321" w:rsidRPr="0024462F" w:rsidRDefault="00D81321">
      <w:pPr>
        <w:pStyle w:val="ConsPlusNormal"/>
        <w:spacing w:before="220"/>
        <w:ind w:firstLine="540"/>
        <w:jc w:val="both"/>
        <w:rPr>
          <w:color w:val="000000" w:themeColor="text1"/>
        </w:rPr>
      </w:pPr>
      <w:r w:rsidRPr="0024462F">
        <w:rPr>
          <w:color w:val="000000" w:themeColor="text1"/>
        </w:rPr>
        <w:t>в) кадастровый номер участка;</w:t>
      </w:r>
    </w:p>
    <w:p w:rsidR="00D81321" w:rsidRPr="0024462F" w:rsidRDefault="00D81321">
      <w:pPr>
        <w:pStyle w:val="ConsPlusNormal"/>
        <w:spacing w:before="220"/>
        <w:ind w:firstLine="540"/>
        <w:jc w:val="both"/>
        <w:rPr>
          <w:color w:val="000000" w:themeColor="text1"/>
        </w:rPr>
      </w:pPr>
      <w:r w:rsidRPr="0024462F">
        <w:rPr>
          <w:color w:val="000000" w:themeColor="text1"/>
        </w:rPr>
        <w:t>г) местоположение, площадь лесного участка, вид и срок его использования;</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D81321" w:rsidRPr="0024462F" w:rsidRDefault="00D81321">
      <w:pPr>
        <w:pStyle w:val="ConsPlusNormal"/>
        <w:spacing w:before="220"/>
        <w:ind w:firstLine="540"/>
        <w:jc w:val="both"/>
        <w:rPr>
          <w:color w:val="000000" w:themeColor="text1"/>
        </w:rPr>
      </w:pPr>
      <w:r w:rsidRPr="0024462F">
        <w:rPr>
          <w:color w:val="000000" w:themeColor="text1"/>
        </w:rP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D81321" w:rsidRPr="0024462F" w:rsidRDefault="00D81321">
      <w:pPr>
        <w:pStyle w:val="ConsPlusNormal"/>
        <w:spacing w:before="220"/>
        <w:ind w:firstLine="540"/>
        <w:jc w:val="both"/>
        <w:rPr>
          <w:color w:val="000000" w:themeColor="text1"/>
        </w:rPr>
      </w:pPr>
      <w:r w:rsidRPr="0024462F">
        <w:rPr>
          <w:color w:val="000000" w:themeColor="text1"/>
        </w:rPr>
        <w:t>4) проект освоения лесов или изменения в проект освоения лесов.</w:t>
      </w:r>
    </w:p>
    <w:p w:rsidR="00D81321" w:rsidRPr="0024462F" w:rsidRDefault="00D81321">
      <w:pPr>
        <w:pStyle w:val="ConsPlusNormal"/>
        <w:spacing w:before="220"/>
        <w:ind w:firstLine="540"/>
        <w:jc w:val="both"/>
        <w:rPr>
          <w:color w:val="000000" w:themeColor="text1"/>
        </w:rPr>
      </w:pPr>
      <w:r w:rsidRPr="0024462F">
        <w:rPr>
          <w:color w:val="000000" w:themeColor="text1"/>
        </w:rPr>
        <w:t>Заявитель подает письменное заявление с приложением проекта освоения лесов или внесенных в него изменений на бумажном носителе в 2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p>
    <w:p w:rsidR="00D81321" w:rsidRPr="0024462F" w:rsidRDefault="00D81321">
      <w:pPr>
        <w:pStyle w:val="ConsPlusNormal"/>
        <w:jc w:val="both"/>
        <w:rPr>
          <w:color w:val="000000" w:themeColor="text1"/>
        </w:rPr>
      </w:pPr>
      <w:r w:rsidRPr="0024462F">
        <w:rPr>
          <w:color w:val="000000" w:themeColor="text1"/>
        </w:rPr>
        <w:t xml:space="preserve">(п. 13 в ред. </w:t>
      </w:r>
      <w:hyperlink r:id="rId28"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14. При подаче заявления заявитель (его законный представитель) дает согласие на обработку его персональных данных в целях и объеме, необходимых для предоставления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Документы, необходимые для предоставления муниципальной услуги, которые находятся в распоряжении Уполномоченного органа и которые заявитель вправе представить по собственной инициативе, отсутствуют.</w:t>
      </w:r>
    </w:p>
    <w:p w:rsidR="00D81321" w:rsidRPr="0024462F" w:rsidRDefault="00D81321">
      <w:pPr>
        <w:pStyle w:val="ConsPlusNormal"/>
        <w:spacing w:before="220"/>
        <w:ind w:firstLine="540"/>
        <w:jc w:val="both"/>
        <w:rPr>
          <w:color w:val="000000" w:themeColor="text1"/>
        </w:rPr>
      </w:pPr>
      <w:r w:rsidRPr="0024462F">
        <w:rPr>
          <w:color w:val="000000" w:themeColor="text1"/>
        </w:rPr>
        <w:t>15. Уполномоченный орган не вправе требовать от заявителя:</w:t>
      </w:r>
    </w:p>
    <w:p w:rsidR="00D81321" w:rsidRPr="0024462F" w:rsidRDefault="00D81321">
      <w:pPr>
        <w:pStyle w:val="ConsPlusNormal"/>
        <w:spacing w:before="220"/>
        <w:ind w:firstLine="540"/>
        <w:jc w:val="both"/>
        <w:rPr>
          <w:color w:val="000000" w:themeColor="text1"/>
        </w:rPr>
      </w:pPr>
      <w:r w:rsidRPr="0024462F">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24462F">
          <w:rPr>
            <w:color w:val="000000" w:themeColor="text1"/>
          </w:rPr>
          <w:t>частью 6 статьи 7</w:t>
        </w:r>
      </w:hyperlink>
      <w:r w:rsidRPr="0024462F">
        <w:rPr>
          <w:color w:val="000000" w:themeColor="text1"/>
        </w:rPr>
        <w:t xml:space="preserve"> Федерального закона от 27.07.2010 N 210-ФЗ перечень документов. Заявитель вправе представить указанные документы и информацию в Уполномоченный орган по собственной инициативе;</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24462F">
          <w:rPr>
            <w:color w:val="000000" w:themeColor="text1"/>
          </w:rPr>
          <w:t>части 1 статьи 9</w:t>
        </w:r>
      </w:hyperlink>
      <w:r w:rsidRPr="0024462F">
        <w:rPr>
          <w:color w:val="000000" w:themeColor="text1"/>
        </w:rPr>
        <w:t xml:space="preserve"> Федерального закона от 27.07.2010 N 210-ФЗ;</w:t>
      </w:r>
    </w:p>
    <w:p w:rsidR="00D81321" w:rsidRPr="0024462F" w:rsidRDefault="00D81321">
      <w:pPr>
        <w:pStyle w:val="ConsPlusNormal"/>
        <w:spacing w:before="220"/>
        <w:ind w:firstLine="540"/>
        <w:jc w:val="both"/>
        <w:rPr>
          <w:color w:val="000000" w:themeColor="text1"/>
        </w:rPr>
      </w:pPr>
      <w:bookmarkStart w:id="3" w:name="P130"/>
      <w:bookmarkEnd w:id="3"/>
      <w:r w:rsidRPr="0024462F">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1321" w:rsidRPr="0024462F" w:rsidRDefault="00D81321">
      <w:pPr>
        <w:pStyle w:val="ConsPlusNormal"/>
        <w:spacing w:before="220"/>
        <w:ind w:firstLine="540"/>
        <w:jc w:val="both"/>
        <w:rPr>
          <w:color w:val="000000" w:themeColor="text1"/>
        </w:rPr>
      </w:pPr>
      <w:r w:rsidRPr="0024462F">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1321" w:rsidRPr="0024462F" w:rsidRDefault="00D81321">
      <w:pPr>
        <w:pStyle w:val="ConsPlusNormal"/>
        <w:spacing w:before="220"/>
        <w:ind w:firstLine="540"/>
        <w:jc w:val="both"/>
        <w:rPr>
          <w:color w:val="000000" w:themeColor="text1"/>
        </w:rPr>
      </w:pPr>
      <w:r w:rsidRPr="0024462F">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81321" w:rsidRPr="0024462F" w:rsidRDefault="00D81321">
      <w:pPr>
        <w:pStyle w:val="ConsPlusNormal"/>
        <w:spacing w:before="220"/>
        <w:ind w:firstLine="540"/>
        <w:jc w:val="both"/>
        <w:rPr>
          <w:color w:val="000000" w:themeColor="text1"/>
        </w:rPr>
      </w:pPr>
      <w:r w:rsidRPr="0024462F">
        <w:rPr>
          <w:color w:val="000000" w:themeColor="text1"/>
        </w:rPr>
        <w:t>16. Оснований для отказа в приеме документов, необходимых для предоставления муниципальной услуги, не предусмотрено.</w:t>
      </w:r>
    </w:p>
    <w:p w:rsidR="00D81321" w:rsidRPr="0024462F" w:rsidRDefault="00D81321">
      <w:pPr>
        <w:pStyle w:val="ConsPlusNormal"/>
        <w:spacing w:before="220"/>
        <w:ind w:firstLine="540"/>
        <w:jc w:val="both"/>
        <w:rPr>
          <w:color w:val="000000" w:themeColor="text1"/>
        </w:rPr>
      </w:pPr>
      <w:r w:rsidRPr="0024462F">
        <w:rPr>
          <w:color w:val="000000" w:themeColor="text1"/>
        </w:rPr>
        <w:t>17. Основания для приостановления предоставления муниципальной услуги отсутствуют.</w:t>
      </w:r>
    </w:p>
    <w:p w:rsidR="00D81321" w:rsidRPr="0024462F" w:rsidRDefault="00D81321">
      <w:pPr>
        <w:pStyle w:val="ConsPlusNormal"/>
        <w:spacing w:before="220"/>
        <w:ind w:firstLine="540"/>
        <w:jc w:val="both"/>
        <w:rPr>
          <w:color w:val="000000" w:themeColor="text1"/>
        </w:rPr>
      </w:pPr>
      <w:bookmarkStart w:id="4" w:name="P137"/>
      <w:bookmarkEnd w:id="4"/>
      <w:r w:rsidRPr="0024462F">
        <w:rPr>
          <w:color w:val="000000" w:themeColor="text1"/>
        </w:rPr>
        <w:t>18. Исчерпывающий перечень оснований для отказа в предоставлении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1) непредставление документов, указанных в </w:t>
      </w:r>
      <w:hyperlink w:anchor="P110" w:history="1">
        <w:r w:rsidRPr="0024462F">
          <w:rPr>
            <w:color w:val="000000" w:themeColor="text1"/>
          </w:rPr>
          <w:t>пункте 13</w:t>
        </w:r>
      </w:hyperlink>
      <w:r w:rsidRPr="0024462F">
        <w:rPr>
          <w:color w:val="000000" w:themeColor="text1"/>
        </w:rPr>
        <w:t xml:space="preserve"> Административного регламента;</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 xml:space="preserve">2) представление документов с нарушением требований </w:t>
      </w:r>
      <w:hyperlink w:anchor="P110" w:history="1">
        <w:r w:rsidRPr="0024462F">
          <w:rPr>
            <w:color w:val="000000" w:themeColor="text1"/>
          </w:rPr>
          <w:t>пункта 13</w:t>
        </w:r>
      </w:hyperlink>
      <w:r w:rsidRPr="0024462F">
        <w:rPr>
          <w:color w:val="000000" w:themeColor="text1"/>
        </w:rPr>
        <w:t xml:space="preserve"> Административного регламента;</w:t>
      </w:r>
    </w:p>
    <w:p w:rsidR="00D81321" w:rsidRPr="0024462F" w:rsidRDefault="00D81321">
      <w:pPr>
        <w:pStyle w:val="ConsPlusNormal"/>
        <w:spacing w:before="220"/>
        <w:ind w:firstLine="540"/>
        <w:jc w:val="both"/>
        <w:rPr>
          <w:color w:val="000000" w:themeColor="text1"/>
        </w:rPr>
      </w:pPr>
      <w:r w:rsidRPr="0024462F">
        <w:rPr>
          <w:color w:val="000000" w:themeColor="text1"/>
        </w:rPr>
        <w:t>3) отсутствие у заявителя права постоянного (бессрочного) пользования или договора аренды лесного участка, находящегося в муниципальной собственности городского округа ЗАТО Северск Томской области, права ограниченного пользования лесным участком (сервитута, публичного сервитута);</w:t>
      </w:r>
    </w:p>
    <w:p w:rsidR="00D81321" w:rsidRPr="0024462F" w:rsidRDefault="00D81321">
      <w:pPr>
        <w:pStyle w:val="ConsPlusNormal"/>
        <w:jc w:val="both"/>
        <w:rPr>
          <w:color w:val="000000" w:themeColor="text1"/>
        </w:rPr>
      </w:pPr>
      <w:r w:rsidRPr="0024462F">
        <w:rPr>
          <w:color w:val="000000" w:themeColor="text1"/>
        </w:rPr>
        <w:t xml:space="preserve">(пп. 3 в ред. </w:t>
      </w:r>
      <w:hyperlink r:id="rId31" w:history="1">
        <w:r w:rsidRPr="0024462F">
          <w:rPr>
            <w:color w:val="000000" w:themeColor="text1"/>
          </w:rPr>
          <w:t>постановления</w:t>
        </w:r>
      </w:hyperlink>
      <w:r w:rsidRPr="0024462F">
        <w:rPr>
          <w:color w:val="000000" w:themeColor="text1"/>
        </w:rPr>
        <w:t xml:space="preserve"> Администрации ЗАТО Северск от 02.08.2019 N 1699)</w:t>
      </w:r>
    </w:p>
    <w:p w:rsidR="00D81321" w:rsidRPr="0024462F" w:rsidRDefault="00D81321">
      <w:pPr>
        <w:pStyle w:val="ConsPlusNormal"/>
        <w:spacing w:before="220"/>
        <w:ind w:firstLine="540"/>
        <w:jc w:val="both"/>
        <w:rPr>
          <w:color w:val="000000" w:themeColor="text1"/>
        </w:rPr>
      </w:pPr>
      <w:r w:rsidRPr="0024462F">
        <w:rPr>
          <w:color w:val="000000" w:themeColor="text1"/>
        </w:rPr>
        <w:t>4) наличие в отношении лесного участка, по которому подан проект освоения лесов, прав третьих лиц;</w:t>
      </w:r>
    </w:p>
    <w:p w:rsidR="00D81321" w:rsidRPr="0024462F" w:rsidRDefault="00D81321">
      <w:pPr>
        <w:pStyle w:val="ConsPlusNormal"/>
        <w:spacing w:before="220"/>
        <w:ind w:firstLine="540"/>
        <w:jc w:val="both"/>
        <w:rPr>
          <w:color w:val="000000" w:themeColor="text1"/>
        </w:rPr>
      </w:pPr>
      <w:r w:rsidRPr="0024462F">
        <w:rPr>
          <w:color w:val="000000" w:themeColor="text1"/>
        </w:rPr>
        <w:t>5) лесной участок, в отношении которого подан проект освоения лесов, не является собственностью городского округа ЗАТО Северск Томской области.</w:t>
      </w:r>
    </w:p>
    <w:p w:rsidR="00D81321" w:rsidRPr="0024462F" w:rsidRDefault="00D81321">
      <w:pPr>
        <w:pStyle w:val="ConsPlusNormal"/>
        <w:spacing w:before="220"/>
        <w:ind w:firstLine="540"/>
        <w:jc w:val="both"/>
        <w:rPr>
          <w:color w:val="000000" w:themeColor="text1"/>
        </w:rPr>
      </w:pPr>
      <w:r w:rsidRPr="0024462F">
        <w:rPr>
          <w:color w:val="000000" w:themeColor="text1"/>
        </w:rPr>
        <w:t>Отказ в предоставлении муниципальной услуги не является препятствием для повторной подачи документов, необходимых для ее предоставления.</w:t>
      </w:r>
    </w:p>
    <w:p w:rsidR="00D81321" w:rsidRPr="0024462F" w:rsidRDefault="00D81321">
      <w:pPr>
        <w:pStyle w:val="ConsPlusNormal"/>
        <w:spacing w:before="220"/>
        <w:ind w:firstLine="540"/>
        <w:jc w:val="both"/>
        <w:rPr>
          <w:color w:val="000000" w:themeColor="text1"/>
        </w:rPr>
      </w:pPr>
      <w:r w:rsidRPr="0024462F">
        <w:rPr>
          <w:color w:val="000000" w:themeColor="text1"/>
        </w:rPr>
        <w:t>19. 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официальном сайте Администрации ЗАТО Северск.</w:t>
      </w:r>
    </w:p>
    <w:p w:rsidR="00D81321" w:rsidRPr="0024462F" w:rsidRDefault="00D81321">
      <w:pPr>
        <w:pStyle w:val="ConsPlusNormal"/>
        <w:spacing w:before="220"/>
        <w:ind w:firstLine="540"/>
        <w:jc w:val="both"/>
        <w:rPr>
          <w:color w:val="000000" w:themeColor="text1"/>
        </w:rPr>
      </w:pPr>
      <w:r w:rsidRPr="0024462F">
        <w:rPr>
          <w:color w:val="000000" w:themeColor="text1"/>
        </w:rPr>
        <w:t>20. Муниципальная услуга предоставляется бесплатно.</w:t>
      </w:r>
    </w:p>
    <w:p w:rsidR="00D81321" w:rsidRPr="0024462F" w:rsidRDefault="00D81321">
      <w:pPr>
        <w:pStyle w:val="ConsPlusNormal"/>
        <w:spacing w:before="220"/>
        <w:ind w:firstLine="540"/>
        <w:jc w:val="both"/>
        <w:rPr>
          <w:color w:val="000000" w:themeColor="text1"/>
        </w:rPr>
      </w:pPr>
      <w:r w:rsidRPr="0024462F">
        <w:rPr>
          <w:color w:val="000000" w:themeColor="text1"/>
        </w:rPr>
        <w:t>21. Запись на прием в Уполномоченный орган для подачи заявления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D81321" w:rsidRPr="0024462F" w:rsidRDefault="00D81321">
      <w:pPr>
        <w:pStyle w:val="ConsPlusNormal"/>
        <w:spacing w:before="220"/>
        <w:ind w:firstLine="540"/>
        <w:jc w:val="both"/>
        <w:rPr>
          <w:color w:val="000000" w:themeColor="text1"/>
        </w:rPr>
      </w:pPr>
      <w:r w:rsidRPr="0024462F">
        <w:rPr>
          <w:color w:val="000000" w:themeColor="text1"/>
        </w:rPr>
        <w:t>22. Максимальный срок ожидания в очереди при подаче заявления (документов) о предоставлении муниципальной услуги и при получении результата предоставления муниципальной услуги составляет 15 минут.</w:t>
      </w:r>
    </w:p>
    <w:p w:rsidR="00D81321" w:rsidRPr="0024462F" w:rsidRDefault="00D81321">
      <w:pPr>
        <w:pStyle w:val="ConsPlusNormal"/>
        <w:spacing w:before="220"/>
        <w:ind w:firstLine="540"/>
        <w:jc w:val="both"/>
        <w:rPr>
          <w:color w:val="000000" w:themeColor="text1"/>
        </w:rPr>
      </w:pPr>
      <w:r w:rsidRPr="0024462F">
        <w:rPr>
          <w:color w:val="000000" w:themeColor="text1"/>
        </w:rPr>
        <w:t>23. Регистрация документов для предоставления муниципальной услуги осуществляется в день поступления документов. При поступлении документов в выходные (праздничные) дни регистрация производится на следующий рабочий день.</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24. Места ожидания, информирования и приема заявителей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81321" w:rsidRPr="0024462F" w:rsidRDefault="00D81321">
      <w:pPr>
        <w:pStyle w:val="ConsPlusNormal"/>
        <w:spacing w:before="220"/>
        <w:ind w:firstLine="540"/>
        <w:jc w:val="both"/>
        <w:rPr>
          <w:color w:val="000000" w:themeColor="text1"/>
        </w:rPr>
      </w:pPr>
      <w:r w:rsidRPr="0024462F">
        <w:rPr>
          <w:color w:val="000000" w:themeColor="text1"/>
        </w:rPr>
        <w:t>Количество мест определяется исходя из фактической нагрузки и возможностей для их размещения в помещении.</w:t>
      </w:r>
    </w:p>
    <w:p w:rsidR="00D81321" w:rsidRPr="0024462F" w:rsidRDefault="00D81321">
      <w:pPr>
        <w:pStyle w:val="ConsPlusNormal"/>
        <w:spacing w:before="220"/>
        <w:ind w:firstLine="540"/>
        <w:jc w:val="both"/>
        <w:rPr>
          <w:color w:val="000000" w:themeColor="text1"/>
        </w:rPr>
      </w:pPr>
      <w:r w:rsidRPr="0024462F">
        <w:rPr>
          <w:color w:val="000000" w:themeColor="text1"/>
        </w:rPr>
        <w:t>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наименованием и адресом нахождения Уполномоченного органа.</w:t>
      </w:r>
    </w:p>
    <w:p w:rsidR="00D81321" w:rsidRPr="0024462F" w:rsidRDefault="00D81321">
      <w:pPr>
        <w:pStyle w:val="ConsPlusNormal"/>
        <w:spacing w:before="220"/>
        <w:ind w:firstLine="540"/>
        <w:jc w:val="both"/>
        <w:rPr>
          <w:color w:val="000000" w:themeColor="text1"/>
        </w:rPr>
      </w:pPr>
      <w:r w:rsidRPr="0024462F">
        <w:rPr>
          <w:color w:val="000000" w:themeColor="text1"/>
        </w:rPr>
        <w:t>Места для информирования заявителей, получения информации и заполнения необходимых документов оборудуются информационными стендами с образцами заполнения запросов и перечнями необходимых документов,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D81321" w:rsidRPr="0024462F" w:rsidRDefault="00D81321">
      <w:pPr>
        <w:pStyle w:val="ConsPlusNormal"/>
        <w:spacing w:before="220"/>
        <w:ind w:firstLine="540"/>
        <w:jc w:val="both"/>
        <w:rPr>
          <w:color w:val="000000" w:themeColor="text1"/>
        </w:rPr>
      </w:pPr>
      <w:r w:rsidRPr="0024462F">
        <w:rPr>
          <w:color w:val="000000" w:themeColor="text1"/>
        </w:rPr>
        <w:t>Прием заявителей осуществляется в кабинетах, которые оборудуются информационными табличками с указанием:</w:t>
      </w:r>
    </w:p>
    <w:p w:rsidR="00D81321" w:rsidRPr="0024462F" w:rsidRDefault="00D81321">
      <w:pPr>
        <w:pStyle w:val="ConsPlusNormal"/>
        <w:spacing w:before="220"/>
        <w:ind w:firstLine="540"/>
        <w:jc w:val="both"/>
        <w:rPr>
          <w:color w:val="000000" w:themeColor="text1"/>
        </w:rPr>
      </w:pPr>
      <w:r w:rsidRPr="0024462F">
        <w:rPr>
          <w:color w:val="000000" w:themeColor="text1"/>
        </w:rPr>
        <w:t>1) номера кабинета;</w:t>
      </w:r>
    </w:p>
    <w:p w:rsidR="00D81321" w:rsidRPr="0024462F" w:rsidRDefault="00D81321">
      <w:pPr>
        <w:pStyle w:val="ConsPlusNormal"/>
        <w:spacing w:before="220"/>
        <w:ind w:firstLine="540"/>
        <w:jc w:val="both"/>
        <w:rPr>
          <w:color w:val="000000" w:themeColor="text1"/>
        </w:rPr>
      </w:pPr>
      <w:r w:rsidRPr="0024462F">
        <w:rPr>
          <w:color w:val="000000" w:themeColor="text1"/>
        </w:rPr>
        <w:t>2) фамилии, имени, отчества специалиста Уполномоченного органа, ответственного за предоставление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Рабочие места специалистов Уполномоченного органа, ответственных за предоставление муниципальной услуги, оборудуются столами, стульями, компьютерами и оргтехникой, позволяющими своевременно и в полном объеме предоставлять услугу.</w:t>
      </w:r>
    </w:p>
    <w:p w:rsidR="00D81321" w:rsidRPr="0024462F" w:rsidRDefault="00D81321">
      <w:pPr>
        <w:pStyle w:val="ConsPlusNormal"/>
        <w:spacing w:before="220"/>
        <w:ind w:firstLine="540"/>
        <w:jc w:val="both"/>
        <w:rPr>
          <w:color w:val="000000" w:themeColor="text1"/>
        </w:rPr>
      </w:pPr>
      <w:r w:rsidRPr="0024462F">
        <w:rPr>
          <w:color w:val="000000" w:themeColor="text1"/>
        </w:rPr>
        <w:t>25. В соответствии с законодательством Российской Федерации о социальной защите инвалидов Уполномоченный орган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26. Показателями доступности предоставления муниципальной услуги являются:</w:t>
      </w:r>
    </w:p>
    <w:p w:rsidR="00D81321" w:rsidRPr="0024462F" w:rsidRDefault="00D81321">
      <w:pPr>
        <w:pStyle w:val="ConsPlusNormal"/>
        <w:spacing w:before="220"/>
        <w:ind w:firstLine="540"/>
        <w:jc w:val="both"/>
        <w:rPr>
          <w:color w:val="000000" w:themeColor="text1"/>
        </w:rPr>
      </w:pPr>
      <w:r w:rsidRPr="0024462F">
        <w:rPr>
          <w:color w:val="000000" w:themeColor="text1"/>
        </w:rPr>
        <w:t>1) транспортная доступность к зданию, в котором расположен Уполномоченный орган;</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2) наличие полной и понятной информации о местах, порядке и сроках предоставления муниципальной услуги в здании </w:t>
      </w:r>
      <w:r w:rsidRPr="0024462F">
        <w:rPr>
          <w:color w:val="000000" w:themeColor="text1"/>
        </w:rPr>
        <w:lastRenderedPageBreak/>
        <w:t>Уполномоченного органа, в информационно-телекоммуникационных сетях общего пользования, средствах массовой информации, информационных материалах (брошюрах, буклетах и иных);</w:t>
      </w:r>
    </w:p>
    <w:p w:rsidR="00D81321" w:rsidRPr="0024462F" w:rsidRDefault="00D81321">
      <w:pPr>
        <w:pStyle w:val="ConsPlusNormal"/>
        <w:spacing w:before="220"/>
        <w:ind w:firstLine="540"/>
        <w:jc w:val="both"/>
        <w:rPr>
          <w:color w:val="000000" w:themeColor="text1"/>
        </w:rPr>
      </w:pPr>
      <w:r w:rsidRPr="0024462F">
        <w:rPr>
          <w:color w:val="000000" w:themeColor="text1"/>
        </w:rPr>
        <w:t>3) наличие необходимого и достаточного количества муниципальных служащих, а также помещений, в которых осуществляются прием и выдача документов;</w:t>
      </w:r>
    </w:p>
    <w:p w:rsidR="00D81321" w:rsidRPr="0024462F" w:rsidRDefault="00D81321">
      <w:pPr>
        <w:pStyle w:val="ConsPlusNormal"/>
        <w:spacing w:before="220"/>
        <w:ind w:firstLine="540"/>
        <w:jc w:val="both"/>
        <w:rPr>
          <w:color w:val="000000" w:themeColor="text1"/>
        </w:rPr>
      </w:pPr>
      <w:r w:rsidRPr="0024462F">
        <w:rPr>
          <w:color w:val="000000" w:themeColor="text1"/>
        </w:rPr>
        <w:t>4)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w:t>
      </w:r>
    </w:p>
    <w:p w:rsidR="00D81321" w:rsidRPr="0024462F" w:rsidRDefault="00D81321">
      <w:pPr>
        <w:pStyle w:val="ConsPlusNormal"/>
        <w:spacing w:before="220"/>
        <w:ind w:firstLine="540"/>
        <w:jc w:val="both"/>
        <w:rPr>
          <w:color w:val="000000" w:themeColor="text1"/>
        </w:rPr>
      </w:pPr>
      <w:r w:rsidRPr="0024462F">
        <w:rPr>
          <w:color w:val="000000" w:themeColor="text1"/>
        </w:rPr>
        <w:t>Качество предоставления муниципальной услуги характеризуется:</w:t>
      </w:r>
    </w:p>
    <w:p w:rsidR="00D81321" w:rsidRPr="0024462F" w:rsidRDefault="00D81321">
      <w:pPr>
        <w:pStyle w:val="ConsPlusNormal"/>
        <w:spacing w:before="220"/>
        <w:ind w:firstLine="540"/>
        <w:jc w:val="both"/>
        <w:rPr>
          <w:color w:val="000000" w:themeColor="text1"/>
        </w:rPr>
      </w:pPr>
      <w:r w:rsidRPr="0024462F">
        <w:rPr>
          <w:color w:val="000000" w:themeColor="text1"/>
        </w:rPr>
        <w:t>а) количеством взаимодействий заявителя со специалистами, ответственными за предоставление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 максимальное количество - 2;</w:t>
      </w:r>
    </w:p>
    <w:p w:rsidR="00D81321" w:rsidRPr="0024462F" w:rsidRDefault="00D81321">
      <w:pPr>
        <w:pStyle w:val="ConsPlusNormal"/>
        <w:spacing w:before="220"/>
        <w:ind w:firstLine="540"/>
        <w:jc w:val="both"/>
        <w:rPr>
          <w:color w:val="000000" w:themeColor="text1"/>
        </w:rPr>
      </w:pPr>
      <w:r w:rsidRPr="0024462F">
        <w:rPr>
          <w:color w:val="000000" w:themeColor="text1"/>
        </w:rPr>
        <w:t>- минимальное количество - 0;</w:t>
      </w:r>
    </w:p>
    <w:p w:rsidR="00D81321" w:rsidRPr="0024462F" w:rsidRDefault="00D81321">
      <w:pPr>
        <w:pStyle w:val="ConsPlusNormal"/>
        <w:spacing w:before="220"/>
        <w:ind w:firstLine="540"/>
        <w:jc w:val="both"/>
        <w:rPr>
          <w:color w:val="000000" w:themeColor="text1"/>
        </w:rPr>
      </w:pPr>
      <w:r w:rsidRPr="0024462F">
        <w:rPr>
          <w:color w:val="000000" w:themeColor="text1"/>
        </w:rPr>
        <w:t>б) отсутствием очередей при приеме (выдаче) документов;</w:t>
      </w:r>
    </w:p>
    <w:p w:rsidR="00D81321" w:rsidRPr="0024462F" w:rsidRDefault="00D81321">
      <w:pPr>
        <w:pStyle w:val="ConsPlusNormal"/>
        <w:spacing w:before="220"/>
        <w:ind w:firstLine="540"/>
        <w:jc w:val="both"/>
        <w:rPr>
          <w:color w:val="000000" w:themeColor="text1"/>
        </w:rPr>
      </w:pPr>
      <w:r w:rsidRPr="0024462F">
        <w:rPr>
          <w:color w:val="000000" w:themeColor="text1"/>
        </w:rPr>
        <w:t>в) отсутствием обоснованных жалоб со стороны заявителей на нарушение требований стандарта предоставления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г) отсутствием обоснованных жалоб на некорректное, невнимательное отношение муниципальных служащих к заявителям (их представителям);</w:t>
      </w:r>
    </w:p>
    <w:p w:rsidR="00D81321" w:rsidRPr="0024462F" w:rsidRDefault="00D81321">
      <w:pPr>
        <w:pStyle w:val="ConsPlusNormal"/>
        <w:spacing w:before="220"/>
        <w:ind w:firstLine="540"/>
        <w:jc w:val="both"/>
        <w:rPr>
          <w:color w:val="000000" w:themeColor="text1"/>
        </w:rPr>
      </w:pPr>
      <w:r w:rsidRPr="0024462F">
        <w:rPr>
          <w:color w:val="000000" w:themeColor="text1"/>
        </w:rPr>
        <w:t>д) уровнем удовлетворенности граждан от предоставления услуги (не менее 90%);</w:t>
      </w:r>
    </w:p>
    <w:p w:rsidR="00D81321" w:rsidRPr="0024462F" w:rsidRDefault="00D81321">
      <w:pPr>
        <w:pStyle w:val="ConsPlusNormal"/>
        <w:spacing w:before="220"/>
        <w:ind w:firstLine="540"/>
        <w:jc w:val="both"/>
        <w:rPr>
          <w:color w:val="000000" w:themeColor="text1"/>
        </w:rPr>
      </w:pPr>
      <w:r w:rsidRPr="0024462F">
        <w:rPr>
          <w:color w:val="000000" w:themeColor="text1"/>
        </w:rPr>
        <w:t>е) соблюдением сроков исполнения административных процедур.</w:t>
      </w:r>
    </w:p>
    <w:p w:rsidR="00D81321" w:rsidRPr="0024462F" w:rsidRDefault="00D81321">
      <w:pPr>
        <w:pStyle w:val="ConsPlusNormal"/>
        <w:spacing w:before="220"/>
        <w:ind w:firstLine="540"/>
        <w:jc w:val="both"/>
        <w:rPr>
          <w:color w:val="000000" w:themeColor="text1"/>
        </w:rPr>
      </w:pPr>
      <w:r w:rsidRPr="0024462F">
        <w:rPr>
          <w:color w:val="000000" w:themeColor="text1"/>
        </w:rPr>
        <w:t>27. Информация о порядке предоставления муниципальной услуги доводится до заявителей следующими способами:</w:t>
      </w:r>
    </w:p>
    <w:p w:rsidR="00D81321" w:rsidRPr="0024462F" w:rsidRDefault="00D81321">
      <w:pPr>
        <w:pStyle w:val="ConsPlusNormal"/>
        <w:spacing w:before="220"/>
        <w:ind w:firstLine="540"/>
        <w:jc w:val="both"/>
        <w:rPr>
          <w:color w:val="000000" w:themeColor="text1"/>
        </w:rPr>
      </w:pPr>
      <w:r w:rsidRPr="0024462F">
        <w:rPr>
          <w:color w:val="000000" w:themeColor="text1"/>
        </w:rPr>
        <w:t>1) путем размещения на информационных стендах в помещениях Уполномоченного органа;</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2) должностными лицами Уполномоченного органа при личном обращении с использованием средств телефонной и </w:t>
      </w:r>
      <w:r w:rsidRPr="0024462F">
        <w:rPr>
          <w:color w:val="000000" w:themeColor="text1"/>
        </w:rPr>
        <w:lastRenderedPageBreak/>
        <w:t>факсимильной связи; посредством письменных ответов на письменные обращения получателей муниципальной услуги, в том числе по электронной почте;</w:t>
      </w:r>
    </w:p>
    <w:p w:rsidR="00D81321" w:rsidRPr="0024462F" w:rsidRDefault="00D81321">
      <w:pPr>
        <w:pStyle w:val="ConsPlusNormal"/>
        <w:spacing w:before="220"/>
        <w:ind w:firstLine="540"/>
        <w:jc w:val="both"/>
        <w:rPr>
          <w:color w:val="000000" w:themeColor="text1"/>
        </w:rPr>
      </w:pPr>
      <w:r w:rsidRPr="0024462F">
        <w:rPr>
          <w:color w:val="000000" w:themeColor="text1"/>
        </w:rPr>
        <w:t>3) посредством размещения в информационно-телекоммуникационной сети "Интернет" на официальном сайте Администрации ЗАТО Северск (https://зато-северск.рф), на едином портале государственных и муниципальных услуг (функций) (http://www.gosuslugi.ru).</w:t>
      </w:r>
    </w:p>
    <w:p w:rsidR="00D81321" w:rsidRPr="0024462F" w:rsidRDefault="00D81321">
      <w:pPr>
        <w:pStyle w:val="ConsPlusNormal"/>
        <w:jc w:val="both"/>
        <w:rPr>
          <w:color w:val="000000" w:themeColor="text1"/>
        </w:rPr>
      </w:pPr>
      <w:r w:rsidRPr="0024462F">
        <w:rPr>
          <w:color w:val="000000" w:themeColor="text1"/>
        </w:rPr>
        <w:t xml:space="preserve">(в ред. </w:t>
      </w:r>
      <w:hyperlink r:id="rId32"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28. При наличии соглашения о взаимодействии, заключенного между Уполномоченным органом и многофункциональным центром, муниципальная услуга предоставляется на базе многофункционального центра.</w:t>
      </w:r>
    </w:p>
    <w:p w:rsidR="00D81321" w:rsidRPr="0024462F" w:rsidRDefault="00D81321">
      <w:pPr>
        <w:pStyle w:val="ConsPlusNormal"/>
        <w:jc w:val="both"/>
        <w:rPr>
          <w:color w:val="000000" w:themeColor="text1"/>
        </w:rPr>
      </w:pPr>
      <w:r w:rsidRPr="0024462F">
        <w:rPr>
          <w:color w:val="000000" w:themeColor="text1"/>
        </w:rPr>
        <w:t xml:space="preserve">(п. 28 в ред. </w:t>
      </w:r>
      <w:hyperlink r:id="rId33"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29. Заявителю предоставляется возможность получения муниципальной услуги в электронной форме:</w:t>
      </w:r>
    </w:p>
    <w:p w:rsidR="00D81321" w:rsidRPr="0024462F" w:rsidRDefault="00D81321">
      <w:pPr>
        <w:pStyle w:val="ConsPlusNormal"/>
        <w:spacing w:before="220"/>
        <w:ind w:firstLine="540"/>
        <w:jc w:val="both"/>
        <w:rPr>
          <w:color w:val="000000" w:themeColor="text1"/>
        </w:rPr>
      </w:pPr>
      <w:r w:rsidRPr="0024462F">
        <w:rPr>
          <w:color w:val="000000" w:themeColor="text1"/>
        </w:rP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(http://www.gosuslugi.ru);</w:t>
      </w:r>
    </w:p>
    <w:p w:rsidR="00D81321" w:rsidRPr="0024462F" w:rsidRDefault="00D81321">
      <w:pPr>
        <w:pStyle w:val="ConsPlusNormal"/>
        <w:spacing w:before="220"/>
        <w:ind w:firstLine="540"/>
        <w:jc w:val="both"/>
        <w:rPr>
          <w:color w:val="000000" w:themeColor="text1"/>
        </w:rPr>
      </w:pPr>
      <w:r w:rsidRPr="0024462F">
        <w:rPr>
          <w:color w:val="000000" w:themeColor="text1"/>
        </w:rPr>
        <w:t>2) размещенная на едином портале государственных и муниципальных услуг (функций) форма заявления доступна для копирования и заполнения заявителями;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указанных в </w:t>
      </w:r>
      <w:hyperlink w:anchor="P110" w:history="1">
        <w:r w:rsidRPr="0024462F">
          <w:rPr>
            <w:color w:val="000000" w:themeColor="text1"/>
          </w:rPr>
          <w:t>пункте 13</w:t>
        </w:r>
      </w:hyperlink>
      <w:r w:rsidRPr="0024462F">
        <w:rPr>
          <w:color w:val="000000" w:themeColor="text1"/>
        </w:rPr>
        <w:t xml:space="preserve"> Административного регламента, в электронной форме.</w:t>
      </w:r>
    </w:p>
    <w:p w:rsidR="00D81321" w:rsidRPr="0024462F" w:rsidRDefault="00D81321">
      <w:pPr>
        <w:pStyle w:val="ConsPlusNormal"/>
        <w:spacing w:before="220"/>
        <w:ind w:firstLine="540"/>
        <w:jc w:val="both"/>
        <w:rPr>
          <w:color w:val="000000" w:themeColor="text1"/>
        </w:rPr>
      </w:pPr>
      <w:r w:rsidRPr="0024462F">
        <w:rPr>
          <w:color w:val="000000" w:themeColor="text1"/>
        </w:rPr>
        <w:t>Допустимые форматы вложений: RAR, ZIP, PDF, DOC, DOCX, XLS, XLSX, JPG или PNG.</w:t>
      </w:r>
    </w:p>
    <w:p w:rsidR="00D81321" w:rsidRPr="0024462F" w:rsidRDefault="00D81321">
      <w:pPr>
        <w:pStyle w:val="ConsPlusNormal"/>
        <w:spacing w:before="220"/>
        <w:ind w:firstLine="540"/>
        <w:jc w:val="both"/>
        <w:rPr>
          <w:color w:val="000000" w:themeColor="text1"/>
        </w:rPr>
      </w:pPr>
      <w:r w:rsidRPr="0024462F">
        <w:rPr>
          <w:color w:val="000000" w:themeColor="text1"/>
        </w:rPr>
        <w:t>Виды электронных подписей, использование которых допускается для подписания электронных документов:</w:t>
      </w:r>
    </w:p>
    <w:p w:rsidR="00D81321" w:rsidRPr="0024462F" w:rsidRDefault="00D81321">
      <w:pPr>
        <w:pStyle w:val="ConsPlusNormal"/>
        <w:spacing w:before="220"/>
        <w:ind w:firstLine="540"/>
        <w:jc w:val="both"/>
        <w:rPr>
          <w:color w:val="000000" w:themeColor="text1"/>
        </w:rPr>
      </w:pPr>
      <w:r w:rsidRPr="0024462F">
        <w:rPr>
          <w:color w:val="000000" w:themeColor="text1"/>
        </w:rPr>
        <w:t>а) простая электронная подпись заявителя - в заявлении;</w:t>
      </w:r>
    </w:p>
    <w:p w:rsidR="00D81321" w:rsidRPr="0024462F" w:rsidRDefault="00D81321">
      <w:pPr>
        <w:pStyle w:val="ConsPlusNormal"/>
        <w:spacing w:before="220"/>
        <w:ind w:firstLine="540"/>
        <w:jc w:val="both"/>
        <w:rPr>
          <w:color w:val="000000" w:themeColor="text1"/>
        </w:rPr>
      </w:pPr>
      <w:r w:rsidRPr="0024462F">
        <w:rPr>
          <w:color w:val="000000" w:themeColor="text1"/>
        </w:rPr>
        <w:t>б) усиленная квалифицированная электронная подпись заявителя - в копии документа, удостоверяющего личность заявителя;</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D81321" w:rsidRPr="0024462F" w:rsidRDefault="00D81321">
      <w:pPr>
        <w:pStyle w:val="ConsPlusNormal"/>
        <w:spacing w:before="220"/>
        <w:ind w:firstLine="540"/>
        <w:jc w:val="both"/>
        <w:rPr>
          <w:color w:val="000000" w:themeColor="text1"/>
        </w:rPr>
      </w:pPr>
      <w:r w:rsidRPr="0024462F">
        <w:rPr>
          <w:color w:val="000000" w:themeColor="text1"/>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81321" w:rsidRPr="0024462F" w:rsidRDefault="00D81321">
      <w:pPr>
        <w:pStyle w:val="ConsPlusNormal"/>
        <w:spacing w:before="220"/>
        <w:ind w:firstLine="540"/>
        <w:jc w:val="both"/>
        <w:rPr>
          <w:color w:val="000000" w:themeColor="text1"/>
        </w:rPr>
      </w:pPr>
      <w:r w:rsidRPr="0024462F">
        <w:rPr>
          <w:color w:val="000000" w:themeColor="text1"/>
        </w:rPr>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D81321" w:rsidRPr="0024462F" w:rsidRDefault="00D81321">
      <w:pPr>
        <w:pStyle w:val="ConsPlusNormal"/>
        <w:spacing w:before="220"/>
        <w:ind w:firstLine="540"/>
        <w:jc w:val="both"/>
        <w:rPr>
          <w:color w:val="000000" w:themeColor="text1"/>
        </w:rPr>
      </w:pPr>
      <w:r w:rsidRPr="0024462F">
        <w:rPr>
          <w:color w:val="000000" w:themeColor="text1"/>
        </w:rPr>
        <w:t>Заявителю предоставляется возможность получения результата предоставления муниципальной услуги по его выбору в виде:</w:t>
      </w:r>
    </w:p>
    <w:p w:rsidR="00D81321" w:rsidRPr="0024462F" w:rsidRDefault="00D81321">
      <w:pPr>
        <w:pStyle w:val="ConsPlusNormal"/>
        <w:spacing w:before="220"/>
        <w:ind w:firstLine="540"/>
        <w:jc w:val="both"/>
        <w:rPr>
          <w:color w:val="000000" w:themeColor="text1"/>
        </w:rPr>
      </w:pPr>
      <w:r w:rsidRPr="0024462F">
        <w:rPr>
          <w:color w:val="000000" w:themeColor="text1"/>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81321" w:rsidRPr="0024462F" w:rsidRDefault="00D81321">
      <w:pPr>
        <w:pStyle w:val="ConsPlusNormal"/>
        <w:spacing w:before="220"/>
        <w:ind w:firstLine="540"/>
        <w:jc w:val="both"/>
        <w:rPr>
          <w:color w:val="000000" w:themeColor="text1"/>
        </w:rPr>
      </w:pPr>
      <w:r w:rsidRPr="0024462F">
        <w:rPr>
          <w:color w:val="000000" w:themeColor="text1"/>
        </w:rPr>
        <w:t>б) документа на бумажном носителе, подтверждающего содержание электронного документа, направленного Уполномоченным органом.</w:t>
      </w:r>
    </w:p>
    <w:p w:rsidR="00D81321" w:rsidRPr="0024462F" w:rsidRDefault="00D81321">
      <w:pPr>
        <w:pStyle w:val="ConsPlusNormal"/>
        <w:jc w:val="both"/>
        <w:rPr>
          <w:color w:val="000000" w:themeColor="text1"/>
        </w:rPr>
      </w:pPr>
      <w:r w:rsidRPr="0024462F">
        <w:rPr>
          <w:color w:val="000000" w:themeColor="text1"/>
        </w:rPr>
        <w:t xml:space="preserve">(п. 29 в ред. </w:t>
      </w:r>
      <w:hyperlink r:id="rId34"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ind w:firstLine="540"/>
        <w:jc w:val="both"/>
        <w:rPr>
          <w:color w:val="000000" w:themeColor="text1"/>
        </w:rPr>
      </w:pPr>
    </w:p>
    <w:p w:rsidR="00D81321" w:rsidRPr="0024462F" w:rsidRDefault="00D81321">
      <w:pPr>
        <w:pStyle w:val="ConsPlusTitle"/>
        <w:jc w:val="center"/>
        <w:outlineLvl w:val="1"/>
        <w:rPr>
          <w:color w:val="000000" w:themeColor="text1"/>
        </w:rPr>
      </w:pPr>
      <w:r w:rsidRPr="0024462F">
        <w:rPr>
          <w:color w:val="000000" w:themeColor="text1"/>
        </w:rPr>
        <w:t>III. СОСТАВ, ПОСЛЕДОВАТЕЛЬНОСТЬ И СРОКИ ВЫПОЛНЕНИЯ</w:t>
      </w:r>
    </w:p>
    <w:p w:rsidR="00D81321" w:rsidRPr="0024462F" w:rsidRDefault="00D81321">
      <w:pPr>
        <w:pStyle w:val="ConsPlusTitle"/>
        <w:jc w:val="center"/>
        <w:rPr>
          <w:color w:val="000000" w:themeColor="text1"/>
        </w:rPr>
      </w:pPr>
      <w:r w:rsidRPr="0024462F">
        <w:rPr>
          <w:color w:val="000000" w:themeColor="text1"/>
        </w:rPr>
        <w:t>АДМИНИСТРАТИВНЫХ ПРОЦЕДУР, ТРЕБОВАНИЯ К ПОРЯДКУ ИХ</w:t>
      </w:r>
    </w:p>
    <w:p w:rsidR="00D81321" w:rsidRPr="0024462F" w:rsidRDefault="00D81321">
      <w:pPr>
        <w:pStyle w:val="ConsPlusTitle"/>
        <w:jc w:val="center"/>
        <w:rPr>
          <w:color w:val="000000" w:themeColor="text1"/>
        </w:rPr>
      </w:pPr>
      <w:r w:rsidRPr="0024462F">
        <w:rPr>
          <w:color w:val="000000" w:themeColor="text1"/>
        </w:rPr>
        <w:t>ВЫПОЛНЕНИЯ, В ТОМ ЧИСЛЕ ОСОБЕННОСТИ ВЫПОЛНЕНИЯ</w:t>
      </w:r>
    </w:p>
    <w:p w:rsidR="00D81321" w:rsidRPr="0024462F" w:rsidRDefault="00D81321">
      <w:pPr>
        <w:pStyle w:val="ConsPlusTitle"/>
        <w:jc w:val="center"/>
        <w:rPr>
          <w:color w:val="000000" w:themeColor="text1"/>
        </w:rPr>
      </w:pPr>
      <w:r w:rsidRPr="0024462F">
        <w:rPr>
          <w:color w:val="000000" w:themeColor="text1"/>
        </w:rPr>
        <w:t>АДМИНИСТРАТИВНЫХ ПРОЦЕДУР В ЭЛЕКТРОННОЙ ФОРМЕ,</w:t>
      </w:r>
    </w:p>
    <w:p w:rsidR="00D81321" w:rsidRPr="0024462F" w:rsidRDefault="00D81321">
      <w:pPr>
        <w:pStyle w:val="ConsPlusTitle"/>
        <w:jc w:val="center"/>
        <w:rPr>
          <w:color w:val="000000" w:themeColor="text1"/>
        </w:rPr>
      </w:pPr>
      <w:r w:rsidRPr="0024462F">
        <w:rPr>
          <w:color w:val="000000" w:themeColor="text1"/>
        </w:rPr>
        <w:t>А ТАКЖЕ ОСОБЕННОСТИ ВЫПОЛНЕНИЯ АДМИНИСТРАТИВНЫХ</w:t>
      </w:r>
    </w:p>
    <w:p w:rsidR="00D81321" w:rsidRPr="0024462F" w:rsidRDefault="00D81321">
      <w:pPr>
        <w:pStyle w:val="ConsPlusTitle"/>
        <w:jc w:val="center"/>
        <w:rPr>
          <w:color w:val="000000" w:themeColor="text1"/>
        </w:rPr>
      </w:pPr>
      <w:r w:rsidRPr="0024462F">
        <w:rPr>
          <w:color w:val="000000" w:themeColor="text1"/>
        </w:rPr>
        <w:t>ПРОЦЕДУР В МНОГОФУНКЦИОНАЛЬНЫХ ЦЕНТРАХ</w:t>
      </w:r>
    </w:p>
    <w:p w:rsidR="00D81321" w:rsidRPr="0024462F" w:rsidRDefault="00D81321">
      <w:pPr>
        <w:pStyle w:val="ConsPlusNormal"/>
        <w:jc w:val="both"/>
        <w:rPr>
          <w:color w:val="000000" w:themeColor="text1"/>
        </w:rPr>
      </w:pPr>
    </w:p>
    <w:p w:rsidR="00D81321" w:rsidRPr="0024462F" w:rsidRDefault="00D81321">
      <w:pPr>
        <w:pStyle w:val="ConsPlusTitle"/>
        <w:jc w:val="center"/>
        <w:outlineLvl w:val="2"/>
        <w:rPr>
          <w:color w:val="000000" w:themeColor="text1"/>
        </w:rPr>
      </w:pPr>
      <w:r w:rsidRPr="0024462F">
        <w:rPr>
          <w:color w:val="000000" w:themeColor="text1"/>
        </w:rPr>
        <w:t>Состав административных процедур</w:t>
      </w:r>
    </w:p>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lastRenderedPageBreak/>
        <w:t>30. Предоставление муниципальной услуги включает в себя следующие административные процедуры:</w:t>
      </w:r>
    </w:p>
    <w:p w:rsidR="00D81321" w:rsidRPr="0024462F" w:rsidRDefault="00D81321">
      <w:pPr>
        <w:pStyle w:val="ConsPlusNormal"/>
        <w:spacing w:before="220"/>
        <w:ind w:firstLine="540"/>
        <w:jc w:val="both"/>
        <w:rPr>
          <w:color w:val="000000" w:themeColor="text1"/>
        </w:rPr>
      </w:pPr>
      <w:r w:rsidRPr="0024462F">
        <w:rPr>
          <w:color w:val="000000" w:themeColor="text1"/>
        </w:rPr>
        <w:t>1) прием и регистрация заявления о проведении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2) рассмотрение заявления о проведении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3) проведение муниципальной экспертизы, подготовка и утверждение заключения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4) выдача заключения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31. </w:t>
      </w:r>
      <w:hyperlink w:anchor="P468" w:history="1">
        <w:r w:rsidRPr="0024462F">
          <w:rPr>
            <w:color w:val="000000" w:themeColor="text1"/>
          </w:rPr>
          <w:t>Блок-схема</w:t>
        </w:r>
      </w:hyperlink>
      <w:r w:rsidRPr="0024462F">
        <w:rPr>
          <w:color w:val="000000" w:themeColor="text1"/>
        </w:rPr>
        <w:t xml:space="preserve"> последовательности действий при предоставлении муниципальной услуги представлена в приложении к Административному регламенту.</w:t>
      </w:r>
    </w:p>
    <w:p w:rsidR="00D81321" w:rsidRPr="0024462F" w:rsidRDefault="00D81321">
      <w:pPr>
        <w:pStyle w:val="ConsPlusNormal"/>
        <w:jc w:val="both"/>
        <w:rPr>
          <w:color w:val="000000" w:themeColor="text1"/>
        </w:rPr>
      </w:pPr>
    </w:p>
    <w:p w:rsidR="00D81321" w:rsidRPr="0024462F" w:rsidRDefault="00D81321">
      <w:pPr>
        <w:pStyle w:val="ConsPlusTitle"/>
        <w:jc w:val="center"/>
        <w:outlineLvl w:val="2"/>
        <w:rPr>
          <w:color w:val="000000" w:themeColor="text1"/>
        </w:rPr>
      </w:pPr>
      <w:r w:rsidRPr="0024462F">
        <w:rPr>
          <w:color w:val="000000" w:themeColor="text1"/>
        </w:rPr>
        <w:t>Последовательность, сроки и требования</w:t>
      </w:r>
    </w:p>
    <w:p w:rsidR="00D81321" w:rsidRPr="0024462F" w:rsidRDefault="00D81321">
      <w:pPr>
        <w:pStyle w:val="ConsPlusTitle"/>
        <w:jc w:val="center"/>
        <w:rPr>
          <w:color w:val="000000" w:themeColor="text1"/>
        </w:rPr>
      </w:pPr>
      <w:r w:rsidRPr="0024462F">
        <w:rPr>
          <w:color w:val="000000" w:themeColor="text1"/>
        </w:rPr>
        <w:t>к порядку выполнения административных процедур</w:t>
      </w:r>
    </w:p>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t>32. Последовательность и сроки выполнения административных процедур заключаются в следующем:</w:t>
      </w:r>
    </w:p>
    <w:p w:rsidR="00D81321" w:rsidRPr="0024462F" w:rsidRDefault="00D81321">
      <w:pPr>
        <w:pStyle w:val="ConsPlusNormal"/>
        <w:spacing w:before="220"/>
        <w:ind w:firstLine="540"/>
        <w:jc w:val="both"/>
        <w:rPr>
          <w:color w:val="000000" w:themeColor="text1"/>
        </w:rPr>
      </w:pPr>
      <w:r w:rsidRPr="0024462F">
        <w:rPr>
          <w:color w:val="000000" w:themeColor="text1"/>
        </w:rPr>
        <w:t>1) прием и регистрация заявления о проведении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Основанием для начала административной процедуры является получение специалистом приемной Уполномоченного органа заявления о проведении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Заявитель имеет право направить документы почтовым отправлением, представить документы лично либо через уполномоченного представителя, подать в электронной форме с использованием единого портала государственных и муниципальных услуг (функций) (http://www.gosuslugi.ru), через многофункциональный центр (при наличии заключенного соглашения о взаимодействии).</w:t>
      </w:r>
    </w:p>
    <w:p w:rsidR="00D81321" w:rsidRPr="0024462F" w:rsidRDefault="00D81321">
      <w:pPr>
        <w:pStyle w:val="ConsPlusNormal"/>
        <w:spacing w:before="220"/>
        <w:ind w:firstLine="540"/>
        <w:jc w:val="both"/>
        <w:rPr>
          <w:color w:val="000000" w:themeColor="text1"/>
        </w:rPr>
      </w:pPr>
      <w:r w:rsidRPr="0024462F">
        <w:rPr>
          <w:color w:val="000000" w:themeColor="text1"/>
        </w:rPr>
        <w:t>При представлении заявления и документов, необходимых для предоставления муниципальной услуги, лично либо через уполномоченного представителя заявителя специалист приемной делает отметку о приеме заявления и документов. Данная отметка проставляется на копии заявления, указываются дата и время приема, фамилия, имя, отчество (последнее - при наличии) специалиста приемной, принявшего заявление и документы, номера контактных и справочных телефонов.</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специалист приемной самостоятельно осуществляет копирование заявления.</w:t>
      </w:r>
    </w:p>
    <w:p w:rsidR="00D81321" w:rsidRPr="0024462F" w:rsidRDefault="00D81321">
      <w:pPr>
        <w:pStyle w:val="ConsPlusNormal"/>
        <w:spacing w:before="220"/>
        <w:ind w:firstLine="540"/>
        <w:jc w:val="both"/>
        <w:rPr>
          <w:color w:val="000000" w:themeColor="text1"/>
        </w:rPr>
      </w:pPr>
      <w:r w:rsidRPr="0024462F">
        <w:rPr>
          <w:color w:val="000000" w:themeColor="text1"/>
        </w:rPr>
        <w:t>Специалист приемной после получения указанных документов регистрирует заявление и документы, поступившие в Уполномоченный орган, в системе документооборота, в день их поступления. При регистрации заявлению присваивается входящий номер.</w:t>
      </w:r>
    </w:p>
    <w:p w:rsidR="00D81321" w:rsidRPr="0024462F" w:rsidRDefault="00D81321">
      <w:pPr>
        <w:pStyle w:val="ConsPlusNormal"/>
        <w:spacing w:before="220"/>
        <w:ind w:firstLine="540"/>
        <w:jc w:val="both"/>
        <w:rPr>
          <w:color w:val="000000" w:themeColor="text1"/>
        </w:rPr>
      </w:pPr>
      <w:r w:rsidRPr="0024462F">
        <w:rPr>
          <w:color w:val="000000" w:themeColor="text1"/>
        </w:rPr>
        <w:t>Специалист приемной после регистрации указанных документов, в срок не позднее дня регистрации, передает их на рассмотрение руководителю Уполномоченного органа (лицу, исполняющему его обязанности) с целью назначения должностного лица, ответственного за предоставление муниципальной услуги (далее - Ответственный за предоставление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Максимальный срок выполнения данного действия составляет 1 рабочий день со дня регистрации.</w:t>
      </w:r>
    </w:p>
    <w:p w:rsidR="00D81321" w:rsidRPr="0024462F" w:rsidRDefault="00D81321">
      <w:pPr>
        <w:pStyle w:val="ConsPlusNormal"/>
        <w:spacing w:before="220"/>
        <w:ind w:firstLine="540"/>
        <w:jc w:val="both"/>
        <w:rPr>
          <w:color w:val="000000" w:themeColor="text1"/>
        </w:rPr>
      </w:pPr>
      <w:r w:rsidRPr="0024462F">
        <w:rPr>
          <w:color w:val="000000" w:themeColor="text1"/>
        </w:rPr>
        <w:t>Специалист приемной в день поступления к нему зарегистрированного заявления и документов с визой руководителя Уполномоченного органа (лица, исполняющего его обязанности) передает их Ответственному за предоставление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Результатом исполнения административной процедуры является передача зарегистрированного заявления Ответственному за предоставление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Результат исполнения административной процедуры фиксируется в системе электронного документооборота специалистом приемной;</w:t>
      </w:r>
    </w:p>
    <w:p w:rsidR="00D81321" w:rsidRPr="0024462F" w:rsidRDefault="00D81321">
      <w:pPr>
        <w:pStyle w:val="ConsPlusNormal"/>
        <w:spacing w:before="220"/>
        <w:ind w:firstLine="540"/>
        <w:jc w:val="both"/>
        <w:rPr>
          <w:color w:val="000000" w:themeColor="text1"/>
        </w:rPr>
      </w:pPr>
      <w:r w:rsidRPr="0024462F">
        <w:rPr>
          <w:color w:val="000000" w:themeColor="text1"/>
        </w:rPr>
        <w:t>2) рассмотрение заявления о проведении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Основанием для начала выполнения административной процедуры является получение Ответственным за предоставление муниципальной услуги зарегистрированного заявления с визой руководителя Уполномоченного органа (лица, исполняющего его обязанности).</w:t>
      </w:r>
    </w:p>
    <w:p w:rsidR="00D81321" w:rsidRPr="0024462F" w:rsidRDefault="00D81321">
      <w:pPr>
        <w:pStyle w:val="ConsPlusNormal"/>
        <w:spacing w:before="220"/>
        <w:ind w:firstLine="540"/>
        <w:jc w:val="both"/>
        <w:rPr>
          <w:color w:val="000000" w:themeColor="text1"/>
        </w:rPr>
      </w:pPr>
      <w:r w:rsidRPr="0024462F">
        <w:rPr>
          <w:color w:val="000000" w:themeColor="text1"/>
        </w:rPr>
        <w:t>При поступлении заявления с приложением документов, необходимых для предоставления муниципальной услуги, Ответственный за предоставление муниципальной услуги осуществляет их рассмотрение.</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Максимальный срок выполнения данного действия составляет 1 рабочий день, следующий за днем передачи Ответственному за предоставление муниципальной услуги зарегистрированного заявления.</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При выявлении некомплектности документов и (или) при наличии оснований, предусмотренных </w:t>
      </w:r>
      <w:hyperlink w:anchor="P137" w:history="1">
        <w:r w:rsidRPr="0024462F">
          <w:rPr>
            <w:color w:val="000000" w:themeColor="text1"/>
          </w:rPr>
          <w:t>пунктом 18</w:t>
        </w:r>
      </w:hyperlink>
      <w:r w:rsidRPr="0024462F">
        <w:rPr>
          <w:color w:val="000000" w:themeColor="text1"/>
        </w:rPr>
        <w:t xml:space="preserve"> Административного регламента, Ответственный за предоставление муниципальной услуги обеспечивает подготовку и подписание мотивированного отказа в предоставлении муниципальной услуги с обязательным информированием заявителя о возможности повторно представить заявление с приложением необходимых документов.</w:t>
      </w:r>
    </w:p>
    <w:p w:rsidR="00D81321" w:rsidRPr="0024462F" w:rsidRDefault="00D81321">
      <w:pPr>
        <w:pStyle w:val="ConsPlusNormal"/>
        <w:spacing w:before="220"/>
        <w:ind w:firstLine="540"/>
        <w:jc w:val="both"/>
        <w:rPr>
          <w:color w:val="000000" w:themeColor="text1"/>
        </w:rPr>
      </w:pPr>
      <w:r w:rsidRPr="0024462F">
        <w:rPr>
          <w:color w:val="000000" w:themeColor="text1"/>
        </w:rPr>
        <w:t>Данный отказ оформляется в виде письма за подписью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 либо способом, указанным заявителем в заявлении.</w:t>
      </w:r>
    </w:p>
    <w:p w:rsidR="00D81321" w:rsidRPr="0024462F" w:rsidRDefault="00D81321">
      <w:pPr>
        <w:pStyle w:val="ConsPlusNormal"/>
        <w:spacing w:before="220"/>
        <w:ind w:firstLine="540"/>
        <w:jc w:val="both"/>
        <w:rPr>
          <w:color w:val="000000" w:themeColor="text1"/>
        </w:rPr>
      </w:pPr>
      <w:r w:rsidRPr="0024462F">
        <w:rPr>
          <w:color w:val="000000" w:themeColor="text1"/>
        </w:rPr>
        <w:t>При вынесении решения об отказе в предоставлении муниципальной услуги представленные документы возвращаются заявителю в течение 1 рабочего дня со дня их проверки с приложением извещения, которое должно содержать обоснование причин возврата.</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При наличии полного комплекта документов и отсутствии оснований, предусмотренных </w:t>
      </w:r>
      <w:hyperlink w:anchor="P137" w:history="1">
        <w:r w:rsidRPr="0024462F">
          <w:rPr>
            <w:color w:val="000000" w:themeColor="text1"/>
          </w:rPr>
          <w:t>пунктом 18</w:t>
        </w:r>
      </w:hyperlink>
      <w:r w:rsidRPr="0024462F">
        <w:rPr>
          <w:color w:val="000000" w:themeColor="text1"/>
        </w:rPr>
        <w:t xml:space="preserve"> Административного регламента, Ответственный за предоставление муниципальной услуги обеспечивает выполнение административных процедур, предусмотренных подпунктами 2 - </w:t>
      </w:r>
      <w:hyperlink w:anchor="P270" w:history="1">
        <w:r w:rsidRPr="0024462F">
          <w:rPr>
            <w:color w:val="000000" w:themeColor="text1"/>
          </w:rPr>
          <w:t>4 пункта 32</w:t>
        </w:r>
      </w:hyperlink>
      <w:r w:rsidRPr="0024462F">
        <w:rPr>
          <w:color w:val="000000" w:themeColor="text1"/>
        </w:rPr>
        <w:t xml:space="preserve"> Административного регламента.</w:t>
      </w:r>
    </w:p>
    <w:p w:rsidR="00D81321" w:rsidRPr="0024462F" w:rsidRDefault="00D81321">
      <w:pPr>
        <w:pStyle w:val="ConsPlusNormal"/>
        <w:spacing w:before="220"/>
        <w:ind w:firstLine="540"/>
        <w:jc w:val="both"/>
        <w:rPr>
          <w:color w:val="000000" w:themeColor="text1"/>
        </w:rPr>
      </w:pPr>
      <w:r w:rsidRPr="0024462F">
        <w:rPr>
          <w:color w:val="000000" w:themeColor="text1"/>
        </w:rPr>
        <w:t>Результатом административной процедуры является отказ в предоставлении муниципальной услуги либо передача документов для проведения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Способом фиксации результата административной процедуры в случае некомплектности документов и (или) наличия оснований, предусмотренных </w:t>
      </w:r>
      <w:hyperlink w:anchor="P137" w:history="1">
        <w:r w:rsidRPr="0024462F">
          <w:rPr>
            <w:color w:val="000000" w:themeColor="text1"/>
          </w:rPr>
          <w:t>пунктом 18</w:t>
        </w:r>
      </w:hyperlink>
      <w:r w:rsidRPr="0024462F">
        <w:rPr>
          <w:color w:val="000000" w:themeColor="text1"/>
        </w:rPr>
        <w:t xml:space="preserve"> Административного регламента, является отметка специалистом приемной Уполномоченного органа в системе документооборота о вручении (направлении) заявителю мотивированного отказа в предоставлении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Максимальный срок выполнения административной процедуры составляет не более 2 дней со дня получения Ответственным за предоставление муниципальной услуги зарегистрированного заявления с визой руководителя Уполномоченного органа (лица, исполняющего его обязанности);</w:t>
      </w:r>
    </w:p>
    <w:p w:rsidR="00D81321" w:rsidRPr="0024462F" w:rsidRDefault="00D81321">
      <w:pPr>
        <w:pStyle w:val="ConsPlusNormal"/>
        <w:jc w:val="both"/>
        <w:rPr>
          <w:color w:val="000000" w:themeColor="text1"/>
        </w:rPr>
      </w:pPr>
      <w:r w:rsidRPr="0024462F">
        <w:rPr>
          <w:color w:val="000000" w:themeColor="text1"/>
        </w:rPr>
        <w:t xml:space="preserve">(пп. 2 в ред. </w:t>
      </w:r>
      <w:hyperlink r:id="rId35"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3) проведение муниципальной экспертизы, подготовка и утверждение заключения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Основанием для начала административной процедуры является передача Ответственным за предоставление муниципальной услуги представленных документов в экспертную комиссию по проведению муниципальной экспертизы проекта освоения лесов (далее - экспертная комиссия).</w:t>
      </w:r>
    </w:p>
    <w:p w:rsidR="00D81321" w:rsidRPr="0024462F" w:rsidRDefault="00D81321">
      <w:pPr>
        <w:pStyle w:val="ConsPlusNormal"/>
        <w:spacing w:before="220"/>
        <w:ind w:firstLine="540"/>
        <w:jc w:val="both"/>
        <w:rPr>
          <w:color w:val="000000" w:themeColor="text1"/>
        </w:rPr>
      </w:pPr>
      <w:r w:rsidRPr="0024462F">
        <w:rPr>
          <w:color w:val="000000" w:themeColor="text1"/>
        </w:rPr>
        <w:t>Экспертная комиссия в составе председателя экспертной комиссии, его заместителя и членов экспертной комиссии создается постановлением Администрации ЗАТО Северск.</w:t>
      </w:r>
    </w:p>
    <w:p w:rsidR="00D81321" w:rsidRPr="0024462F" w:rsidRDefault="00D81321">
      <w:pPr>
        <w:pStyle w:val="ConsPlusNormal"/>
        <w:spacing w:before="220"/>
        <w:ind w:firstLine="540"/>
        <w:jc w:val="both"/>
        <w:rPr>
          <w:color w:val="000000" w:themeColor="text1"/>
        </w:rPr>
      </w:pPr>
      <w:r w:rsidRPr="0024462F">
        <w:rPr>
          <w:color w:val="000000" w:themeColor="text1"/>
        </w:rPr>
        <w:t>В состав экспертной комиссии должны входить два представителя общественных объединений и (или) некоммерческих организаций, осуществляющих деятельность в области охраны окружающей среды (экологии и природопользования).</w:t>
      </w:r>
    </w:p>
    <w:p w:rsidR="00D81321" w:rsidRPr="0024462F" w:rsidRDefault="00D81321">
      <w:pPr>
        <w:pStyle w:val="ConsPlusNormal"/>
        <w:spacing w:before="220"/>
        <w:ind w:firstLine="540"/>
        <w:jc w:val="both"/>
        <w:rPr>
          <w:color w:val="000000" w:themeColor="text1"/>
        </w:rPr>
      </w:pPr>
      <w:r w:rsidRPr="0024462F">
        <w:rPr>
          <w:color w:val="000000" w:themeColor="text1"/>
        </w:rPr>
        <w:t>Работу экспертной комиссии организует и обеспечивает Ответственный за предоставление муниципальной услуги, который информирует экспертов о порядке и сроках проведения муниципальной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
    <w:p w:rsidR="00D81321" w:rsidRPr="0024462F" w:rsidRDefault="00D81321">
      <w:pPr>
        <w:pStyle w:val="ConsPlusNormal"/>
        <w:spacing w:before="220"/>
        <w:ind w:firstLine="540"/>
        <w:jc w:val="both"/>
        <w:rPr>
          <w:color w:val="000000" w:themeColor="text1"/>
        </w:rPr>
      </w:pPr>
      <w:r w:rsidRPr="0024462F">
        <w:rPr>
          <w:color w:val="000000" w:themeColor="text1"/>
        </w:rPr>
        <w:t>Муниципальная экспертиза проводится в срок не более чем 30 дней со дня поступления проекта освоения лесов в Уполномоченный орган.</w:t>
      </w:r>
    </w:p>
    <w:p w:rsidR="00D81321" w:rsidRPr="0024462F" w:rsidRDefault="00D81321">
      <w:pPr>
        <w:pStyle w:val="ConsPlusNormal"/>
        <w:spacing w:before="220"/>
        <w:ind w:firstLine="540"/>
        <w:jc w:val="both"/>
        <w:rPr>
          <w:color w:val="000000" w:themeColor="text1"/>
        </w:rPr>
      </w:pPr>
      <w:r w:rsidRPr="0024462F">
        <w:rPr>
          <w:color w:val="000000" w:themeColor="text1"/>
        </w:rPr>
        <w:t>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Уполномоченный орган.</w:t>
      </w:r>
    </w:p>
    <w:p w:rsidR="00D81321" w:rsidRPr="0024462F" w:rsidRDefault="00D81321">
      <w:pPr>
        <w:pStyle w:val="ConsPlusNormal"/>
        <w:spacing w:before="220"/>
        <w:ind w:firstLine="540"/>
        <w:jc w:val="both"/>
        <w:rPr>
          <w:color w:val="000000" w:themeColor="text1"/>
        </w:rPr>
      </w:pPr>
      <w:r w:rsidRPr="0024462F">
        <w:rPr>
          <w:color w:val="000000" w:themeColor="text1"/>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Томской области.</w:t>
      </w:r>
    </w:p>
    <w:p w:rsidR="00D81321" w:rsidRPr="0024462F" w:rsidRDefault="00D81321">
      <w:pPr>
        <w:pStyle w:val="ConsPlusNormal"/>
        <w:spacing w:before="220"/>
        <w:ind w:firstLine="540"/>
        <w:jc w:val="both"/>
        <w:rPr>
          <w:color w:val="000000" w:themeColor="text1"/>
        </w:rPr>
      </w:pPr>
      <w:r w:rsidRPr="0024462F">
        <w:rPr>
          <w:color w:val="000000" w:themeColor="text1"/>
        </w:rPr>
        <w:t>В рамках муниципальной экспертизы проводится проверка оформления проекта освоения лесов, которая включает следующее:</w:t>
      </w:r>
    </w:p>
    <w:p w:rsidR="00D81321" w:rsidRPr="0024462F" w:rsidRDefault="00D81321">
      <w:pPr>
        <w:pStyle w:val="ConsPlusNormal"/>
        <w:spacing w:before="220"/>
        <w:ind w:firstLine="540"/>
        <w:jc w:val="both"/>
        <w:rPr>
          <w:color w:val="000000" w:themeColor="text1"/>
        </w:rPr>
      </w:pPr>
      <w:r w:rsidRPr="0024462F">
        <w:rPr>
          <w:color w:val="000000" w:themeColor="text1"/>
        </w:rPr>
        <w:t>- соответствие структуры документа требованиям к составу проекта освоения лесов;</w:t>
      </w:r>
    </w:p>
    <w:p w:rsidR="00D81321" w:rsidRPr="0024462F" w:rsidRDefault="00D81321">
      <w:pPr>
        <w:pStyle w:val="ConsPlusNormal"/>
        <w:spacing w:before="220"/>
        <w:ind w:firstLine="540"/>
        <w:jc w:val="both"/>
        <w:rPr>
          <w:color w:val="000000" w:themeColor="text1"/>
        </w:rPr>
      </w:pPr>
      <w:r w:rsidRPr="0024462F">
        <w:rPr>
          <w:color w:val="000000" w:themeColor="text1"/>
        </w:rPr>
        <w:t>- соответствие заголовков разделов, подразделов их содержанию;</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 правильность заполнения табличных форм;</w:t>
      </w:r>
    </w:p>
    <w:p w:rsidR="00D81321" w:rsidRPr="0024462F" w:rsidRDefault="00D81321">
      <w:pPr>
        <w:pStyle w:val="ConsPlusNormal"/>
        <w:spacing w:before="220"/>
        <w:ind w:firstLine="540"/>
        <w:jc w:val="both"/>
        <w:rPr>
          <w:color w:val="000000" w:themeColor="text1"/>
        </w:rPr>
      </w:pPr>
      <w:r w:rsidRPr="0024462F">
        <w:rPr>
          <w:color w:val="000000" w:themeColor="text1"/>
        </w:rPr>
        <w:t>- наличие необходимых тематических лесных карт и правильность их оформления;</w:t>
      </w:r>
    </w:p>
    <w:p w:rsidR="00D81321" w:rsidRPr="0024462F" w:rsidRDefault="00D81321">
      <w:pPr>
        <w:pStyle w:val="ConsPlusNormal"/>
        <w:spacing w:before="220"/>
        <w:ind w:firstLine="540"/>
        <w:jc w:val="both"/>
        <w:rPr>
          <w:color w:val="000000" w:themeColor="text1"/>
        </w:rPr>
      </w:pPr>
      <w:r w:rsidRPr="0024462F">
        <w:rPr>
          <w:color w:val="000000" w:themeColor="text1"/>
        </w:rPr>
        <w:t>- правильность употребления и написания терминов и других знаковых средств, соответствие текста правилам русского языка.</w:t>
      </w:r>
    </w:p>
    <w:p w:rsidR="00D81321" w:rsidRPr="0024462F" w:rsidRDefault="00D81321">
      <w:pPr>
        <w:pStyle w:val="ConsPlusNormal"/>
        <w:spacing w:before="220"/>
        <w:ind w:firstLine="540"/>
        <w:jc w:val="both"/>
        <w:rPr>
          <w:color w:val="000000" w:themeColor="text1"/>
        </w:rPr>
      </w:pPr>
      <w:r w:rsidRPr="0024462F">
        <w:rPr>
          <w:color w:val="000000" w:themeColor="text1"/>
        </w:rPr>
        <w:t>Проверка оформления проекта освоения лесов проводится в течение первых 5 рабочих дней срока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При выявлении в ходе муниципальной экспертизы существенных замечаний по оформлению проекта освоения лесов, без устранения которых невозможно выполнение проекта освоения лесов, проект освоения лесов возвращается заявителю для устранения замечаний. При принятии решения о возврате проекта освоения лесов, в течение 2 рабочих дней со дня принятия решения, заявителю направляется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замечаний.</w:t>
      </w:r>
    </w:p>
    <w:p w:rsidR="00D81321" w:rsidRPr="0024462F" w:rsidRDefault="00D81321">
      <w:pPr>
        <w:pStyle w:val="ConsPlusNormal"/>
        <w:spacing w:before="220"/>
        <w:ind w:firstLine="540"/>
        <w:jc w:val="both"/>
        <w:rPr>
          <w:color w:val="000000" w:themeColor="text1"/>
        </w:rPr>
      </w:pPr>
      <w:r w:rsidRPr="0024462F">
        <w:rPr>
          <w:color w:val="000000" w:themeColor="text1"/>
        </w:rPr>
        <w:t>Срок устранения заявителем замечаний составляет 5 рабочих дней со дня получения извещения о возврате проекта освоения лесов. При повторном поступлении проекта освоения лесов с устраненными замечаниями, указанными в извещении о возврате проекта освоения лесов, делается отметка о его принятии на повторное рассмотрение.</w:t>
      </w:r>
    </w:p>
    <w:p w:rsidR="00D81321" w:rsidRPr="0024462F" w:rsidRDefault="00D81321">
      <w:pPr>
        <w:pStyle w:val="ConsPlusNormal"/>
        <w:spacing w:before="220"/>
        <w:ind w:firstLine="540"/>
        <w:jc w:val="both"/>
        <w:rPr>
          <w:color w:val="000000" w:themeColor="text1"/>
        </w:rPr>
      </w:pPr>
      <w:r w:rsidRPr="0024462F">
        <w:rPr>
          <w:color w:val="000000" w:themeColor="text1"/>
        </w:rPr>
        <w:t>Заявитель вправе отозвать проект освоения лесов в любое время до утверждения заключения муниципальной экспертизы, обратившись в Уполномоченный орган с письменным заявлением об отзыве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p>
    <w:p w:rsidR="00D81321" w:rsidRPr="0024462F" w:rsidRDefault="00D81321">
      <w:pPr>
        <w:pStyle w:val="ConsPlusNormal"/>
        <w:spacing w:before="220"/>
        <w:ind w:firstLine="540"/>
        <w:jc w:val="both"/>
        <w:rPr>
          <w:color w:val="000000" w:themeColor="text1"/>
        </w:rPr>
      </w:pPr>
      <w:r w:rsidRPr="0024462F">
        <w:rPr>
          <w:color w:val="000000" w:themeColor="text1"/>
        </w:rPr>
        <w:t>Заключение муниципальной экспертизы может быть положительным либо отрицательным и является основанием для подготовки постановления Администрации ЗАТО Северск об утверждении заключения муниципальной экспертизы проекта освоения лесов.</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Положительное заключение муниципальной экспертизы 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w:t>
      </w:r>
      <w:r w:rsidRPr="0024462F">
        <w:rPr>
          <w:color w:val="000000" w:themeColor="text1"/>
        </w:rPr>
        <w:lastRenderedPageBreak/>
        <w:t>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Томской области.</w:t>
      </w:r>
    </w:p>
    <w:p w:rsidR="00D81321" w:rsidRPr="0024462F" w:rsidRDefault="00D81321">
      <w:pPr>
        <w:pStyle w:val="ConsPlusNormal"/>
        <w:spacing w:before="220"/>
        <w:ind w:firstLine="540"/>
        <w:jc w:val="both"/>
        <w:rPr>
          <w:color w:val="000000" w:themeColor="text1"/>
        </w:rPr>
      </w:pPr>
      <w:r w:rsidRPr="0024462F">
        <w:rPr>
          <w:color w:val="000000" w:themeColor="text1"/>
        </w:rPr>
        <w:t>Отрицательное заключение муниципальной экспертизы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Томской области, а также содержать указание о необходимости соответствующей доработки.</w:t>
      </w:r>
    </w:p>
    <w:p w:rsidR="00D81321" w:rsidRPr="0024462F" w:rsidRDefault="00D81321">
      <w:pPr>
        <w:pStyle w:val="ConsPlusNormal"/>
        <w:spacing w:before="220"/>
        <w:ind w:firstLine="540"/>
        <w:jc w:val="both"/>
        <w:rPr>
          <w:color w:val="000000" w:themeColor="text1"/>
        </w:rPr>
      </w:pPr>
      <w:r w:rsidRPr="0024462F">
        <w:rPr>
          <w:color w:val="000000" w:themeColor="text1"/>
        </w:rPr>
        <w:t>В случае отрицательного заключения муниципальной экспертизы заявитель вправе представить проект освоения лесов на повторную муниципальную экспертизу при условии его доработки с учетом замечаний, изложенных в заключении.</w:t>
      </w:r>
    </w:p>
    <w:p w:rsidR="00D81321" w:rsidRPr="0024462F" w:rsidRDefault="00D81321">
      <w:pPr>
        <w:pStyle w:val="ConsPlusNormal"/>
        <w:spacing w:before="220"/>
        <w:ind w:firstLine="540"/>
        <w:jc w:val="both"/>
        <w:rPr>
          <w:color w:val="000000" w:themeColor="text1"/>
        </w:rPr>
      </w:pPr>
      <w:r w:rsidRPr="0024462F">
        <w:rPr>
          <w:color w:val="000000" w:themeColor="text1"/>
        </w:rPr>
        <w:t>Повторная муниципальная экспертиза осуществляется экспертной комиссией в течение не более чем 10 рабочих дней со дня поступления в Уполномоченный орган проекта освоения лесов, доработанного с учетом замечаний, изложенных в отрицательном заключении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В течение 1 рабочего дня со дня подписания заключения муниципальной экспертизы экспертной комиссией Ответственный за предоставление муниципальной услуги готовит проект постановления Администрации ЗАТО Северск об утверждении заключения муниципальной экспертизы проекта освоения лесов (далее - постановление) и передает его на визирование и согласование.</w:t>
      </w:r>
    </w:p>
    <w:p w:rsidR="00D81321" w:rsidRPr="0024462F" w:rsidRDefault="00D81321">
      <w:pPr>
        <w:pStyle w:val="ConsPlusNormal"/>
        <w:spacing w:before="220"/>
        <w:ind w:firstLine="540"/>
        <w:jc w:val="both"/>
        <w:rPr>
          <w:color w:val="000000" w:themeColor="text1"/>
        </w:rPr>
      </w:pPr>
      <w:r w:rsidRPr="0024462F">
        <w:rPr>
          <w:color w:val="000000" w:themeColor="text1"/>
        </w:rPr>
        <w:t>Визирование проекта постановления в каждом структурном подразделении Администрации проводится не более 3 рабочих дней со дня поступления проекта постановления руководителю структурного подразделения Администрации.</w:t>
      </w:r>
    </w:p>
    <w:p w:rsidR="00D81321" w:rsidRPr="0024462F" w:rsidRDefault="00D81321">
      <w:pPr>
        <w:pStyle w:val="ConsPlusNormal"/>
        <w:spacing w:before="220"/>
        <w:ind w:firstLine="540"/>
        <w:jc w:val="both"/>
        <w:rPr>
          <w:color w:val="000000" w:themeColor="text1"/>
        </w:rPr>
      </w:pPr>
      <w:r w:rsidRPr="0024462F">
        <w:rPr>
          <w:color w:val="000000" w:themeColor="text1"/>
        </w:rPr>
        <w:t>Согласованный проект постановления подписывается Мэром ЗАТО Северск.</w:t>
      </w:r>
    </w:p>
    <w:p w:rsidR="00D81321" w:rsidRPr="0024462F" w:rsidRDefault="00D81321">
      <w:pPr>
        <w:pStyle w:val="ConsPlusNormal"/>
        <w:spacing w:before="220"/>
        <w:ind w:firstLine="540"/>
        <w:jc w:val="both"/>
        <w:rPr>
          <w:color w:val="000000" w:themeColor="text1"/>
        </w:rPr>
      </w:pPr>
      <w:r w:rsidRPr="0024462F">
        <w:rPr>
          <w:color w:val="000000" w:themeColor="text1"/>
        </w:rPr>
        <w:t>Результатом исполнения административной процедуры является утвержденное постановление.</w:t>
      </w:r>
    </w:p>
    <w:p w:rsidR="00D81321" w:rsidRPr="0024462F" w:rsidRDefault="00D81321">
      <w:pPr>
        <w:pStyle w:val="ConsPlusNormal"/>
        <w:spacing w:before="220"/>
        <w:ind w:firstLine="540"/>
        <w:jc w:val="both"/>
        <w:rPr>
          <w:color w:val="000000" w:themeColor="text1"/>
        </w:rPr>
      </w:pPr>
      <w:r w:rsidRPr="0024462F">
        <w:rPr>
          <w:color w:val="000000" w:themeColor="text1"/>
        </w:rPr>
        <w:t>Максимальный срок выполнения административной процедуры составляет не более чем 30 дней со дня поступления проекта освоения лесов в Уполномоченный орган.</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В случае внесения изменений в проект освоения лесов, подготовленных на основании акта лесопатологического обследования, максимальный срок выполнения административной процедуры составляет не более 10 рабочих дней со дня поступление документов в Уполномоченный орган;</w:t>
      </w:r>
    </w:p>
    <w:p w:rsidR="00D81321" w:rsidRPr="0024462F" w:rsidRDefault="00D81321">
      <w:pPr>
        <w:pStyle w:val="ConsPlusNormal"/>
        <w:jc w:val="both"/>
        <w:rPr>
          <w:color w:val="000000" w:themeColor="text1"/>
        </w:rPr>
      </w:pPr>
      <w:r w:rsidRPr="0024462F">
        <w:rPr>
          <w:color w:val="000000" w:themeColor="text1"/>
        </w:rPr>
        <w:t xml:space="preserve">(пп. 3 в ред. </w:t>
      </w:r>
      <w:hyperlink r:id="rId36"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bookmarkStart w:id="5" w:name="P270"/>
      <w:bookmarkEnd w:id="5"/>
      <w:r w:rsidRPr="0024462F">
        <w:rPr>
          <w:color w:val="000000" w:themeColor="text1"/>
        </w:rPr>
        <w:t>4) выдача заключения муниципальной экспертизы.</w:t>
      </w:r>
    </w:p>
    <w:p w:rsidR="00D81321" w:rsidRPr="0024462F" w:rsidRDefault="00D81321">
      <w:pPr>
        <w:pStyle w:val="ConsPlusNormal"/>
        <w:spacing w:before="220"/>
        <w:ind w:firstLine="540"/>
        <w:jc w:val="both"/>
        <w:rPr>
          <w:color w:val="000000" w:themeColor="text1"/>
        </w:rPr>
      </w:pPr>
      <w:r w:rsidRPr="0024462F">
        <w:rPr>
          <w:color w:val="000000" w:themeColor="text1"/>
        </w:rPr>
        <w:t>Основанием для начала административной процедуры является утвержденное постановление.</w:t>
      </w:r>
    </w:p>
    <w:p w:rsidR="00D81321" w:rsidRPr="0024462F" w:rsidRDefault="00D81321">
      <w:pPr>
        <w:pStyle w:val="ConsPlusNormal"/>
        <w:spacing w:before="220"/>
        <w:ind w:firstLine="540"/>
        <w:jc w:val="both"/>
        <w:rPr>
          <w:color w:val="000000" w:themeColor="text1"/>
        </w:rPr>
      </w:pPr>
      <w:r w:rsidRPr="0024462F">
        <w:rPr>
          <w:color w:val="000000" w:themeColor="text1"/>
        </w:rPr>
        <w:t>Копия постановления в течение 1 рабочего дня после дня его утверждения направляется заявителю способом, указанным заявителем в заявлении.</w:t>
      </w:r>
    </w:p>
    <w:p w:rsidR="00D81321" w:rsidRPr="0024462F" w:rsidRDefault="00D81321">
      <w:pPr>
        <w:pStyle w:val="ConsPlusNormal"/>
        <w:spacing w:before="220"/>
        <w:ind w:firstLine="540"/>
        <w:jc w:val="both"/>
        <w:rPr>
          <w:color w:val="000000" w:themeColor="text1"/>
        </w:rPr>
      </w:pPr>
      <w:r w:rsidRPr="0024462F">
        <w:rPr>
          <w:color w:val="000000" w:themeColor="text1"/>
        </w:rPr>
        <w:t>Если проект освоения лесов был представлен на бумажных носителях, то постановление направляется заявителю с одним экземпляром проекта освоения лесов, представленного на бумажном носителе.</w:t>
      </w:r>
    </w:p>
    <w:p w:rsidR="00D81321" w:rsidRPr="0024462F" w:rsidRDefault="00D81321">
      <w:pPr>
        <w:pStyle w:val="ConsPlusNormal"/>
        <w:spacing w:before="220"/>
        <w:ind w:firstLine="540"/>
        <w:jc w:val="both"/>
        <w:rPr>
          <w:color w:val="000000" w:themeColor="text1"/>
        </w:rPr>
      </w:pPr>
      <w:r w:rsidRPr="0024462F">
        <w:rPr>
          <w:color w:val="000000" w:themeColor="text1"/>
        </w:rPr>
        <w:t>Срок действия положительного заключения муниципальной экспертизы устанавливается на срок действия проекта освоения лесов.</w:t>
      </w:r>
    </w:p>
    <w:p w:rsidR="00D81321" w:rsidRPr="0024462F" w:rsidRDefault="00D81321">
      <w:pPr>
        <w:pStyle w:val="ConsPlusNormal"/>
        <w:spacing w:before="220"/>
        <w:ind w:firstLine="540"/>
        <w:jc w:val="both"/>
        <w:rPr>
          <w:color w:val="000000" w:themeColor="text1"/>
        </w:rPr>
      </w:pPr>
      <w:r w:rsidRPr="0024462F">
        <w:rPr>
          <w:color w:val="000000" w:themeColor="text1"/>
        </w:rPr>
        <w:t>Результатом исполнения административной процедуры является выдача (направление) заявителю копии постановления и экземпляра проекта освоения лесов.</w:t>
      </w:r>
    </w:p>
    <w:p w:rsidR="00D81321" w:rsidRPr="0024462F" w:rsidRDefault="00D81321">
      <w:pPr>
        <w:pStyle w:val="ConsPlusNormal"/>
        <w:spacing w:before="220"/>
        <w:ind w:firstLine="540"/>
        <w:jc w:val="both"/>
        <w:rPr>
          <w:color w:val="000000" w:themeColor="text1"/>
        </w:rPr>
      </w:pPr>
      <w:r w:rsidRPr="0024462F">
        <w:rPr>
          <w:color w:val="000000" w:themeColor="text1"/>
        </w:rPr>
        <w:t>Общий максимальный срок выполнения административной процедуры составляет не более 1 рабочего дня со дня утверждения постановления.</w:t>
      </w:r>
    </w:p>
    <w:p w:rsidR="00D81321" w:rsidRPr="0024462F" w:rsidRDefault="00D81321">
      <w:pPr>
        <w:pStyle w:val="ConsPlusNormal"/>
        <w:jc w:val="both"/>
        <w:rPr>
          <w:color w:val="000000" w:themeColor="text1"/>
        </w:rPr>
      </w:pPr>
      <w:r w:rsidRPr="0024462F">
        <w:rPr>
          <w:color w:val="000000" w:themeColor="text1"/>
        </w:rPr>
        <w:t xml:space="preserve">(пп. 4 в ред. </w:t>
      </w:r>
      <w:hyperlink r:id="rId37"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jc w:val="both"/>
        <w:rPr>
          <w:color w:val="000000" w:themeColor="text1"/>
        </w:rPr>
      </w:pPr>
    </w:p>
    <w:p w:rsidR="00D81321" w:rsidRPr="0024462F" w:rsidRDefault="00D81321">
      <w:pPr>
        <w:pStyle w:val="ConsPlusTitle"/>
        <w:jc w:val="center"/>
        <w:outlineLvl w:val="2"/>
        <w:rPr>
          <w:color w:val="000000" w:themeColor="text1"/>
        </w:rPr>
      </w:pPr>
      <w:r w:rsidRPr="0024462F">
        <w:rPr>
          <w:color w:val="000000" w:themeColor="text1"/>
        </w:rPr>
        <w:t>Особенности выполнения административных процедур</w:t>
      </w:r>
    </w:p>
    <w:p w:rsidR="00D81321" w:rsidRPr="0024462F" w:rsidRDefault="00D81321">
      <w:pPr>
        <w:pStyle w:val="ConsPlusTitle"/>
        <w:jc w:val="center"/>
        <w:rPr>
          <w:color w:val="000000" w:themeColor="text1"/>
        </w:rPr>
      </w:pPr>
      <w:r w:rsidRPr="0024462F">
        <w:rPr>
          <w:color w:val="000000" w:themeColor="text1"/>
        </w:rPr>
        <w:t>в электронной форме</w:t>
      </w:r>
    </w:p>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t>33. Прием и регистрация заявок,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заявок (далее - оператор учетной системы), в день их поступления. При поступлении заявок в выходные (праздничные) дни регистрация производится на следующий рабочий день.</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Оператор учетной системы в 1-дневный срок со дня регистрации заявки направляет заявителю уведомление о приеме </w:t>
      </w:r>
      <w:r w:rsidRPr="0024462F">
        <w:rPr>
          <w:color w:val="000000" w:themeColor="text1"/>
        </w:rPr>
        <w:lastRenderedPageBreak/>
        <w:t>и регистрации запроса, заявки с указанием ответственных за предоставление муниципальной услуги специалистов.</w:t>
      </w:r>
    </w:p>
    <w:p w:rsidR="00D81321" w:rsidRPr="0024462F" w:rsidRDefault="00D81321">
      <w:pPr>
        <w:pStyle w:val="ConsPlusNormal"/>
        <w:jc w:val="both"/>
        <w:rPr>
          <w:color w:val="000000" w:themeColor="text1"/>
        </w:rPr>
      </w:pPr>
      <w:r w:rsidRPr="0024462F">
        <w:rPr>
          <w:color w:val="000000" w:themeColor="text1"/>
        </w:rPr>
        <w:t xml:space="preserve">(п. 33 в ред. </w:t>
      </w:r>
      <w:hyperlink r:id="rId38" w:history="1">
        <w:r w:rsidRPr="0024462F">
          <w:rPr>
            <w:color w:val="000000" w:themeColor="text1"/>
          </w:rPr>
          <w:t>постановления</w:t>
        </w:r>
      </w:hyperlink>
      <w:r w:rsidRPr="0024462F">
        <w:rPr>
          <w:color w:val="000000" w:themeColor="text1"/>
        </w:rPr>
        <w:t xml:space="preserve"> Администрации ЗАТО Северск от 02.08.2019 N 1699)</w:t>
      </w:r>
    </w:p>
    <w:p w:rsidR="00D81321" w:rsidRPr="0024462F" w:rsidRDefault="00D81321">
      <w:pPr>
        <w:pStyle w:val="ConsPlusNormal"/>
        <w:jc w:val="both"/>
        <w:rPr>
          <w:color w:val="000000" w:themeColor="text1"/>
        </w:rPr>
      </w:pPr>
    </w:p>
    <w:p w:rsidR="00D81321" w:rsidRPr="0024462F" w:rsidRDefault="00D81321">
      <w:pPr>
        <w:pStyle w:val="ConsPlusTitle"/>
        <w:jc w:val="center"/>
        <w:outlineLvl w:val="1"/>
        <w:rPr>
          <w:color w:val="000000" w:themeColor="text1"/>
        </w:rPr>
      </w:pPr>
      <w:r w:rsidRPr="0024462F">
        <w:rPr>
          <w:color w:val="000000" w:themeColor="text1"/>
        </w:rPr>
        <w:t>IV. ФОРМЫ КОНТРОЛЯ ЗА ИСПОЛНЕНИЕМ</w:t>
      </w:r>
    </w:p>
    <w:p w:rsidR="00D81321" w:rsidRPr="0024462F" w:rsidRDefault="00D81321">
      <w:pPr>
        <w:pStyle w:val="ConsPlusTitle"/>
        <w:jc w:val="center"/>
        <w:rPr>
          <w:color w:val="000000" w:themeColor="text1"/>
        </w:rPr>
      </w:pPr>
      <w:r w:rsidRPr="0024462F">
        <w:rPr>
          <w:color w:val="000000" w:themeColor="text1"/>
        </w:rPr>
        <w:t>АДМИНИСТРАТИВНОГО РЕГЛАМЕНТА</w:t>
      </w:r>
    </w:p>
    <w:p w:rsidR="00D81321" w:rsidRPr="0024462F" w:rsidRDefault="00D81321">
      <w:pPr>
        <w:pStyle w:val="ConsPlusNormal"/>
        <w:jc w:val="center"/>
        <w:rPr>
          <w:color w:val="000000" w:themeColor="text1"/>
        </w:rPr>
      </w:pPr>
      <w:r w:rsidRPr="0024462F">
        <w:rPr>
          <w:color w:val="000000" w:themeColor="text1"/>
        </w:rPr>
        <w:t xml:space="preserve">(в ред. </w:t>
      </w:r>
      <w:hyperlink r:id="rId39" w:history="1">
        <w:r w:rsidRPr="0024462F">
          <w:rPr>
            <w:color w:val="000000" w:themeColor="text1"/>
          </w:rPr>
          <w:t>постановления</w:t>
        </w:r>
      </w:hyperlink>
      <w:r w:rsidRPr="0024462F">
        <w:rPr>
          <w:color w:val="000000" w:themeColor="text1"/>
        </w:rPr>
        <w:t xml:space="preserve"> Администрации ЗАТО Северск</w:t>
      </w:r>
    </w:p>
    <w:p w:rsidR="00D81321" w:rsidRPr="0024462F" w:rsidRDefault="00D81321">
      <w:pPr>
        <w:pStyle w:val="ConsPlusNormal"/>
        <w:jc w:val="center"/>
        <w:rPr>
          <w:color w:val="000000" w:themeColor="text1"/>
        </w:rPr>
      </w:pPr>
      <w:r w:rsidRPr="0024462F">
        <w:rPr>
          <w:color w:val="000000" w:themeColor="text1"/>
        </w:rPr>
        <w:t>от 02.08.2019 N 1699)</w:t>
      </w:r>
    </w:p>
    <w:p w:rsidR="00D81321" w:rsidRPr="0024462F" w:rsidRDefault="00D81321">
      <w:pPr>
        <w:pStyle w:val="ConsPlusNormal"/>
        <w:jc w:val="both"/>
        <w:rPr>
          <w:color w:val="000000" w:themeColor="text1"/>
        </w:rPr>
      </w:pPr>
    </w:p>
    <w:p w:rsidR="00D81321" w:rsidRPr="0024462F" w:rsidRDefault="00D81321">
      <w:pPr>
        <w:pStyle w:val="ConsPlusTitle"/>
        <w:jc w:val="center"/>
        <w:outlineLvl w:val="2"/>
        <w:rPr>
          <w:color w:val="000000" w:themeColor="text1"/>
        </w:rPr>
      </w:pPr>
      <w:r w:rsidRPr="0024462F">
        <w:rPr>
          <w:color w:val="000000" w:themeColor="text1"/>
        </w:rPr>
        <w:t>Порядок осуществления текущего контроля за соблюдением</w:t>
      </w:r>
    </w:p>
    <w:p w:rsidR="00D81321" w:rsidRPr="0024462F" w:rsidRDefault="00D81321">
      <w:pPr>
        <w:pStyle w:val="ConsPlusTitle"/>
        <w:jc w:val="center"/>
        <w:rPr>
          <w:color w:val="000000" w:themeColor="text1"/>
        </w:rPr>
      </w:pPr>
      <w:r w:rsidRPr="0024462F">
        <w:rPr>
          <w:color w:val="000000" w:themeColor="text1"/>
        </w:rPr>
        <w:t>и исполнением должностными лицами и муниципальными служащими</w:t>
      </w:r>
    </w:p>
    <w:p w:rsidR="00D81321" w:rsidRPr="0024462F" w:rsidRDefault="00D81321">
      <w:pPr>
        <w:pStyle w:val="ConsPlusTitle"/>
        <w:jc w:val="center"/>
        <w:rPr>
          <w:color w:val="000000" w:themeColor="text1"/>
        </w:rPr>
      </w:pPr>
      <w:r w:rsidRPr="0024462F">
        <w:rPr>
          <w:color w:val="000000" w:themeColor="text1"/>
        </w:rPr>
        <w:t>Административного регламента и иных нормативных правовых</w:t>
      </w:r>
    </w:p>
    <w:p w:rsidR="00D81321" w:rsidRPr="0024462F" w:rsidRDefault="00D81321">
      <w:pPr>
        <w:pStyle w:val="ConsPlusTitle"/>
        <w:jc w:val="center"/>
        <w:rPr>
          <w:color w:val="000000" w:themeColor="text1"/>
        </w:rPr>
      </w:pPr>
      <w:r w:rsidRPr="0024462F">
        <w:rPr>
          <w:color w:val="000000" w:themeColor="text1"/>
        </w:rPr>
        <w:t>актов, а также принятием решений ответственными лицами</w:t>
      </w:r>
    </w:p>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t>34. Текущий контроль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D81321" w:rsidRPr="0024462F" w:rsidRDefault="00D81321">
      <w:pPr>
        <w:pStyle w:val="ConsPlusNormal"/>
        <w:spacing w:before="220"/>
        <w:ind w:firstLine="540"/>
        <w:jc w:val="both"/>
        <w:rPr>
          <w:color w:val="000000" w:themeColor="text1"/>
        </w:rPr>
      </w:pPr>
      <w:r w:rsidRPr="0024462F">
        <w:rPr>
          <w:color w:val="000000" w:themeColor="text1"/>
        </w:rPr>
        <w:t>35. Контроль за исполнением Административного регламента включает в себя:</w:t>
      </w:r>
    </w:p>
    <w:p w:rsidR="00D81321" w:rsidRPr="0024462F" w:rsidRDefault="00D81321">
      <w:pPr>
        <w:pStyle w:val="ConsPlusNormal"/>
        <w:spacing w:before="220"/>
        <w:ind w:firstLine="540"/>
        <w:jc w:val="both"/>
        <w:rPr>
          <w:color w:val="000000" w:themeColor="text1"/>
        </w:rPr>
      </w:pPr>
      <w:r w:rsidRPr="0024462F">
        <w:rPr>
          <w:color w:val="000000" w:themeColor="text1"/>
        </w:rPr>
        <w:t>1) проведение проверок;</w:t>
      </w:r>
    </w:p>
    <w:p w:rsidR="00D81321" w:rsidRPr="0024462F" w:rsidRDefault="00D81321">
      <w:pPr>
        <w:pStyle w:val="ConsPlusNormal"/>
        <w:spacing w:before="220"/>
        <w:ind w:firstLine="540"/>
        <w:jc w:val="both"/>
        <w:rPr>
          <w:color w:val="000000" w:themeColor="text1"/>
        </w:rPr>
      </w:pPr>
      <w:r w:rsidRPr="0024462F">
        <w:rPr>
          <w:color w:val="000000" w:themeColor="text1"/>
        </w:rPr>
        <w:t>2) рассмотрение жалоб заявителей на действия (бездействие) Уполномоченного органа, должностных лиц Уполномоченного органа либо муниципального служащего;</w:t>
      </w:r>
    </w:p>
    <w:p w:rsidR="00D81321" w:rsidRPr="0024462F" w:rsidRDefault="00D81321">
      <w:pPr>
        <w:pStyle w:val="ConsPlusNormal"/>
        <w:spacing w:before="220"/>
        <w:ind w:firstLine="540"/>
        <w:jc w:val="both"/>
        <w:rPr>
          <w:color w:val="000000" w:themeColor="text1"/>
        </w:rPr>
      </w:pPr>
      <w:r w:rsidRPr="0024462F">
        <w:rPr>
          <w:color w:val="000000" w:themeColor="text1"/>
        </w:rPr>
        <w:t>3)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D81321" w:rsidRPr="0024462F" w:rsidRDefault="00D81321">
      <w:pPr>
        <w:pStyle w:val="ConsPlusNormal"/>
        <w:spacing w:before="220"/>
        <w:ind w:firstLine="540"/>
        <w:jc w:val="both"/>
        <w:rPr>
          <w:color w:val="000000" w:themeColor="text1"/>
        </w:rPr>
      </w:pPr>
      <w:r w:rsidRPr="0024462F">
        <w:rPr>
          <w:color w:val="000000" w:themeColor="text1"/>
        </w:rPr>
        <w:t>36. Порядок контроля за исполнением Административного регламента со стороны физических и юридических лиц:</w:t>
      </w:r>
    </w:p>
    <w:p w:rsidR="00D81321" w:rsidRPr="0024462F" w:rsidRDefault="00D81321">
      <w:pPr>
        <w:pStyle w:val="ConsPlusNormal"/>
        <w:spacing w:before="220"/>
        <w:ind w:firstLine="540"/>
        <w:jc w:val="both"/>
        <w:rPr>
          <w:color w:val="000000" w:themeColor="text1"/>
        </w:rPr>
      </w:pPr>
      <w:r w:rsidRPr="0024462F">
        <w:rPr>
          <w:color w:val="000000" w:themeColor="text1"/>
        </w:rPr>
        <w:t>1) контроль за рассмотрением заявления заявитель может осуществлять на основании информации, полученной в Уполномоченном органе либо своем личном кабинете на едином портале государственных и муниципальных услуг (функций);</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2) граждане, их объединения и организации вправе получать информацию о порядке предоставления муниципальной </w:t>
      </w:r>
      <w:r w:rsidRPr="0024462F">
        <w:rPr>
          <w:color w:val="000000" w:themeColor="text1"/>
        </w:rPr>
        <w:lastRenderedPageBreak/>
        <w:t>услуги, а также направлять замечания и предложения по улучшению качества предоставления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3) 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37. 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1321" w:rsidRPr="0024462F" w:rsidRDefault="00D81321">
      <w:pPr>
        <w:pStyle w:val="ConsPlusNormal"/>
        <w:jc w:val="both"/>
        <w:rPr>
          <w:color w:val="000000" w:themeColor="text1"/>
        </w:rPr>
      </w:pPr>
    </w:p>
    <w:p w:rsidR="00D81321" w:rsidRPr="0024462F" w:rsidRDefault="00D81321">
      <w:pPr>
        <w:pStyle w:val="ConsPlusTitle"/>
        <w:jc w:val="center"/>
        <w:outlineLvl w:val="2"/>
        <w:rPr>
          <w:color w:val="000000" w:themeColor="text1"/>
        </w:rPr>
      </w:pPr>
      <w:r w:rsidRPr="0024462F">
        <w:rPr>
          <w:color w:val="000000" w:themeColor="text1"/>
        </w:rPr>
        <w:t>Порядок и периодичность осуществления плановых</w:t>
      </w:r>
    </w:p>
    <w:p w:rsidR="00D81321" w:rsidRPr="0024462F" w:rsidRDefault="00D81321">
      <w:pPr>
        <w:pStyle w:val="ConsPlusTitle"/>
        <w:jc w:val="center"/>
        <w:rPr>
          <w:color w:val="000000" w:themeColor="text1"/>
        </w:rPr>
      </w:pPr>
      <w:r w:rsidRPr="0024462F">
        <w:rPr>
          <w:color w:val="000000" w:themeColor="text1"/>
        </w:rPr>
        <w:t>и внеплановых проверок полноты и качества</w:t>
      </w:r>
    </w:p>
    <w:p w:rsidR="00D81321" w:rsidRPr="0024462F" w:rsidRDefault="00D81321">
      <w:pPr>
        <w:pStyle w:val="ConsPlusTitle"/>
        <w:jc w:val="center"/>
        <w:rPr>
          <w:color w:val="000000" w:themeColor="text1"/>
        </w:rPr>
      </w:pPr>
      <w:r w:rsidRPr="0024462F">
        <w:rPr>
          <w:color w:val="000000" w:themeColor="text1"/>
        </w:rPr>
        <w:t>исполнения Административного регламента</w:t>
      </w:r>
    </w:p>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t>38. Проверки полноты и качества исполнения Административного регламента могут быть плановыми и внеплановыми.</w:t>
      </w:r>
    </w:p>
    <w:p w:rsidR="00D81321" w:rsidRPr="0024462F" w:rsidRDefault="00D81321">
      <w:pPr>
        <w:pStyle w:val="ConsPlusNormal"/>
        <w:spacing w:before="220"/>
        <w:ind w:firstLine="540"/>
        <w:jc w:val="both"/>
        <w:rPr>
          <w:color w:val="000000" w:themeColor="text1"/>
        </w:rPr>
      </w:pPr>
      <w:r w:rsidRPr="0024462F">
        <w:rPr>
          <w:color w:val="000000" w:themeColor="text1"/>
        </w:rPr>
        <w:t>39. Плановые проверки проводятся 1 раз в год, внеплановые - при поступлении в Уполномоченный орган жалоб от заявителей.</w:t>
      </w:r>
    </w:p>
    <w:p w:rsidR="00D81321" w:rsidRPr="0024462F" w:rsidRDefault="00D81321">
      <w:pPr>
        <w:pStyle w:val="ConsPlusNormal"/>
        <w:spacing w:before="220"/>
        <w:ind w:firstLine="540"/>
        <w:jc w:val="both"/>
        <w:rPr>
          <w:color w:val="000000" w:themeColor="text1"/>
        </w:rPr>
      </w:pPr>
      <w:r w:rsidRPr="0024462F">
        <w:rPr>
          <w:color w:val="000000" w:themeColor="text1"/>
        </w:rPr>
        <w:t>40. При проверке рассматриваются все вопросы, связанные с исполнением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D81321" w:rsidRPr="0024462F" w:rsidRDefault="00D81321">
      <w:pPr>
        <w:pStyle w:val="ConsPlusNormal"/>
        <w:spacing w:before="220"/>
        <w:ind w:firstLine="540"/>
        <w:jc w:val="both"/>
        <w:rPr>
          <w:color w:val="000000" w:themeColor="text1"/>
        </w:rPr>
      </w:pPr>
      <w:r w:rsidRPr="0024462F">
        <w:rPr>
          <w:color w:val="000000" w:themeColor="text1"/>
        </w:rPr>
        <w:t>41. Внеплановые проверки проводятся в связи с проверкой устранения ранее выявленных нарушений исполнения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1321" w:rsidRPr="0024462F" w:rsidRDefault="00D81321">
      <w:pPr>
        <w:pStyle w:val="ConsPlusNormal"/>
        <w:spacing w:before="220"/>
        <w:ind w:firstLine="540"/>
        <w:jc w:val="both"/>
        <w:rPr>
          <w:color w:val="000000" w:themeColor="text1"/>
        </w:rPr>
      </w:pPr>
      <w:r w:rsidRPr="0024462F">
        <w:rPr>
          <w:color w:val="000000" w:themeColor="text1"/>
        </w:rPr>
        <w:t>42. Результаты проверки оформляются в виде акта проверки, в котором указываются выявленные недостатки и предложения по их устранению.</w:t>
      </w:r>
    </w:p>
    <w:p w:rsidR="00D81321" w:rsidRPr="0024462F" w:rsidRDefault="00D81321">
      <w:pPr>
        <w:pStyle w:val="ConsPlusNormal"/>
        <w:jc w:val="both"/>
        <w:rPr>
          <w:color w:val="000000" w:themeColor="text1"/>
        </w:rPr>
      </w:pPr>
    </w:p>
    <w:p w:rsidR="00D81321" w:rsidRPr="0024462F" w:rsidRDefault="00D81321">
      <w:pPr>
        <w:pStyle w:val="ConsPlusTitle"/>
        <w:jc w:val="center"/>
        <w:outlineLvl w:val="2"/>
        <w:rPr>
          <w:color w:val="000000" w:themeColor="text1"/>
        </w:rPr>
      </w:pPr>
      <w:r w:rsidRPr="0024462F">
        <w:rPr>
          <w:color w:val="000000" w:themeColor="text1"/>
        </w:rPr>
        <w:t>Ответственность должностных лиц и муниципальных</w:t>
      </w:r>
    </w:p>
    <w:p w:rsidR="00D81321" w:rsidRPr="0024462F" w:rsidRDefault="00D81321">
      <w:pPr>
        <w:pStyle w:val="ConsPlusTitle"/>
        <w:jc w:val="center"/>
        <w:rPr>
          <w:color w:val="000000" w:themeColor="text1"/>
        </w:rPr>
      </w:pPr>
      <w:r w:rsidRPr="0024462F">
        <w:rPr>
          <w:color w:val="000000" w:themeColor="text1"/>
        </w:rPr>
        <w:t>служащих Уполномоченного органа или организаций</w:t>
      </w:r>
    </w:p>
    <w:p w:rsidR="00D81321" w:rsidRPr="0024462F" w:rsidRDefault="00D81321">
      <w:pPr>
        <w:pStyle w:val="ConsPlusTitle"/>
        <w:jc w:val="center"/>
        <w:rPr>
          <w:color w:val="000000" w:themeColor="text1"/>
        </w:rPr>
      </w:pPr>
      <w:r w:rsidRPr="0024462F">
        <w:rPr>
          <w:color w:val="000000" w:themeColor="text1"/>
        </w:rPr>
        <w:t>в сфере предоставления муниципальных услуг за решения</w:t>
      </w:r>
    </w:p>
    <w:p w:rsidR="00D81321" w:rsidRPr="0024462F" w:rsidRDefault="00D81321">
      <w:pPr>
        <w:pStyle w:val="ConsPlusTitle"/>
        <w:jc w:val="center"/>
        <w:rPr>
          <w:color w:val="000000" w:themeColor="text1"/>
        </w:rPr>
      </w:pPr>
      <w:r w:rsidRPr="0024462F">
        <w:rPr>
          <w:color w:val="000000" w:themeColor="text1"/>
        </w:rPr>
        <w:lastRenderedPageBreak/>
        <w:t>и действия (бездействие), принимаемые (осуществляемые)</w:t>
      </w:r>
    </w:p>
    <w:p w:rsidR="00D81321" w:rsidRPr="0024462F" w:rsidRDefault="00D81321">
      <w:pPr>
        <w:pStyle w:val="ConsPlusTitle"/>
        <w:jc w:val="center"/>
        <w:rPr>
          <w:color w:val="000000" w:themeColor="text1"/>
        </w:rPr>
      </w:pPr>
      <w:r w:rsidRPr="0024462F">
        <w:rPr>
          <w:color w:val="000000" w:themeColor="text1"/>
        </w:rPr>
        <w:t>в ходе исполнения Административного регламента</w:t>
      </w:r>
    </w:p>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t>43.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D81321" w:rsidRPr="0024462F" w:rsidRDefault="00D81321">
      <w:pPr>
        <w:pStyle w:val="ConsPlusNormal"/>
        <w:jc w:val="both"/>
        <w:rPr>
          <w:color w:val="000000" w:themeColor="text1"/>
        </w:rPr>
      </w:pPr>
    </w:p>
    <w:p w:rsidR="00D81321" w:rsidRPr="0024462F" w:rsidRDefault="00D81321">
      <w:pPr>
        <w:pStyle w:val="ConsPlusTitle"/>
        <w:jc w:val="center"/>
        <w:outlineLvl w:val="1"/>
        <w:rPr>
          <w:color w:val="000000" w:themeColor="text1"/>
        </w:rPr>
      </w:pPr>
      <w:r w:rsidRPr="0024462F">
        <w:rPr>
          <w:color w:val="000000" w:themeColor="text1"/>
        </w:rPr>
        <w:t>V. ДОСУДЕБНЫЙ (ВНЕСУДЕБНЫЙ) ПОРЯДОК ОБЖАЛОВАНИЯ РЕШЕНИЙ</w:t>
      </w:r>
    </w:p>
    <w:p w:rsidR="00D81321" w:rsidRPr="0024462F" w:rsidRDefault="00D81321">
      <w:pPr>
        <w:pStyle w:val="ConsPlusTitle"/>
        <w:jc w:val="center"/>
        <w:rPr>
          <w:color w:val="000000" w:themeColor="text1"/>
        </w:rPr>
      </w:pPr>
      <w:r w:rsidRPr="0024462F">
        <w:rPr>
          <w:color w:val="000000" w:themeColor="text1"/>
        </w:rPr>
        <w:t>И ДЕЙСТВИЙ (БЕЗДЕЙСТВИЯ) ОРГАНА, ПРЕДОСТАВЛЯЮЩЕГО</w:t>
      </w:r>
    </w:p>
    <w:p w:rsidR="00D81321" w:rsidRPr="0024462F" w:rsidRDefault="00D81321">
      <w:pPr>
        <w:pStyle w:val="ConsPlusTitle"/>
        <w:jc w:val="center"/>
        <w:rPr>
          <w:color w:val="000000" w:themeColor="text1"/>
        </w:rPr>
      </w:pPr>
      <w:r w:rsidRPr="0024462F">
        <w:rPr>
          <w:color w:val="000000" w:themeColor="text1"/>
        </w:rPr>
        <w:t>МУНИЦИПАЛЬНУЮ УСЛУГУ, МНОГОФУНКЦИОНАЛЬНОГО ЦЕНТРА,</w:t>
      </w:r>
    </w:p>
    <w:p w:rsidR="00D81321" w:rsidRPr="0024462F" w:rsidRDefault="00D81321">
      <w:pPr>
        <w:pStyle w:val="ConsPlusTitle"/>
        <w:jc w:val="center"/>
        <w:rPr>
          <w:color w:val="000000" w:themeColor="text1"/>
        </w:rPr>
      </w:pPr>
      <w:r w:rsidRPr="0024462F">
        <w:rPr>
          <w:color w:val="000000" w:themeColor="text1"/>
        </w:rPr>
        <w:t>ОРГАНИЗАЦИЙ, ОСУЩЕСТВЛЯЮЩИХ ФУНКЦИИ ПО ПРЕДОСТАВЛЕНИЮ</w:t>
      </w:r>
    </w:p>
    <w:p w:rsidR="00D81321" w:rsidRPr="0024462F" w:rsidRDefault="00D81321">
      <w:pPr>
        <w:pStyle w:val="ConsPlusTitle"/>
        <w:jc w:val="center"/>
        <w:rPr>
          <w:color w:val="000000" w:themeColor="text1"/>
        </w:rPr>
      </w:pPr>
      <w:r w:rsidRPr="0024462F">
        <w:rPr>
          <w:color w:val="000000" w:themeColor="text1"/>
        </w:rPr>
        <w:t>МУНИЦИПАЛЬНЫХ УСЛУГ, А ТАКЖЕ ИХ ДОЛЖНОСТНЫХ ЛИЦ,</w:t>
      </w:r>
    </w:p>
    <w:p w:rsidR="00D81321" w:rsidRPr="0024462F" w:rsidRDefault="00D81321">
      <w:pPr>
        <w:pStyle w:val="ConsPlusTitle"/>
        <w:jc w:val="center"/>
        <w:rPr>
          <w:color w:val="000000" w:themeColor="text1"/>
        </w:rPr>
      </w:pPr>
      <w:r w:rsidRPr="0024462F">
        <w:rPr>
          <w:color w:val="000000" w:themeColor="text1"/>
        </w:rPr>
        <w:t>МУНИЦИПАЛЬНЫХ СЛУЖАЩИХ, РАБОТНИКОВ</w:t>
      </w:r>
    </w:p>
    <w:p w:rsidR="00D81321" w:rsidRPr="0024462F" w:rsidRDefault="00D81321">
      <w:pPr>
        <w:pStyle w:val="ConsPlusNormal"/>
        <w:jc w:val="both"/>
        <w:rPr>
          <w:color w:val="000000" w:themeColor="text1"/>
        </w:rPr>
      </w:pPr>
    </w:p>
    <w:p w:rsidR="00D81321" w:rsidRPr="0024462F" w:rsidRDefault="00D81321">
      <w:pPr>
        <w:pStyle w:val="ConsPlusNormal"/>
        <w:ind w:firstLine="540"/>
        <w:jc w:val="both"/>
        <w:rPr>
          <w:color w:val="000000" w:themeColor="text1"/>
        </w:rPr>
      </w:pPr>
      <w:r w:rsidRPr="0024462F">
        <w:rPr>
          <w:color w:val="000000" w:themeColor="text1"/>
        </w:rPr>
        <w:t>44. Заявитель имеет право обратиться с жалобой в том числе в следующих случаях:</w:t>
      </w:r>
    </w:p>
    <w:p w:rsidR="00D81321" w:rsidRPr="0024462F" w:rsidRDefault="00D81321">
      <w:pPr>
        <w:pStyle w:val="ConsPlusNormal"/>
        <w:spacing w:before="220"/>
        <w:ind w:firstLine="540"/>
        <w:jc w:val="both"/>
        <w:rPr>
          <w:color w:val="000000" w:themeColor="text1"/>
        </w:rPr>
      </w:pPr>
      <w:r w:rsidRPr="0024462F">
        <w:rPr>
          <w:color w:val="000000" w:themeColor="text1"/>
        </w:rPr>
        <w:t>1) нарушение срока регистрации заявления о предоставлении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4462F">
          <w:rPr>
            <w:color w:val="000000" w:themeColor="text1"/>
          </w:rPr>
          <w:t>частью 1.3 статьи 16</w:t>
        </w:r>
      </w:hyperlink>
      <w:r w:rsidRPr="0024462F">
        <w:rPr>
          <w:color w:val="000000" w:themeColor="text1"/>
        </w:rPr>
        <w:t xml:space="preserve"> Федерального закона от 27.07.2010 N 210-ФЗ;</w:t>
      </w:r>
    </w:p>
    <w:p w:rsidR="00D81321" w:rsidRPr="0024462F" w:rsidRDefault="00D81321">
      <w:pPr>
        <w:pStyle w:val="ConsPlusNormal"/>
        <w:spacing w:before="220"/>
        <w:ind w:firstLine="540"/>
        <w:jc w:val="both"/>
        <w:rPr>
          <w:color w:val="000000" w:themeColor="text1"/>
        </w:rPr>
      </w:pPr>
      <w:r w:rsidRPr="0024462F">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4462F">
        <w:rPr>
          <w:color w:val="000000" w:themeColor="text1"/>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24462F">
          <w:rPr>
            <w:color w:val="000000" w:themeColor="text1"/>
          </w:rPr>
          <w:t>частью 1.3 статьи 16</w:t>
        </w:r>
      </w:hyperlink>
      <w:r w:rsidRPr="0024462F">
        <w:rPr>
          <w:color w:val="000000" w:themeColor="text1"/>
        </w:rPr>
        <w:t xml:space="preserve"> Федерального закона от 27.07.2010 N 210-ФЗ;</w:t>
      </w:r>
    </w:p>
    <w:p w:rsidR="00D81321" w:rsidRPr="0024462F" w:rsidRDefault="00D81321">
      <w:pPr>
        <w:pStyle w:val="ConsPlusNormal"/>
        <w:spacing w:before="220"/>
        <w:ind w:firstLine="540"/>
        <w:jc w:val="both"/>
        <w:rPr>
          <w:color w:val="000000" w:themeColor="text1"/>
        </w:rPr>
      </w:pPr>
      <w:r w:rsidRPr="0024462F">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24462F">
          <w:rPr>
            <w:color w:val="000000" w:themeColor="text1"/>
          </w:rPr>
          <w:t>частью 1.3 статьи 16</w:t>
        </w:r>
      </w:hyperlink>
      <w:r w:rsidRPr="0024462F">
        <w:rPr>
          <w:color w:val="000000" w:themeColor="text1"/>
        </w:rPr>
        <w:t xml:space="preserve"> Федерального закона от 27.07.2010 N 210-ФЗ;</w:t>
      </w:r>
    </w:p>
    <w:p w:rsidR="00D81321" w:rsidRPr="0024462F" w:rsidRDefault="00D81321">
      <w:pPr>
        <w:pStyle w:val="ConsPlusNormal"/>
        <w:spacing w:before="220"/>
        <w:ind w:firstLine="540"/>
        <w:jc w:val="both"/>
        <w:rPr>
          <w:color w:val="000000" w:themeColor="text1"/>
        </w:rPr>
      </w:pPr>
      <w:r w:rsidRPr="0024462F">
        <w:rPr>
          <w:color w:val="000000" w:themeColor="text1"/>
        </w:rPr>
        <w:t>8) нарушение срока или порядка выдачи документов по результатам предоставления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24462F">
          <w:rPr>
            <w:color w:val="000000" w:themeColor="text1"/>
          </w:rPr>
          <w:t>частью 1.3 статьи 16</w:t>
        </w:r>
      </w:hyperlink>
      <w:r w:rsidRPr="0024462F">
        <w:rPr>
          <w:color w:val="000000" w:themeColor="text1"/>
        </w:rPr>
        <w:t xml:space="preserve"> Федерального закона от 27.07.2010 N 210-ФЗ;</w:t>
      </w:r>
    </w:p>
    <w:p w:rsidR="00D81321" w:rsidRPr="0024462F" w:rsidRDefault="00D81321">
      <w:pPr>
        <w:pStyle w:val="ConsPlusNormal"/>
        <w:spacing w:before="220"/>
        <w:ind w:firstLine="540"/>
        <w:jc w:val="both"/>
        <w:rPr>
          <w:color w:val="000000" w:themeColor="text1"/>
        </w:rPr>
      </w:pPr>
      <w:r w:rsidRPr="0024462F">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0" w:history="1">
        <w:r w:rsidRPr="0024462F">
          <w:rPr>
            <w:color w:val="000000" w:themeColor="text1"/>
          </w:rPr>
          <w:t>подпунктом 4 пункта 15</w:t>
        </w:r>
      </w:hyperlink>
      <w:r w:rsidRPr="0024462F">
        <w:rPr>
          <w:color w:val="000000" w:themeColor="text1"/>
        </w:rPr>
        <w:t xml:space="preserve"> настоящего Административного регламента.</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24462F">
          <w:rPr>
            <w:color w:val="000000" w:themeColor="text1"/>
          </w:rPr>
          <w:t>частью 1.3 статьи 16</w:t>
        </w:r>
      </w:hyperlink>
      <w:r w:rsidRPr="0024462F">
        <w:rPr>
          <w:color w:val="000000" w:themeColor="text1"/>
        </w:rPr>
        <w:t xml:space="preserve"> Федерального закона от 27.07.2010 N 210-ФЗ.</w:t>
      </w:r>
    </w:p>
    <w:p w:rsidR="00D81321" w:rsidRPr="0024462F" w:rsidRDefault="00D81321">
      <w:pPr>
        <w:pStyle w:val="ConsPlusNormal"/>
        <w:spacing w:before="220"/>
        <w:ind w:firstLine="540"/>
        <w:jc w:val="both"/>
        <w:rPr>
          <w:color w:val="000000" w:themeColor="text1"/>
        </w:rPr>
      </w:pPr>
      <w:r w:rsidRPr="0024462F">
        <w:rPr>
          <w:color w:val="000000" w:themeColor="text1"/>
        </w:rPr>
        <w:t>45. Жалоба подается в письменной форме на бумажном носителе, в электронной форме в Уполномоченный орган.</w:t>
      </w:r>
    </w:p>
    <w:p w:rsidR="00D81321" w:rsidRPr="0024462F" w:rsidRDefault="00D81321">
      <w:pPr>
        <w:pStyle w:val="ConsPlusNormal"/>
        <w:spacing w:before="220"/>
        <w:ind w:firstLine="540"/>
        <w:jc w:val="both"/>
        <w:rPr>
          <w:color w:val="000000" w:themeColor="text1"/>
        </w:rPr>
      </w:pPr>
      <w:r w:rsidRPr="0024462F">
        <w:rPr>
          <w:color w:val="000000" w:themeColor="text1"/>
        </w:rPr>
        <w:t>Жалобы на решения и действия (бездействие) руководителя Уполномоченного органа подаются Мэру ЗАТО Северск.</w:t>
      </w:r>
    </w:p>
    <w:p w:rsidR="00D81321" w:rsidRPr="0024462F" w:rsidRDefault="00D81321">
      <w:pPr>
        <w:pStyle w:val="ConsPlusNormal"/>
        <w:jc w:val="both"/>
        <w:rPr>
          <w:color w:val="000000" w:themeColor="text1"/>
        </w:rPr>
      </w:pPr>
      <w:r w:rsidRPr="0024462F">
        <w:rPr>
          <w:color w:val="000000" w:themeColor="text1"/>
        </w:rPr>
        <w:t xml:space="preserve">(в ред. </w:t>
      </w:r>
      <w:hyperlink r:id="rId45"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46.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(https://зато-северск.рф), единого портала государственных и муниципальных услуг (http://gosuslugi.ru), а также может быть принята при личном приеме заявителя.</w:t>
      </w:r>
    </w:p>
    <w:p w:rsidR="00D81321" w:rsidRPr="0024462F" w:rsidRDefault="00D81321">
      <w:pPr>
        <w:pStyle w:val="ConsPlusNormal"/>
        <w:jc w:val="both"/>
        <w:rPr>
          <w:color w:val="000000" w:themeColor="text1"/>
        </w:rPr>
      </w:pPr>
      <w:r w:rsidRPr="0024462F">
        <w:rPr>
          <w:color w:val="000000" w:themeColor="text1"/>
        </w:rPr>
        <w:t xml:space="preserve">(в ред. </w:t>
      </w:r>
      <w:hyperlink r:id="rId46" w:history="1">
        <w:r w:rsidRPr="0024462F">
          <w:rPr>
            <w:color w:val="000000" w:themeColor="text1"/>
          </w:rPr>
          <w:t>постановления</w:t>
        </w:r>
      </w:hyperlink>
      <w:r w:rsidRPr="0024462F">
        <w:rPr>
          <w:color w:val="000000" w:themeColor="text1"/>
        </w:rPr>
        <w:t xml:space="preserve"> Администрации ЗАТО Северск от 31.05.2021 N 1193)</w:t>
      </w:r>
    </w:p>
    <w:p w:rsidR="00D81321" w:rsidRPr="0024462F" w:rsidRDefault="00D81321">
      <w:pPr>
        <w:pStyle w:val="ConsPlusNormal"/>
        <w:spacing w:before="220"/>
        <w:ind w:firstLine="540"/>
        <w:jc w:val="both"/>
        <w:rPr>
          <w:color w:val="000000" w:themeColor="text1"/>
        </w:rPr>
      </w:pPr>
      <w:r w:rsidRPr="0024462F">
        <w:rPr>
          <w:color w:val="000000" w:themeColor="text1"/>
        </w:rPr>
        <w:t>47. Жалоба должна содержать:</w:t>
      </w:r>
    </w:p>
    <w:p w:rsidR="00D81321" w:rsidRPr="0024462F" w:rsidRDefault="00D81321">
      <w:pPr>
        <w:pStyle w:val="ConsPlusNormal"/>
        <w:spacing w:before="220"/>
        <w:ind w:firstLine="540"/>
        <w:jc w:val="both"/>
        <w:rPr>
          <w:color w:val="000000" w:themeColor="text1"/>
        </w:rPr>
      </w:pPr>
      <w:r w:rsidRPr="0024462F">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1321" w:rsidRPr="0024462F" w:rsidRDefault="00D81321">
      <w:pPr>
        <w:pStyle w:val="ConsPlusNormal"/>
        <w:spacing w:before="220"/>
        <w:ind w:firstLine="540"/>
        <w:jc w:val="both"/>
        <w:rPr>
          <w:color w:val="000000" w:themeColor="text1"/>
        </w:rPr>
      </w:pPr>
      <w:r w:rsidRPr="0024462F">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321" w:rsidRPr="0024462F" w:rsidRDefault="00D81321">
      <w:pPr>
        <w:pStyle w:val="ConsPlusNormal"/>
        <w:spacing w:before="220"/>
        <w:ind w:firstLine="540"/>
        <w:jc w:val="both"/>
        <w:rPr>
          <w:color w:val="000000" w:themeColor="text1"/>
        </w:rPr>
      </w:pPr>
      <w:r w:rsidRPr="0024462F">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1321" w:rsidRPr="0024462F" w:rsidRDefault="00D81321">
      <w:pPr>
        <w:pStyle w:val="ConsPlusNormal"/>
        <w:spacing w:before="220"/>
        <w:ind w:firstLine="540"/>
        <w:jc w:val="both"/>
        <w:rPr>
          <w:color w:val="000000" w:themeColor="text1"/>
        </w:rPr>
      </w:pPr>
      <w:r w:rsidRPr="0024462F">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1321" w:rsidRPr="0024462F" w:rsidRDefault="00D81321">
      <w:pPr>
        <w:pStyle w:val="ConsPlusNormal"/>
        <w:spacing w:before="220"/>
        <w:ind w:firstLine="540"/>
        <w:jc w:val="both"/>
        <w:rPr>
          <w:color w:val="000000" w:themeColor="text1"/>
        </w:rPr>
      </w:pPr>
      <w:r w:rsidRPr="0024462F">
        <w:rPr>
          <w:color w:val="000000" w:themeColor="text1"/>
        </w:rPr>
        <w:lastRenderedPageBreak/>
        <w:t>48. Жалоба, поступившая в орган, предоставляющий муниципальную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1321" w:rsidRPr="0024462F" w:rsidRDefault="00D81321">
      <w:pPr>
        <w:pStyle w:val="ConsPlusNormal"/>
        <w:spacing w:before="220"/>
        <w:ind w:firstLine="540"/>
        <w:jc w:val="both"/>
        <w:rPr>
          <w:color w:val="000000" w:themeColor="text1"/>
        </w:rPr>
      </w:pPr>
      <w:r w:rsidRPr="0024462F">
        <w:rPr>
          <w:color w:val="000000" w:themeColor="text1"/>
        </w:rPr>
        <w:t>49. По результатам рассмотрения жалобы принимается одно из следующих решений:</w:t>
      </w:r>
    </w:p>
    <w:p w:rsidR="00D81321" w:rsidRPr="0024462F" w:rsidRDefault="00D81321">
      <w:pPr>
        <w:pStyle w:val="ConsPlusNormal"/>
        <w:spacing w:before="220"/>
        <w:ind w:firstLine="540"/>
        <w:jc w:val="both"/>
        <w:rPr>
          <w:color w:val="000000" w:themeColor="text1"/>
        </w:rPr>
      </w:pPr>
      <w:r w:rsidRPr="0024462F">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321" w:rsidRPr="0024462F" w:rsidRDefault="00D81321">
      <w:pPr>
        <w:pStyle w:val="ConsPlusNormal"/>
        <w:spacing w:before="220"/>
        <w:ind w:firstLine="540"/>
        <w:jc w:val="both"/>
        <w:rPr>
          <w:color w:val="000000" w:themeColor="text1"/>
        </w:rPr>
      </w:pPr>
      <w:r w:rsidRPr="0024462F">
        <w:rPr>
          <w:color w:val="000000" w:themeColor="text1"/>
        </w:rPr>
        <w:t>2) в удовлетворении жалобы отказывается.</w:t>
      </w:r>
    </w:p>
    <w:p w:rsidR="00D81321" w:rsidRPr="0024462F" w:rsidRDefault="00D81321">
      <w:pPr>
        <w:pStyle w:val="ConsPlusNormal"/>
        <w:spacing w:before="220"/>
        <w:ind w:firstLine="540"/>
        <w:jc w:val="both"/>
        <w:rPr>
          <w:color w:val="000000" w:themeColor="text1"/>
        </w:rPr>
      </w:pPr>
      <w:r w:rsidRPr="0024462F">
        <w:rPr>
          <w:color w:val="000000" w:themeColor="text1"/>
        </w:rPr>
        <w:t>50.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321" w:rsidRPr="0024462F" w:rsidRDefault="00D81321">
      <w:pPr>
        <w:pStyle w:val="ConsPlusNormal"/>
        <w:spacing w:before="220"/>
        <w:ind w:firstLine="540"/>
        <w:jc w:val="both"/>
        <w:rPr>
          <w:color w:val="000000" w:themeColor="text1"/>
        </w:rPr>
      </w:pPr>
      <w:r w:rsidRPr="0024462F">
        <w:rPr>
          <w:color w:val="000000" w:themeColor="text1"/>
        </w:rPr>
        <w:t>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1321" w:rsidRPr="0024462F" w:rsidRDefault="00D81321">
      <w:pPr>
        <w:pStyle w:val="ConsPlusNormal"/>
        <w:spacing w:before="220"/>
        <w:ind w:firstLine="540"/>
        <w:jc w:val="both"/>
        <w:rPr>
          <w:color w:val="000000" w:themeColor="text1"/>
        </w:rPr>
      </w:pPr>
      <w:r w:rsidRPr="0024462F">
        <w:rPr>
          <w:color w:val="000000" w:themeColor="text1"/>
        </w:rPr>
        <w:t>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1321" w:rsidRPr="0024462F" w:rsidRDefault="00D81321">
      <w:pPr>
        <w:pStyle w:val="ConsPlusNormal"/>
        <w:spacing w:before="220"/>
        <w:ind w:firstLine="540"/>
        <w:jc w:val="both"/>
        <w:rPr>
          <w:color w:val="000000" w:themeColor="text1"/>
        </w:rPr>
      </w:pPr>
      <w:r w:rsidRPr="0024462F">
        <w:rPr>
          <w:color w:val="000000" w:themeColor="text1"/>
        </w:rP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1321" w:rsidRPr="0024462F" w:rsidRDefault="00D81321">
      <w:pPr>
        <w:pStyle w:val="ConsPlusNormal"/>
        <w:jc w:val="both"/>
        <w:rPr>
          <w:color w:val="000000" w:themeColor="text1"/>
        </w:rPr>
      </w:pPr>
    </w:p>
    <w:p w:rsidR="00D81321" w:rsidRPr="0024462F" w:rsidRDefault="00D81321">
      <w:pPr>
        <w:pStyle w:val="ConsPlusNormal"/>
        <w:jc w:val="center"/>
        <w:rPr>
          <w:color w:val="000000" w:themeColor="text1"/>
        </w:rPr>
      </w:pPr>
      <w:r w:rsidRPr="0024462F">
        <w:rPr>
          <w:color w:val="000000" w:themeColor="text1"/>
        </w:rPr>
        <w:t xml:space="preserve">(в ред. </w:t>
      </w:r>
      <w:hyperlink r:id="rId47" w:history="1">
        <w:r w:rsidRPr="0024462F">
          <w:rPr>
            <w:color w:val="000000" w:themeColor="text1"/>
          </w:rPr>
          <w:t>постановления</w:t>
        </w:r>
      </w:hyperlink>
      <w:r w:rsidRPr="0024462F">
        <w:rPr>
          <w:color w:val="000000" w:themeColor="text1"/>
        </w:rPr>
        <w:t xml:space="preserve"> Администрации ЗАТО Северск</w:t>
      </w:r>
    </w:p>
    <w:p w:rsidR="00D81321" w:rsidRPr="0024462F" w:rsidRDefault="00D81321">
      <w:pPr>
        <w:pStyle w:val="ConsPlusNormal"/>
        <w:jc w:val="center"/>
        <w:rPr>
          <w:color w:val="000000" w:themeColor="text1"/>
        </w:rPr>
      </w:pPr>
      <w:r w:rsidRPr="0024462F">
        <w:rPr>
          <w:color w:val="000000" w:themeColor="text1"/>
        </w:rPr>
        <w:t>от 31.05.2021 N 1193)</w:t>
      </w:r>
    </w:p>
    <w:p w:rsidR="00D81321" w:rsidRPr="0024462F" w:rsidRDefault="00D81321">
      <w:pPr>
        <w:pStyle w:val="ConsPlusNonformat"/>
        <w:jc w:val="both"/>
        <w:rPr>
          <w:color w:val="000000" w:themeColor="text1"/>
        </w:rPr>
      </w:pPr>
      <w:r w:rsidRPr="0024462F">
        <w:rPr>
          <w:color w:val="000000" w:themeColor="text1"/>
        </w:rPr>
        <w:lastRenderedPageBreak/>
        <w:t xml:space="preserve">                                                                      Форма</w:t>
      </w:r>
    </w:p>
    <w:p w:rsidR="00D81321" w:rsidRPr="0024462F" w:rsidRDefault="00D81321">
      <w:pPr>
        <w:pStyle w:val="ConsPlusNonformat"/>
        <w:jc w:val="both"/>
        <w:rPr>
          <w:color w:val="000000" w:themeColor="text1"/>
        </w:rPr>
      </w:pPr>
    </w:p>
    <w:p w:rsidR="00D81321" w:rsidRPr="0024462F" w:rsidRDefault="00D81321">
      <w:pPr>
        <w:pStyle w:val="ConsPlusNonformat"/>
        <w:jc w:val="both"/>
        <w:rPr>
          <w:color w:val="000000" w:themeColor="text1"/>
        </w:rPr>
      </w:pPr>
      <w:r w:rsidRPr="0024462F">
        <w:rPr>
          <w:color w:val="000000" w:themeColor="text1"/>
        </w:rPr>
        <w:t xml:space="preserve">                               Начальнику Управления имущественных</w:t>
      </w:r>
    </w:p>
    <w:p w:rsidR="00D81321" w:rsidRPr="0024462F" w:rsidRDefault="00D81321">
      <w:pPr>
        <w:pStyle w:val="ConsPlusNonformat"/>
        <w:jc w:val="both"/>
        <w:rPr>
          <w:color w:val="000000" w:themeColor="text1"/>
        </w:rPr>
      </w:pPr>
      <w:r w:rsidRPr="0024462F">
        <w:rPr>
          <w:color w:val="000000" w:themeColor="text1"/>
        </w:rPr>
        <w:t xml:space="preserve">                               отношений Администрации ЗАТО Северск</w:t>
      </w:r>
    </w:p>
    <w:p w:rsidR="00D81321" w:rsidRPr="0024462F" w:rsidRDefault="00D81321">
      <w:pPr>
        <w:pStyle w:val="ConsPlusNonformat"/>
        <w:jc w:val="both"/>
        <w:rPr>
          <w:color w:val="000000" w:themeColor="text1"/>
        </w:rPr>
      </w:pPr>
      <w:r w:rsidRPr="0024462F">
        <w:rPr>
          <w:color w:val="000000" w:themeColor="text1"/>
        </w:rPr>
        <w:t xml:space="preserve">                               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(полное и сокращенное наименование, адрес</w:t>
      </w:r>
    </w:p>
    <w:p w:rsidR="00D81321" w:rsidRPr="0024462F" w:rsidRDefault="00D81321">
      <w:pPr>
        <w:pStyle w:val="ConsPlusNonformat"/>
        <w:jc w:val="both"/>
        <w:rPr>
          <w:color w:val="000000" w:themeColor="text1"/>
        </w:rPr>
      </w:pPr>
      <w:r w:rsidRPr="0024462F">
        <w:rPr>
          <w:color w:val="000000" w:themeColor="text1"/>
        </w:rPr>
        <w:t xml:space="preserve">                               в пределах места нахождения, ИНН, банковские</w:t>
      </w:r>
    </w:p>
    <w:p w:rsidR="00D81321" w:rsidRPr="0024462F" w:rsidRDefault="00D81321">
      <w:pPr>
        <w:pStyle w:val="ConsPlusNonformat"/>
        <w:jc w:val="both"/>
        <w:rPr>
          <w:color w:val="000000" w:themeColor="text1"/>
        </w:rPr>
      </w:pPr>
      <w:r w:rsidRPr="0024462F">
        <w:rPr>
          <w:color w:val="000000" w:themeColor="text1"/>
        </w:rPr>
        <w:t xml:space="preserve">                                реквизиты - для юридического лица; фамилия,</w:t>
      </w:r>
    </w:p>
    <w:p w:rsidR="00D81321" w:rsidRPr="0024462F" w:rsidRDefault="00D81321">
      <w:pPr>
        <w:pStyle w:val="ConsPlusNonformat"/>
        <w:jc w:val="both"/>
        <w:rPr>
          <w:color w:val="000000" w:themeColor="text1"/>
        </w:rPr>
      </w:pPr>
      <w:r w:rsidRPr="0024462F">
        <w:rPr>
          <w:color w:val="000000" w:themeColor="text1"/>
        </w:rPr>
        <w:t xml:space="preserve">                                  имя, отчество (при наличии), адрес места</w:t>
      </w:r>
    </w:p>
    <w:p w:rsidR="00D81321" w:rsidRPr="0024462F" w:rsidRDefault="00D81321">
      <w:pPr>
        <w:pStyle w:val="ConsPlusNonformat"/>
        <w:jc w:val="both"/>
        <w:rPr>
          <w:color w:val="000000" w:themeColor="text1"/>
        </w:rPr>
      </w:pPr>
      <w:r w:rsidRPr="0024462F">
        <w:rPr>
          <w:color w:val="000000" w:themeColor="text1"/>
        </w:rPr>
        <w:t xml:space="preserve">                                    жительства, ИНН, данные документа,</w:t>
      </w:r>
    </w:p>
    <w:p w:rsidR="00D81321" w:rsidRPr="0024462F" w:rsidRDefault="00D81321">
      <w:pPr>
        <w:pStyle w:val="ConsPlusNonformat"/>
        <w:jc w:val="both"/>
        <w:rPr>
          <w:color w:val="000000" w:themeColor="text1"/>
        </w:rPr>
      </w:pPr>
      <w:r w:rsidRPr="0024462F">
        <w:rPr>
          <w:color w:val="000000" w:themeColor="text1"/>
        </w:rPr>
        <w:t xml:space="preserve">                                 удостоверяющего личность - для гражданина</w:t>
      </w:r>
    </w:p>
    <w:p w:rsidR="00D81321" w:rsidRPr="0024462F" w:rsidRDefault="00D81321">
      <w:pPr>
        <w:pStyle w:val="ConsPlusNonformat"/>
        <w:jc w:val="both"/>
        <w:rPr>
          <w:color w:val="000000" w:themeColor="text1"/>
        </w:rPr>
      </w:pPr>
      <w:r w:rsidRPr="0024462F">
        <w:rPr>
          <w:color w:val="000000" w:themeColor="text1"/>
        </w:rPr>
        <w:t xml:space="preserve">                                     или индивидуального предпринимателя)</w:t>
      </w:r>
    </w:p>
    <w:p w:rsidR="00D81321" w:rsidRPr="0024462F" w:rsidRDefault="00D81321">
      <w:pPr>
        <w:pStyle w:val="ConsPlusNonformat"/>
        <w:jc w:val="both"/>
        <w:rPr>
          <w:color w:val="000000" w:themeColor="text1"/>
        </w:rPr>
      </w:pPr>
      <w:r w:rsidRPr="0024462F">
        <w:rPr>
          <w:color w:val="000000" w:themeColor="text1"/>
        </w:rPr>
        <w:t xml:space="preserve">                               в лице 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(Ф.И.О. представителя полностью,  занимаемая</w:t>
      </w:r>
    </w:p>
    <w:p w:rsidR="00D81321" w:rsidRPr="0024462F" w:rsidRDefault="00D81321">
      <w:pPr>
        <w:pStyle w:val="ConsPlusNonformat"/>
        <w:jc w:val="both"/>
        <w:rPr>
          <w:color w:val="000000" w:themeColor="text1"/>
        </w:rPr>
      </w:pPr>
      <w:r w:rsidRPr="0024462F">
        <w:rPr>
          <w:color w:val="000000" w:themeColor="text1"/>
        </w:rPr>
        <w:t xml:space="preserve">                               должность  (для  представителя  юридического</w:t>
      </w:r>
    </w:p>
    <w:p w:rsidR="00D81321" w:rsidRPr="0024462F" w:rsidRDefault="00D81321">
      <w:pPr>
        <w:pStyle w:val="ConsPlusNonformat"/>
        <w:jc w:val="both"/>
        <w:rPr>
          <w:color w:val="000000" w:themeColor="text1"/>
        </w:rPr>
      </w:pPr>
      <w:r w:rsidRPr="0024462F">
        <w:rPr>
          <w:color w:val="000000" w:themeColor="text1"/>
        </w:rPr>
        <w:t xml:space="preserve">                               лица)</w:t>
      </w:r>
    </w:p>
    <w:p w:rsidR="00D81321" w:rsidRPr="0024462F" w:rsidRDefault="00D81321">
      <w:pPr>
        <w:pStyle w:val="ConsPlusNonformat"/>
        <w:jc w:val="both"/>
        <w:rPr>
          <w:color w:val="000000" w:themeColor="text1"/>
        </w:rPr>
      </w:pPr>
      <w:r w:rsidRPr="0024462F">
        <w:rPr>
          <w:color w:val="000000" w:themeColor="text1"/>
        </w:rPr>
        <w:t xml:space="preserve">                               действующего на основании __________________</w:t>
      </w:r>
    </w:p>
    <w:p w:rsidR="00D81321" w:rsidRPr="0024462F" w:rsidRDefault="00D81321">
      <w:pPr>
        <w:pStyle w:val="ConsPlusNonformat"/>
        <w:jc w:val="both"/>
        <w:rPr>
          <w:color w:val="000000" w:themeColor="text1"/>
        </w:rPr>
      </w:pPr>
      <w:r w:rsidRPr="0024462F">
        <w:rPr>
          <w:color w:val="000000" w:themeColor="text1"/>
        </w:rPr>
        <w:t xml:space="preserve">                               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(документ,      удостоверяющий    полномочия</w:t>
      </w:r>
    </w:p>
    <w:p w:rsidR="00D81321" w:rsidRPr="0024462F" w:rsidRDefault="00D81321">
      <w:pPr>
        <w:pStyle w:val="ConsPlusNonformat"/>
        <w:jc w:val="both"/>
        <w:rPr>
          <w:color w:val="000000" w:themeColor="text1"/>
        </w:rPr>
      </w:pPr>
      <w:r w:rsidRPr="0024462F">
        <w:rPr>
          <w:color w:val="000000" w:themeColor="text1"/>
        </w:rPr>
        <w:t xml:space="preserve">                               представителя  заявителя  в  соответствии  с</w:t>
      </w:r>
    </w:p>
    <w:p w:rsidR="00D81321" w:rsidRPr="0024462F" w:rsidRDefault="00D81321">
      <w:pPr>
        <w:pStyle w:val="ConsPlusNonformat"/>
        <w:jc w:val="both"/>
        <w:rPr>
          <w:color w:val="000000" w:themeColor="text1"/>
        </w:rPr>
      </w:pPr>
      <w:r w:rsidRPr="0024462F">
        <w:rPr>
          <w:color w:val="000000" w:themeColor="text1"/>
        </w:rPr>
        <w:t xml:space="preserve">                               гражданским законодательством</w:t>
      </w:r>
    </w:p>
    <w:p w:rsidR="00D81321" w:rsidRPr="0024462F" w:rsidRDefault="00D81321">
      <w:pPr>
        <w:pStyle w:val="ConsPlusNonformat"/>
        <w:jc w:val="both"/>
        <w:rPr>
          <w:color w:val="000000" w:themeColor="text1"/>
        </w:rPr>
      </w:pPr>
      <w:r w:rsidRPr="0024462F">
        <w:rPr>
          <w:color w:val="000000" w:themeColor="text1"/>
        </w:rPr>
        <w:t xml:space="preserve">                               Российской Федерации)</w:t>
      </w:r>
    </w:p>
    <w:p w:rsidR="00D81321" w:rsidRPr="0024462F" w:rsidRDefault="00D81321">
      <w:pPr>
        <w:pStyle w:val="ConsPlusNonformat"/>
        <w:jc w:val="both"/>
        <w:rPr>
          <w:color w:val="000000" w:themeColor="text1"/>
        </w:rPr>
      </w:pPr>
    </w:p>
    <w:p w:rsidR="00D81321" w:rsidRPr="0024462F" w:rsidRDefault="00D81321">
      <w:pPr>
        <w:pStyle w:val="ConsPlusNonformat"/>
        <w:jc w:val="both"/>
        <w:rPr>
          <w:color w:val="000000" w:themeColor="text1"/>
        </w:rPr>
      </w:pPr>
      <w:bookmarkStart w:id="6" w:name="P395"/>
      <w:bookmarkEnd w:id="6"/>
      <w:r w:rsidRPr="0024462F">
        <w:rPr>
          <w:color w:val="000000" w:themeColor="text1"/>
        </w:rPr>
        <w:t xml:space="preserve">                                 Заявление</w:t>
      </w:r>
    </w:p>
    <w:p w:rsidR="00D81321" w:rsidRPr="0024462F" w:rsidRDefault="00D81321">
      <w:pPr>
        <w:pStyle w:val="ConsPlusNonformat"/>
        <w:jc w:val="both"/>
        <w:rPr>
          <w:color w:val="000000" w:themeColor="text1"/>
        </w:rPr>
      </w:pPr>
      <w:r w:rsidRPr="0024462F">
        <w:rPr>
          <w:color w:val="000000" w:themeColor="text1"/>
        </w:rPr>
        <w:t xml:space="preserve"> о проведении муниципальной экспертизы 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("проекта" или "изменений в проект")</w:t>
      </w:r>
    </w:p>
    <w:p w:rsidR="00D81321" w:rsidRPr="0024462F" w:rsidRDefault="00D81321">
      <w:pPr>
        <w:pStyle w:val="ConsPlusNonformat"/>
        <w:jc w:val="both"/>
        <w:rPr>
          <w:color w:val="000000" w:themeColor="text1"/>
        </w:rPr>
      </w:pPr>
      <w:r w:rsidRPr="0024462F">
        <w:rPr>
          <w:color w:val="000000" w:themeColor="text1"/>
        </w:rPr>
        <w:t xml:space="preserve">   освоения лесов, расположенных на землях, находящихся в муниципальной</w:t>
      </w:r>
    </w:p>
    <w:p w:rsidR="00D81321" w:rsidRPr="0024462F" w:rsidRDefault="00D81321">
      <w:pPr>
        <w:pStyle w:val="ConsPlusNonformat"/>
        <w:jc w:val="both"/>
        <w:rPr>
          <w:color w:val="000000" w:themeColor="text1"/>
        </w:rPr>
      </w:pPr>
      <w:r w:rsidRPr="0024462F">
        <w:rPr>
          <w:color w:val="000000" w:themeColor="text1"/>
        </w:rPr>
        <w:t xml:space="preserve">       собственности городского округа ЗАТО Северск Томской области</w:t>
      </w:r>
    </w:p>
    <w:p w:rsidR="00D81321" w:rsidRPr="0024462F" w:rsidRDefault="00D81321">
      <w:pPr>
        <w:pStyle w:val="ConsPlusNonformat"/>
        <w:jc w:val="both"/>
        <w:rPr>
          <w:color w:val="000000" w:themeColor="text1"/>
        </w:rPr>
      </w:pPr>
    </w:p>
    <w:p w:rsidR="00D81321" w:rsidRPr="0024462F" w:rsidRDefault="00D81321">
      <w:pPr>
        <w:pStyle w:val="ConsPlusNonformat"/>
        <w:jc w:val="both"/>
        <w:rPr>
          <w:color w:val="000000" w:themeColor="text1"/>
        </w:rPr>
      </w:pPr>
      <w:r w:rsidRPr="0024462F">
        <w:rPr>
          <w:color w:val="000000" w:themeColor="text1"/>
        </w:rPr>
        <w:t xml:space="preserve">     На основании _________________________________________________________</w:t>
      </w:r>
    </w:p>
    <w:p w:rsidR="00D81321" w:rsidRPr="0024462F" w:rsidRDefault="00D81321">
      <w:pPr>
        <w:pStyle w:val="ConsPlusNonformat"/>
        <w:jc w:val="both"/>
        <w:rPr>
          <w:color w:val="000000" w:themeColor="text1"/>
        </w:rPr>
      </w:pPr>
      <w:r w:rsidRPr="0024462F">
        <w:rPr>
          <w:color w:val="000000" w:themeColor="text1"/>
        </w:rPr>
        <w:lastRenderedPageBreak/>
        <w:t xml:space="preserve">                    (указывается документ, на основании которого участок</w:t>
      </w:r>
    </w:p>
    <w:p w:rsidR="00D81321" w:rsidRPr="0024462F" w:rsidRDefault="00D81321">
      <w:pPr>
        <w:pStyle w:val="ConsPlusNonformat"/>
        <w:jc w:val="both"/>
        <w:rPr>
          <w:color w:val="000000" w:themeColor="text1"/>
        </w:rPr>
      </w:pPr>
      <w:r w:rsidRPr="0024462F">
        <w:rPr>
          <w:color w:val="000000" w:themeColor="text1"/>
        </w:rPr>
        <w:t xml:space="preserve">                         предоставлен в пользование (аренду, постоянное</w:t>
      </w:r>
    </w:p>
    <w:p w:rsidR="00D81321" w:rsidRPr="0024462F" w:rsidRDefault="00D81321">
      <w:pPr>
        <w:pStyle w:val="ConsPlusNonformat"/>
        <w:jc w:val="both"/>
        <w:rPr>
          <w:color w:val="000000" w:themeColor="text1"/>
        </w:rPr>
      </w:pPr>
      <w:r w:rsidRPr="0024462F">
        <w:rPr>
          <w:color w:val="000000" w:themeColor="text1"/>
        </w:rPr>
        <w:t xml:space="preserve">                    (бессрочное) пользование, сервитут, публичный сервитут)</w:t>
      </w:r>
    </w:p>
    <w:p w:rsidR="00D81321" w:rsidRPr="0024462F" w:rsidRDefault="00D81321">
      <w:pPr>
        <w:pStyle w:val="ConsPlusNonformat"/>
        <w:jc w:val="both"/>
        <w:rPr>
          <w:color w:val="000000" w:themeColor="text1"/>
        </w:rPr>
      </w:pPr>
      <w:r w:rsidRPr="0024462F">
        <w:rPr>
          <w:color w:val="000000" w:themeColor="text1"/>
        </w:rPr>
        <w:t>от _____________ N _______________________________________________________,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(дата)                  (номер документа, его регистрации)</w:t>
      </w:r>
    </w:p>
    <w:p w:rsidR="00D81321" w:rsidRPr="0024462F" w:rsidRDefault="00D81321">
      <w:pPr>
        <w:pStyle w:val="ConsPlusNonformat"/>
        <w:jc w:val="both"/>
        <w:rPr>
          <w:color w:val="000000" w:themeColor="text1"/>
        </w:rPr>
      </w:pPr>
      <w:r w:rsidRPr="0024462F">
        <w:rPr>
          <w:color w:val="000000" w:themeColor="text1"/>
        </w:rPr>
        <w:t>кадастровый номер участка ________________________________________________,</w:t>
      </w:r>
    </w:p>
    <w:p w:rsidR="00D81321" w:rsidRPr="0024462F" w:rsidRDefault="00D81321">
      <w:pPr>
        <w:pStyle w:val="ConsPlusNonformat"/>
        <w:jc w:val="both"/>
        <w:rPr>
          <w:color w:val="000000" w:themeColor="text1"/>
        </w:rPr>
      </w:pPr>
      <w:r w:rsidRPr="0024462F">
        <w:rPr>
          <w:color w:val="000000" w:themeColor="text1"/>
        </w:rPr>
        <w:t>местоположение лесного участка ___________________________________________,</w:t>
      </w:r>
    </w:p>
    <w:p w:rsidR="00D81321" w:rsidRPr="0024462F" w:rsidRDefault="00D81321">
      <w:pPr>
        <w:pStyle w:val="ConsPlusNonformat"/>
        <w:jc w:val="both"/>
        <w:rPr>
          <w:color w:val="000000" w:themeColor="text1"/>
        </w:rPr>
      </w:pPr>
      <w:r w:rsidRPr="0024462F">
        <w:rPr>
          <w:color w:val="000000" w:themeColor="text1"/>
        </w:rPr>
        <w:t>площадь лесного участка __________________________________________________,</w:t>
      </w:r>
    </w:p>
    <w:p w:rsidR="00D81321" w:rsidRPr="0024462F" w:rsidRDefault="00D81321">
      <w:pPr>
        <w:pStyle w:val="ConsPlusNonformat"/>
        <w:jc w:val="both"/>
        <w:rPr>
          <w:color w:val="000000" w:themeColor="text1"/>
        </w:rPr>
      </w:pPr>
      <w:r w:rsidRPr="0024462F">
        <w:rPr>
          <w:color w:val="000000" w:themeColor="text1"/>
        </w:rPr>
        <w:t>вид использования ________________________________________________________,</w:t>
      </w:r>
    </w:p>
    <w:p w:rsidR="00D81321" w:rsidRPr="0024462F" w:rsidRDefault="00D81321">
      <w:pPr>
        <w:pStyle w:val="ConsPlusNonformat"/>
        <w:jc w:val="both"/>
        <w:rPr>
          <w:color w:val="000000" w:themeColor="text1"/>
        </w:rPr>
      </w:pPr>
      <w:r w:rsidRPr="0024462F">
        <w:rPr>
          <w:color w:val="000000" w:themeColor="text1"/>
        </w:rPr>
        <w:t>срок использования _______________________________________________________,</w:t>
      </w:r>
    </w:p>
    <w:p w:rsidR="00D81321" w:rsidRPr="0024462F" w:rsidRDefault="00D81321">
      <w:pPr>
        <w:pStyle w:val="ConsPlusNonformat"/>
        <w:jc w:val="both"/>
        <w:rPr>
          <w:color w:val="000000" w:themeColor="text1"/>
        </w:rPr>
      </w:pPr>
      <w:r w:rsidRPr="0024462F">
        <w:rPr>
          <w:color w:val="000000" w:themeColor="text1"/>
        </w:rPr>
        <w:t>прошу провести муниципальную экспертизу 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("проекта" или "изменений в проект")</w:t>
      </w:r>
    </w:p>
    <w:p w:rsidR="00D81321" w:rsidRPr="0024462F" w:rsidRDefault="00D81321">
      <w:pPr>
        <w:pStyle w:val="ConsPlusNonformat"/>
        <w:jc w:val="both"/>
        <w:rPr>
          <w:color w:val="000000" w:themeColor="text1"/>
        </w:rPr>
      </w:pPr>
      <w:r w:rsidRPr="0024462F">
        <w:rPr>
          <w:color w:val="000000" w:themeColor="text1"/>
        </w:rPr>
        <w:t>освоения  лесов,  расположенных  на  землях,  находящихся  в  муниципальной</w:t>
      </w:r>
    </w:p>
    <w:p w:rsidR="00D81321" w:rsidRPr="0024462F" w:rsidRDefault="00D81321">
      <w:pPr>
        <w:pStyle w:val="ConsPlusNonformat"/>
        <w:jc w:val="both"/>
        <w:rPr>
          <w:color w:val="000000" w:themeColor="text1"/>
        </w:rPr>
      </w:pPr>
      <w:r w:rsidRPr="0024462F">
        <w:rPr>
          <w:color w:val="000000" w:themeColor="text1"/>
        </w:rPr>
        <w:t>собственности городского округа ЗАТО Северск Томской области.</w:t>
      </w:r>
    </w:p>
    <w:p w:rsidR="00D81321" w:rsidRPr="0024462F" w:rsidRDefault="00D81321">
      <w:pPr>
        <w:pStyle w:val="ConsPlusNonformat"/>
        <w:jc w:val="both"/>
        <w:rPr>
          <w:color w:val="000000" w:themeColor="text1"/>
        </w:rPr>
      </w:pPr>
    </w:p>
    <w:p w:rsidR="00D81321" w:rsidRPr="0024462F" w:rsidRDefault="00D81321">
      <w:pPr>
        <w:pStyle w:val="ConsPlusNonformat"/>
        <w:jc w:val="both"/>
        <w:rPr>
          <w:color w:val="000000" w:themeColor="text1"/>
        </w:rPr>
      </w:pPr>
      <w:r w:rsidRPr="0024462F">
        <w:rPr>
          <w:color w:val="000000" w:themeColor="text1"/>
        </w:rPr>
        <w:t>К заявлению прилагаю:</w:t>
      </w:r>
    </w:p>
    <w:p w:rsidR="00D81321" w:rsidRPr="0024462F" w:rsidRDefault="00D8132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39"/>
        <w:gridCol w:w="1399"/>
        <w:gridCol w:w="1339"/>
      </w:tblGrid>
      <w:tr w:rsidR="0024462F" w:rsidRPr="0024462F">
        <w:tc>
          <w:tcPr>
            <w:tcW w:w="454" w:type="dxa"/>
          </w:tcPr>
          <w:p w:rsidR="00D81321" w:rsidRPr="0024462F" w:rsidRDefault="00D81321">
            <w:pPr>
              <w:pStyle w:val="ConsPlusNormal"/>
              <w:jc w:val="center"/>
              <w:rPr>
                <w:color w:val="000000" w:themeColor="text1"/>
              </w:rPr>
            </w:pPr>
            <w:r w:rsidRPr="0024462F">
              <w:rPr>
                <w:color w:val="000000" w:themeColor="text1"/>
              </w:rPr>
              <w:t>N п/п</w:t>
            </w:r>
          </w:p>
        </w:tc>
        <w:tc>
          <w:tcPr>
            <w:tcW w:w="5839" w:type="dxa"/>
          </w:tcPr>
          <w:p w:rsidR="00D81321" w:rsidRPr="0024462F" w:rsidRDefault="00D81321">
            <w:pPr>
              <w:pStyle w:val="ConsPlusNormal"/>
              <w:jc w:val="center"/>
              <w:rPr>
                <w:color w:val="000000" w:themeColor="text1"/>
              </w:rPr>
            </w:pPr>
            <w:r w:rsidRPr="0024462F">
              <w:rPr>
                <w:color w:val="000000" w:themeColor="text1"/>
              </w:rPr>
              <w:t>Наименование документа</w:t>
            </w:r>
          </w:p>
        </w:tc>
        <w:tc>
          <w:tcPr>
            <w:tcW w:w="1399" w:type="dxa"/>
          </w:tcPr>
          <w:p w:rsidR="00D81321" w:rsidRPr="0024462F" w:rsidRDefault="00D81321">
            <w:pPr>
              <w:pStyle w:val="ConsPlusNormal"/>
              <w:jc w:val="center"/>
              <w:rPr>
                <w:color w:val="000000" w:themeColor="text1"/>
              </w:rPr>
            </w:pPr>
            <w:r w:rsidRPr="0024462F">
              <w:rPr>
                <w:color w:val="000000" w:themeColor="text1"/>
              </w:rPr>
              <w:t>Количество экземпляров</w:t>
            </w:r>
          </w:p>
        </w:tc>
        <w:tc>
          <w:tcPr>
            <w:tcW w:w="1339" w:type="dxa"/>
          </w:tcPr>
          <w:p w:rsidR="00D81321" w:rsidRPr="0024462F" w:rsidRDefault="00D81321">
            <w:pPr>
              <w:pStyle w:val="ConsPlusNormal"/>
              <w:jc w:val="center"/>
              <w:rPr>
                <w:color w:val="000000" w:themeColor="text1"/>
              </w:rPr>
            </w:pPr>
            <w:r w:rsidRPr="0024462F">
              <w:rPr>
                <w:color w:val="000000" w:themeColor="text1"/>
              </w:rPr>
              <w:t>Количество листов</w:t>
            </w:r>
          </w:p>
        </w:tc>
      </w:tr>
      <w:tr w:rsidR="0024462F" w:rsidRPr="0024462F">
        <w:tc>
          <w:tcPr>
            <w:tcW w:w="454" w:type="dxa"/>
          </w:tcPr>
          <w:p w:rsidR="00D81321" w:rsidRPr="0024462F" w:rsidRDefault="00D81321">
            <w:pPr>
              <w:pStyle w:val="ConsPlusNormal"/>
              <w:jc w:val="center"/>
              <w:rPr>
                <w:color w:val="000000" w:themeColor="text1"/>
              </w:rPr>
            </w:pPr>
            <w:r w:rsidRPr="0024462F">
              <w:rPr>
                <w:color w:val="000000" w:themeColor="text1"/>
              </w:rPr>
              <w:t>1.</w:t>
            </w:r>
          </w:p>
        </w:tc>
        <w:tc>
          <w:tcPr>
            <w:tcW w:w="5839" w:type="dxa"/>
          </w:tcPr>
          <w:p w:rsidR="00D81321" w:rsidRPr="0024462F" w:rsidRDefault="00D81321">
            <w:pPr>
              <w:pStyle w:val="ConsPlusNormal"/>
              <w:jc w:val="both"/>
              <w:rPr>
                <w:color w:val="000000" w:themeColor="text1"/>
              </w:rPr>
            </w:pPr>
            <w:r w:rsidRPr="0024462F">
              <w:rPr>
                <w:color w:val="000000" w:themeColor="text1"/>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99" w:type="dxa"/>
          </w:tcPr>
          <w:p w:rsidR="00D81321" w:rsidRPr="0024462F" w:rsidRDefault="00D81321">
            <w:pPr>
              <w:pStyle w:val="ConsPlusNormal"/>
              <w:rPr>
                <w:color w:val="000000" w:themeColor="text1"/>
              </w:rPr>
            </w:pPr>
          </w:p>
        </w:tc>
        <w:tc>
          <w:tcPr>
            <w:tcW w:w="1339" w:type="dxa"/>
          </w:tcPr>
          <w:p w:rsidR="00D81321" w:rsidRPr="0024462F" w:rsidRDefault="00D81321">
            <w:pPr>
              <w:pStyle w:val="ConsPlusNormal"/>
              <w:rPr>
                <w:color w:val="000000" w:themeColor="text1"/>
              </w:rPr>
            </w:pPr>
          </w:p>
        </w:tc>
      </w:tr>
      <w:tr w:rsidR="0024462F" w:rsidRPr="0024462F">
        <w:tc>
          <w:tcPr>
            <w:tcW w:w="454" w:type="dxa"/>
          </w:tcPr>
          <w:p w:rsidR="00D81321" w:rsidRPr="0024462F" w:rsidRDefault="00D81321">
            <w:pPr>
              <w:pStyle w:val="ConsPlusNormal"/>
              <w:jc w:val="center"/>
              <w:rPr>
                <w:color w:val="000000" w:themeColor="text1"/>
              </w:rPr>
            </w:pPr>
            <w:r w:rsidRPr="0024462F">
              <w:rPr>
                <w:color w:val="000000" w:themeColor="text1"/>
              </w:rPr>
              <w:t>2.</w:t>
            </w:r>
          </w:p>
        </w:tc>
        <w:tc>
          <w:tcPr>
            <w:tcW w:w="5839" w:type="dxa"/>
          </w:tcPr>
          <w:p w:rsidR="00D81321" w:rsidRPr="0024462F" w:rsidRDefault="00D81321">
            <w:pPr>
              <w:pStyle w:val="ConsPlusNormal"/>
              <w:jc w:val="both"/>
              <w:rPr>
                <w:color w:val="000000" w:themeColor="text1"/>
              </w:rPr>
            </w:pPr>
            <w:r w:rsidRPr="0024462F">
              <w:rPr>
                <w:color w:val="000000" w:themeColor="text1"/>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tc>
        <w:tc>
          <w:tcPr>
            <w:tcW w:w="1399" w:type="dxa"/>
          </w:tcPr>
          <w:p w:rsidR="00D81321" w:rsidRPr="0024462F" w:rsidRDefault="00D81321">
            <w:pPr>
              <w:pStyle w:val="ConsPlusNormal"/>
              <w:rPr>
                <w:color w:val="000000" w:themeColor="text1"/>
              </w:rPr>
            </w:pPr>
          </w:p>
        </w:tc>
        <w:tc>
          <w:tcPr>
            <w:tcW w:w="1339" w:type="dxa"/>
          </w:tcPr>
          <w:p w:rsidR="00D81321" w:rsidRPr="0024462F" w:rsidRDefault="00D81321">
            <w:pPr>
              <w:pStyle w:val="ConsPlusNormal"/>
              <w:rPr>
                <w:color w:val="000000" w:themeColor="text1"/>
              </w:rPr>
            </w:pPr>
          </w:p>
        </w:tc>
      </w:tr>
      <w:tr w:rsidR="0024462F" w:rsidRPr="0024462F">
        <w:tc>
          <w:tcPr>
            <w:tcW w:w="454" w:type="dxa"/>
          </w:tcPr>
          <w:p w:rsidR="00D81321" w:rsidRPr="0024462F" w:rsidRDefault="00D81321">
            <w:pPr>
              <w:pStyle w:val="ConsPlusNormal"/>
              <w:jc w:val="center"/>
              <w:rPr>
                <w:color w:val="000000" w:themeColor="text1"/>
              </w:rPr>
            </w:pPr>
            <w:r w:rsidRPr="0024462F">
              <w:rPr>
                <w:color w:val="000000" w:themeColor="text1"/>
              </w:rPr>
              <w:t>3.</w:t>
            </w:r>
          </w:p>
        </w:tc>
        <w:tc>
          <w:tcPr>
            <w:tcW w:w="5839" w:type="dxa"/>
          </w:tcPr>
          <w:p w:rsidR="00D81321" w:rsidRPr="0024462F" w:rsidRDefault="00D81321">
            <w:pPr>
              <w:pStyle w:val="ConsPlusNormal"/>
              <w:jc w:val="both"/>
              <w:rPr>
                <w:color w:val="000000" w:themeColor="text1"/>
              </w:rPr>
            </w:pPr>
            <w:r w:rsidRPr="0024462F">
              <w:rPr>
                <w:color w:val="000000" w:themeColor="text1"/>
              </w:rPr>
              <w:t>Проект освоения лесов или изменения в проект освоения лесов</w:t>
            </w:r>
          </w:p>
        </w:tc>
        <w:tc>
          <w:tcPr>
            <w:tcW w:w="1399" w:type="dxa"/>
          </w:tcPr>
          <w:p w:rsidR="00D81321" w:rsidRPr="0024462F" w:rsidRDefault="00D81321">
            <w:pPr>
              <w:pStyle w:val="ConsPlusNormal"/>
              <w:jc w:val="center"/>
              <w:rPr>
                <w:color w:val="000000" w:themeColor="text1"/>
              </w:rPr>
            </w:pPr>
            <w:r w:rsidRPr="0024462F">
              <w:rPr>
                <w:color w:val="000000" w:themeColor="text1"/>
              </w:rPr>
              <w:t>2</w:t>
            </w:r>
          </w:p>
        </w:tc>
        <w:tc>
          <w:tcPr>
            <w:tcW w:w="1339" w:type="dxa"/>
          </w:tcPr>
          <w:p w:rsidR="00D81321" w:rsidRPr="0024462F" w:rsidRDefault="00D81321">
            <w:pPr>
              <w:pStyle w:val="ConsPlusNormal"/>
              <w:rPr>
                <w:color w:val="000000" w:themeColor="text1"/>
              </w:rPr>
            </w:pPr>
          </w:p>
        </w:tc>
      </w:tr>
      <w:tr w:rsidR="00D81321" w:rsidRPr="0024462F">
        <w:tc>
          <w:tcPr>
            <w:tcW w:w="454" w:type="dxa"/>
          </w:tcPr>
          <w:p w:rsidR="00D81321" w:rsidRPr="0024462F" w:rsidRDefault="00D81321">
            <w:pPr>
              <w:pStyle w:val="ConsPlusNormal"/>
              <w:rPr>
                <w:color w:val="000000" w:themeColor="text1"/>
              </w:rPr>
            </w:pPr>
          </w:p>
        </w:tc>
        <w:tc>
          <w:tcPr>
            <w:tcW w:w="5839" w:type="dxa"/>
          </w:tcPr>
          <w:p w:rsidR="00D81321" w:rsidRPr="0024462F" w:rsidRDefault="00D81321">
            <w:pPr>
              <w:pStyle w:val="ConsPlusNormal"/>
              <w:rPr>
                <w:color w:val="000000" w:themeColor="text1"/>
              </w:rPr>
            </w:pPr>
          </w:p>
        </w:tc>
        <w:tc>
          <w:tcPr>
            <w:tcW w:w="1399" w:type="dxa"/>
          </w:tcPr>
          <w:p w:rsidR="00D81321" w:rsidRPr="0024462F" w:rsidRDefault="00D81321">
            <w:pPr>
              <w:pStyle w:val="ConsPlusNormal"/>
              <w:rPr>
                <w:color w:val="000000" w:themeColor="text1"/>
              </w:rPr>
            </w:pPr>
          </w:p>
        </w:tc>
        <w:tc>
          <w:tcPr>
            <w:tcW w:w="1339" w:type="dxa"/>
          </w:tcPr>
          <w:p w:rsidR="00D81321" w:rsidRPr="0024462F" w:rsidRDefault="00D81321">
            <w:pPr>
              <w:pStyle w:val="ConsPlusNormal"/>
              <w:rPr>
                <w:color w:val="000000" w:themeColor="text1"/>
              </w:rPr>
            </w:pPr>
          </w:p>
        </w:tc>
      </w:tr>
    </w:tbl>
    <w:p w:rsidR="00D81321" w:rsidRPr="0024462F" w:rsidRDefault="00D81321">
      <w:pPr>
        <w:pStyle w:val="ConsPlusNormal"/>
        <w:jc w:val="both"/>
        <w:rPr>
          <w:color w:val="000000" w:themeColor="text1"/>
        </w:rPr>
      </w:pPr>
    </w:p>
    <w:p w:rsidR="00D81321" w:rsidRPr="0024462F" w:rsidRDefault="00D81321">
      <w:pPr>
        <w:pStyle w:val="ConsPlusNonformat"/>
        <w:jc w:val="both"/>
        <w:rPr>
          <w:color w:val="000000" w:themeColor="text1"/>
        </w:rPr>
      </w:pPr>
      <w:r w:rsidRPr="0024462F">
        <w:rPr>
          <w:color w:val="000000" w:themeColor="text1"/>
        </w:rPr>
        <w:t>Результат  предоставления  муниципальной  услуги прошу предоставить (нужное</w:t>
      </w:r>
    </w:p>
    <w:p w:rsidR="00D81321" w:rsidRPr="0024462F" w:rsidRDefault="00D81321">
      <w:pPr>
        <w:pStyle w:val="ConsPlusNonformat"/>
        <w:jc w:val="both"/>
        <w:rPr>
          <w:color w:val="000000" w:themeColor="text1"/>
        </w:rPr>
      </w:pPr>
      <w:r w:rsidRPr="0024462F">
        <w:rPr>
          <w:color w:val="000000" w:themeColor="text1"/>
        </w:rPr>
        <w:lastRenderedPageBreak/>
        <w:t>подчеркнуть):</w:t>
      </w:r>
    </w:p>
    <w:p w:rsidR="00D81321" w:rsidRPr="0024462F" w:rsidRDefault="00D81321">
      <w:pPr>
        <w:pStyle w:val="ConsPlusNonformat"/>
        <w:jc w:val="both"/>
        <w:rPr>
          <w:color w:val="000000" w:themeColor="text1"/>
        </w:rPr>
      </w:pPr>
      <w:r w:rsidRPr="0024462F">
        <w:rPr>
          <w:color w:val="000000" w:themeColor="text1"/>
        </w:rPr>
        <w:t>1) при личном обращении в Управление;</w:t>
      </w:r>
    </w:p>
    <w:p w:rsidR="00D81321" w:rsidRPr="0024462F" w:rsidRDefault="00D81321">
      <w:pPr>
        <w:pStyle w:val="ConsPlusNonformat"/>
        <w:jc w:val="both"/>
        <w:rPr>
          <w:color w:val="000000" w:themeColor="text1"/>
        </w:rPr>
      </w:pPr>
      <w:r w:rsidRPr="0024462F">
        <w:rPr>
          <w:color w:val="000000" w:themeColor="text1"/>
        </w:rPr>
        <w:t>2)  посредством  почтового  отправления  на  адрес  заявителя,  указанный в</w:t>
      </w:r>
    </w:p>
    <w:p w:rsidR="00D81321" w:rsidRPr="0024462F" w:rsidRDefault="00D81321">
      <w:pPr>
        <w:pStyle w:val="ConsPlusNonformat"/>
        <w:jc w:val="both"/>
        <w:rPr>
          <w:color w:val="000000" w:themeColor="text1"/>
        </w:rPr>
      </w:pPr>
      <w:r w:rsidRPr="0024462F">
        <w:rPr>
          <w:color w:val="000000" w:themeColor="text1"/>
        </w:rPr>
        <w:t>заявлении;</w:t>
      </w:r>
    </w:p>
    <w:p w:rsidR="00D81321" w:rsidRPr="0024462F" w:rsidRDefault="00D81321">
      <w:pPr>
        <w:pStyle w:val="ConsPlusNonformat"/>
        <w:jc w:val="both"/>
        <w:rPr>
          <w:color w:val="000000" w:themeColor="text1"/>
        </w:rPr>
      </w:pPr>
      <w:r w:rsidRPr="0024462F">
        <w:rPr>
          <w:color w:val="000000" w:themeColor="text1"/>
        </w:rPr>
        <w:t>3) посредством электронной почты _________________________________________;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(адрес электронной почты)</w:t>
      </w:r>
    </w:p>
    <w:p w:rsidR="00D81321" w:rsidRPr="0024462F" w:rsidRDefault="00D81321">
      <w:pPr>
        <w:pStyle w:val="ConsPlusNonformat"/>
        <w:jc w:val="both"/>
        <w:rPr>
          <w:color w:val="000000" w:themeColor="text1"/>
        </w:rPr>
      </w:pPr>
      <w:r w:rsidRPr="0024462F">
        <w:rPr>
          <w:color w:val="000000" w:themeColor="text1"/>
        </w:rPr>
        <w:t>4) при личном обращении в МФЦ (при наличии заключенного соглашения);</w:t>
      </w:r>
    </w:p>
    <w:p w:rsidR="00D81321" w:rsidRPr="0024462F" w:rsidRDefault="00D81321">
      <w:pPr>
        <w:pStyle w:val="ConsPlusNonformat"/>
        <w:jc w:val="both"/>
        <w:rPr>
          <w:color w:val="000000" w:themeColor="text1"/>
        </w:rPr>
      </w:pPr>
      <w:r w:rsidRPr="0024462F">
        <w:rPr>
          <w:color w:val="000000" w:themeColor="text1"/>
        </w:rPr>
        <w:t>5)  через  личный кабинет на едином портале государственных и муниципальных</w:t>
      </w:r>
    </w:p>
    <w:p w:rsidR="00D81321" w:rsidRPr="0024462F" w:rsidRDefault="00D81321">
      <w:pPr>
        <w:pStyle w:val="ConsPlusNonformat"/>
        <w:jc w:val="both"/>
        <w:rPr>
          <w:color w:val="000000" w:themeColor="text1"/>
        </w:rPr>
      </w:pPr>
      <w:r w:rsidRPr="0024462F">
        <w:rPr>
          <w:color w:val="000000" w:themeColor="text1"/>
        </w:rPr>
        <w:t>услуг (функций).</w:t>
      </w:r>
    </w:p>
    <w:p w:rsidR="00D81321" w:rsidRPr="0024462F" w:rsidRDefault="00D81321">
      <w:pPr>
        <w:pStyle w:val="ConsPlusNonformat"/>
        <w:jc w:val="both"/>
        <w:rPr>
          <w:color w:val="000000" w:themeColor="text1"/>
        </w:rPr>
      </w:pPr>
      <w:r w:rsidRPr="0024462F">
        <w:rPr>
          <w:color w:val="000000" w:themeColor="text1"/>
        </w:rPr>
        <w:t>"____"_____________20 г.        ___________/ ______________________________</w:t>
      </w:r>
    </w:p>
    <w:p w:rsidR="00D81321" w:rsidRPr="0024462F" w:rsidRDefault="00D81321">
      <w:pPr>
        <w:pStyle w:val="ConsPlusNonformat"/>
        <w:jc w:val="both"/>
        <w:rPr>
          <w:color w:val="000000" w:themeColor="text1"/>
        </w:rPr>
      </w:pPr>
      <w:r w:rsidRPr="0024462F">
        <w:rPr>
          <w:color w:val="000000" w:themeColor="text1"/>
        </w:rPr>
        <w:t xml:space="preserve">                                 (подпись)           (расшифровка)</w:t>
      </w:r>
    </w:p>
    <w:p w:rsidR="00D81321" w:rsidRPr="0024462F" w:rsidRDefault="00D81321">
      <w:pPr>
        <w:pStyle w:val="ConsPlusNonformat"/>
        <w:jc w:val="both"/>
        <w:rPr>
          <w:color w:val="000000" w:themeColor="text1"/>
        </w:rPr>
      </w:pPr>
      <w:r w:rsidRPr="0024462F">
        <w:rPr>
          <w:color w:val="000000" w:themeColor="text1"/>
        </w:rPr>
        <w:t>Даю  согласие  на использование моих персональных данных при предоставлении</w:t>
      </w:r>
    </w:p>
    <w:p w:rsidR="00D81321" w:rsidRPr="0024462F" w:rsidRDefault="00D81321">
      <w:pPr>
        <w:pStyle w:val="ConsPlusNonformat"/>
        <w:jc w:val="both"/>
        <w:rPr>
          <w:color w:val="000000" w:themeColor="text1"/>
        </w:rPr>
      </w:pPr>
      <w:r w:rsidRPr="0024462F">
        <w:rPr>
          <w:color w:val="000000" w:themeColor="text1"/>
        </w:rPr>
        <w:t>муниципальной услуги (для физических лиц).</w:t>
      </w:r>
    </w:p>
    <w:p w:rsidR="00D81321" w:rsidRPr="0024462F" w:rsidRDefault="00D81321">
      <w:pPr>
        <w:pStyle w:val="ConsPlusNonformat"/>
        <w:jc w:val="both"/>
        <w:rPr>
          <w:color w:val="000000" w:themeColor="text1"/>
        </w:rPr>
      </w:pPr>
      <w:r w:rsidRPr="0024462F">
        <w:rPr>
          <w:color w:val="000000" w:themeColor="text1"/>
        </w:rPr>
        <w:t>"____" _____________20 г.       __________/ _______________________________</w:t>
      </w:r>
    </w:p>
    <w:p w:rsidR="00D81321" w:rsidRPr="0024462F" w:rsidRDefault="00D81321">
      <w:pPr>
        <w:pStyle w:val="ConsPlusNonformat"/>
        <w:jc w:val="both"/>
        <w:rPr>
          <w:color w:val="000000" w:themeColor="text1"/>
        </w:rPr>
      </w:pPr>
      <w:r w:rsidRPr="0024462F">
        <w:rPr>
          <w:color w:val="000000" w:themeColor="text1"/>
        </w:rPr>
        <w:t xml:space="preserve">                                 (подпись)           (расшифровка)</w:t>
      </w:r>
    </w:p>
    <w:p w:rsidR="00D81321" w:rsidRPr="0024462F" w:rsidRDefault="00D81321">
      <w:pPr>
        <w:pStyle w:val="ConsPlusNormal"/>
        <w:jc w:val="both"/>
        <w:rPr>
          <w:color w:val="000000" w:themeColor="text1"/>
        </w:rPr>
      </w:pPr>
    </w:p>
    <w:p w:rsidR="00D81321" w:rsidRPr="0024462F" w:rsidRDefault="00D81321">
      <w:pPr>
        <w:pStyle w:val="ConsPlusNormal"/>
        <w:jc w:val="both"/>
        <w:rPr>
          <w:color w:val="000000" w:themeColor="text1"/>
        </w:rPr>
      </w:pPr>
    </w:p>
    <w:p w:rsidR="00D81321" w:rsidRPr="0024462F" w:rsidRDefault="00D81321">
      <w:pPr>
        <w:pStyle w:val="ConsPlusNormal"/>
        <w:jc w:val="both"/>
        <w:rPr>
          <w:color w:val="000000" w:themeColor="text1"/>
        </w:rPr>
      </w:pPr>
    </w:p>
    <w:p w:rsidR="00D81321" w:rsidRPr="0024462F" w:rsidRDefault="00D81321">
      <w:pPr>
        <w:pStyle w:val="ConsPlusNormal"/>
        <w:jc w:val="both"/>
        <w:rPr>
          <w:color w:val="000000" w:themeColor="text1"/>
        </w:rPr>
      </w:pPr>
    </w:p>
    <w:p w:rsidR="00D81321" w:rsidRPr="0024462F" w:rsidRDefault="00D81321">
      <w:pPr>
        <w:pStyle w:val="ConsPlusNormal"/>
        <w:jc w:val="both"/>
        <w:rPr>
          <w:color w:val="000000" w:themeColor="text1"/>
        </w:rPr>
      </w:pPr>
    </w:p>
    <w:p w:rsidR="00D81321" w:rsidRPr="0024462F" w:rsidRDefault="00D81321">
      <w:pPr>
        <w:pStyle w:val="ConsPlusNormal"/>
        <w:jc w:val="right"/>
        <w:outlineLvl w:val="1"/>
        <w:rPr>
          <w:color w:val="000000" w:themeColor="text1"/>
        </w:rPr>
      </w:pPr>
      <w:r w:rsidRPr="0024462F">
        <w:rPr>
          <w:color w:val="000000" w:themeColor="text1"/>
        </w:rPr>
        <w:t>Приложение</w:t>
      </w:r>
    </w:p>
    <w:p w:rsidR="00D81321" w:rsidRPr="0024462F" w:rsidRDefault="00D81321">
      <w:pPr>
        <w:pStyle w:val="ConsPlusNormal"/>
        <w:jc w:val="right"/>
        <w:rPr>
          <w:color w:val="000000" w:themeColor="text1"/>
        </w:rPr>
      </w:pPr>
      <w:r w:rsidRPr="0024462F">
        <w:rPr>
          <w:color w:val="000000" w:themeColor="text1"/>
        </w:rPr>
        <w:t>к Административному регламенту</w:t>
      </w:r>
    </w:p>
    <w:p w:rsidR="00D81321" w:rsidRPr="0024462F" w:rsidRDefault="00D81321">
      <w:pPr>
        <w:pStyle w:val="ConsPlusNormal"/>
        <w:jc w:val="right"/>
        <w:rPr>
          <w:color w:val="000000" w:themeColor="text1"/>
        </w:rPr>
      </w:pPr>
      <w:r w:rsidRPr="0024462F">
        <w:rPr>
          <w:color w:val="000000" w:themeColor="text1"/>
        </w:rPr>
        <w:t>предоставления муниципальной услуги "Проведение муниципальной</w:t>
      </w:r>
    </w:p>
    <w:p w:rsidR="00D81321" w:rsidRPr="0024462F" w:rsidRDefault="00D81321">
      <w:pPr>
        <w:pStyle w:val="ConsPlusNormal"/>
        <w:jc w:val="right"/>
        <w:rPr>
          <w:color w:val="000000" w:themeColor="text1"/>
        </w:rPr>
      </w:pPr>
      <w:r w:rsidRPr="0024462F">
        <w:rPr>
          <w:color w:val="000000" w:themeColor="text1"/>
        </w:rPr>
        <w:t>экспертизы проекта освоения лесов", расположенных на землях,</w:t>
      </w:r>
    </w:p>
    <w:p w:rsidR="00D81321" w:rsidRPr="0024462F" w:rsidRDefault="00D81321">
      <w:pPr>
        <w:pStyle w:val="ConsPlusNormal"/>
        <w:jc w:val="right"/>
        <w:rPr>
          <w:color w:val="000000" w:themeColor="text1"/>
        </w:rPr>
      </w:pPr>
      <w:r w:rsidRPr="0024462F">
        <w:rPr>
          <w:color w:val="000000" w:themeColor="text1"/>
        </w:rPr>
        <w:t>находящихся в муниципальной собственности городского</w:t>
      </w:r>
    </w:p>
    <w:p w:rsidR="00D81321" w:rsidRPr="0024462F" w:rsidRDefault="00D81321">
      <w:pPr>
        <w:pStyle w:val="ConsPlusNormal"/>
        <w:jc w:val="right"/>
        <w:rPr>
          <w:color w:val="000000" w:themeColor="text1"/>
        </w:rPr>
      </w:pPr>
      <w:r w:rsidRPr="0024462F">
        <w:rPr>
          <w:color w:val="000000" w:themeColor="text1"/>
        </w:rPr>
        <w:t>округа ЗАТО Северск Томской области</w:t>
      </w:r>
    </w:p>
    <w:p w:rsidR="00D81321" w:rsidRPr="0024462F" w:rsidRDefault="00D81321">
      <w:pPr>
        <w:pStyle w:val="ConsPlusNormal"/>
        <w:jc w:val="both"/>
        <w:rPr>
          <w:color w:val="000000" w:themeColor="text1"/>
        </w:rPr>
      </w:pPr>
    </w:p>
    <w:p w:rsidR="00D81321" w:rsidRPr="0024462F" w:rsidRDefault="00D81321">
      <w:pPr>
        <w:pStyle w:val="ConsPlusTitle"/>
        <w:jc w:val="center"/>
        <w:rPr>
          <w:color w:val="000000" w:themeColor="text1"/>
        </w:rPr>
      </w:pPr>
      <w:bookmarkStart w:id="7" w:name="P468"/>
      <w:bookmarkEnd w:id="7"/>
      <w:r w:rsidRPr="0024462F">
        <w:rPr>
          <w:color w:val="000000" w:themeColor="text1"/>
        </w:rPr>
        <w:t>БЛОК-СХЕМА</w:t>
      </w:r>
    </w:p>
    <w:p w:rsidR="00D81321" w:rsidRPr="0024462F" w:rsidRDefault="00D81321">
      <w:pPr>
        <w:pStyle w:val="ConsPlusTitle"/>
        <w:jc w:val="center"/>
        <w:rPr>
          <w:color w:val="000000" w:themeColor="text1"/>
        </w:rPr>
      </w:pPr>
      <w:r w:rsidRPr="0024462F">
        <w:rPr>
          <w:color w:val="000000" w:themeColor="text1"/>
        </w:rPr>
        <w:t>ПОСЛЕДОВАТЕЛЬНОСТИ ДЕЙСТВИЙ ПРИ ПРЕДОСТАВЛЕНИИ МУНИЦИПАЛЬНОЙ</w:t>
      </w:r>
    </w:p>
    <w:p w:rsidR="00D81321" w:rsidRPr="0024462F" w:rsidRDefault="00D81321">
      <w:pPr>
        <w:pStyle w:val="ConsPlusTitle"/>
        <w:jc w:val="center"/>
        <w:rPr>
          <w:color w:val="000000" w:themeColor="text1"/>
        </w:rPr>
      </w:pPr>
      <w:r w:rsidRPr="0024462F">
        <w:rPr>
          <w:color w:val="000000" w:themeColor="text1"/>
        </w:rPr>
        <w:t>УСЛУГИ "ПРОВЕДЕНИЕ МУНИЦИПАЛЬНОЙ ЭКСПЕРТИЗЫ ПРОЕКТА ОСВОЕНИЯ</w:t>
      </w:r>
    </w:p>
    <w:p w:rsidR="00D81321" w:rsidRPr="0024462F" w:rsidRDefault="00D81321">
      <w:pPr>
        <w:pStyle w:val="ConsPlusTitle"/>
        <w:jc w:val="center"/>
        <w:rPr>
          <w:color w:val="000000" w:themeColor="text1"/>
        </w:rPr>
      </w:pPr>
      <w:r w:rsidRPr="0024462F">
        <w:rPr>
          <w:color w:val="000000" w:themeColor="text1"/>
        </w:rPr>
        <w:t>ЛЕСОВ, РАСПОЛОЖЕННЫХ НА ЗЕМЛЯХ, НАХОДЯЩИХСЯ В МУНИЦИПАЛЬНОЙ</w:t>
      </w:r>
    </w:p>
    <w:p w:rsidR="00D81321" w:rsidRPr="0024462F" w:rsidRDefault="00D81321">
      <w:pPr>
        <w:pStyle w:val="ConsPlusTitle"/>
        <w:jc w:val="center"/>
        <w:rPr>
          <w:color w:val="000000" w:themeColor="text1"/>
        </w:rPr>
      </w:pPr>
      <w:r w:rsidRPr="0024462F">
        <w:rPr>
          <w:color w:val="000000" w:themeColor="text1"/>
        </w:rPr>
        <w:t>СОБСТВЕННОСТИ ГОРОДСКОГО ОКРУГА ЗАТО СЕВЕРСК ТОМСКОЙ</w:t>
      </w:r>
    </w:p>
    <w:p w:rsidR="00D81321" w:rsidRPr="0024462F" w:rsidRDefault="00D81321">
      <w:pPr>
        <w:pStyle w:val="ConsPlusTitle"/>
        <w:jc w:val="center"/>
        <w:rPr>
          <w:color w:val="000000" w:themeColor="text1"/>
        </w:rPr>
      </w:pPr>
      <w:r w:rsidRPr="0024462F">
        <w:rPr>
          <w:color w:val="000000" w:themeColor="text1"/>
        </w:rPr>
        <w:t>ОБЛАСТИ"</w:t>
      </w:r>
    </w:p>
    <w:p w:rsidR="00D81321" w:rsidRPr="0024462F" w:rsidRDefault="00D81321">
      <w:pPr>
        <w:pStyle w:val="ConsPlusNormal"/>
        <w:jc w:val="both"/>
        <w:rPr>
          <w:color w:val="000000" w:themeColor="text1"/>
        </w:rPr>
      </w:pPr>
    </w:p>
    <w:p w:rsidR="00D81321" w:rsidRPr="0024462F" w:rsidRDefault="00D81321">
      <w:pPr>
        <w:pStyle w:val="ConsPlusNonformat"/>
        <w:jc w:val="both"/>
        <w:rPr>
          <w:color w:val="000000" w:themeColor="text1"/>
        </w:rPr>
      </w:pPr>
      <w:r w:rsidRPr="0024462F">
        <w:rPr>
          <w:color w:val="000000" w:themeColor="text1"/>
        </w:rPr>
        <w:lastRenderedPageBreak/>
        <w:t xml:space="preserve">              ┌─────────────────────────────────────────┐</w:t>
      </w:r>
    </w:p>
    <w:p w:rsidR="00D81321" w:rsidRPr="0024462F" w:rsidRDefault="00D81321">
      <w:pPr>
        <w:pStyle w:val="ConsPlusNonformat"/>
        <w:jc w:val="both"/>
        <w:rPr>
          <w:color w:val="000000" w:themeColor="text1"/>
        </w:rPr>
      </w:pPr>
      <w:r w:rsidRPr="0024462F">
        <w:rPr>
          <w:color w:val="000000" w:themeColor="text1"/>
        </w:rPr>
        <w:t xml:space="preserve">              │Подача заявителем заявления с документами│&lt;────────────────┐</w:t>
      </w:r>
    </w:p>
    <w:p w:rsidR="00D81321" w:rsidRPr="0024462F" w:rsidRDefault="00D81321">
      <w:pPr>
        <w:pStyle w:val="ConsPlusNonformat"/>
        <w:jc w:val="both"/>
        <w:rPr>
          <w:color w:val="000000" w:themeColor="text1"/>
        </w:rPr>
      </w:pPr>
      <w:r w:rsidRPr="0024462F">
        <w:rPr>
          <w:color w:val="000000" w:themeColor="text1"/>
        </w:rPr>
        <w:t xml:space="preserve">              └────────────────────┬────────────────────┘                 │</w:t>
      </w:r>
    </w:p>
    <w:p w:rsidR="00D81321" w:rsidRPr="0024462F" w:rsidRDefault="00D81321">
      <w:pPr>
        <w:pStyle w:val="ConsPlusNonformat"/>
        <w:jc w:val="both"/>
        <w:rPr>
          <w:color w:val="000000" w:themeColor="text1"/>
        </w:rPr>
      </w:pPr>
      <w:r w:rsidRPr="0024462F">
        <w:rPr>
          <w:color w:val="000000" w:themeColor="text1"/>
        </w:rPr>
        <w:t xml:space="preserve">                                   V                                      │</w:t>
      </w:r>
    </w:p>
    <w:p w:rsidR="00D81321" w:rsidRPr="0024462F" w:rsidRDefault="00D81321">
      <w:pPr>
        <w:pStyle w:val="ConsPlusNonformat"/>
        <w:jc w:val="both"/>
        <w:rPr>
          <w:color w:val="000000" w:themeColor="text1"/>
        </w:rPr>
      </w:pPr>
      <w:r w:rsidRPr="0024462F">
        <w:rPr>
          <w:color w:val="000000" w:themeColor="text1"/>
        </w:rPr>
        <w:t>┌───────────────────────────────────────────────────────────────────────┐ │</w:t>
      </w:r>
    </w:p>
    <w:p w:rsidR="00D81321" w:rsidRPr="0024462F" w:rsidRDefault="00D81321">
      <w:pPr>
        <w:pStyle w:val="ConsPlusNonformat"/>
        <w:jc w:val="both"/>
        <w:rPr>
          <w:color w:val="000000" w:themeColor="text1"/>
        </w:rPr>
      </w:pPr>
      <w:r w:rsidRPr="0024462F">
        <w:rPr>
          <w:color w:val="000000" w:themeColor="text1"/>
        </w:rPr>
        <w:t>│Прием, регистрация заявления и документов, проверка их на комплектность│ │</w:t>
      </w:r>
    </w:p>
    <w:p w:rsidR="00D81321" w:rsidRPr="0024462F" w:rsidRDefault="00D81321">
      <w:pPr>
        <w:pStyle w:val="ConsPlusNonformat"/>
        <w:jc w:val="both"/>
        <w:rPr>
          <w:color w:val="000000" w:themeColor="text1"/>
        </w:rPr>
      </w:pPr>
      <w:r w:rsidRPr="0024462F">
        <w:rPr>
          <w:color w:val="000000" w:themeColor="text1"/>
        </w:rPr>
        <w:t>│  и соблюдение требований, установленных Административным регламентом  │ │</w:t>
      </w:r>
    </w:p>
    <w:p w:rsidR="00D81321" w:rsidRPr="0024462F" w:rsidRDefault="00D81321">
      <w:pPr>
        <w:pStyle w:val="ConsPlusNonformat"/>
        <w:jc w:val="both"/>
        <w:rPr>
          <w:color w:val="000000" w:themeColor="text1"/>
        </w:rPr>
      </w:pPr>
      <w:r w:rsidRPr="0024462F">
        <w:rPr>
          <w:color w:val="000000" w:themeColor="text1"/>
        </w:rPr>
        <w:t>└────────────────┬────────────────────────────────────┬─────────────────┘ │</w:t>
      </w:r>
    </w:p>
    <w:p w:rsidR="00D81321" w:rsidRPr="0024462F" w:rsidRDefault="00D81321">
      <w:pPr>
        <w:pStyle w:val="ConsPlusNonformat"/>
        <w:jc w:val="both"/>
        <w:rPr>
          <w:color w:val="000000" w:themeColor="text1"/>
        </w:rPr>
      </w:pPr>
      <w:r w:rsidRPr="0024462F">
        <w:rPr>
          <w:color w:val="000000" w:themeColor="text1"/>
        </w:rPr>
        <w:t xml:space="preserve">                 V                                    V                   │</w:t>
      </w:r>
    </w:p>
    <w:p w:rsidR="00D81321" w:rsidRPr="0024462F" w:rsidRDefault="00D81321">
      <w:pPr>
        <w:pStyle w:val="ConsPlusNonformat"/>
        <w:jc w:val="both"/>
        <w:rPr>
          <w:color w:val="000000" w:themeColor="text1"/>
        </w:rPr>
      </w:pPr>
      <w:r w:rsidRPr="0024462F">
        <w:rPr>
          <w:color w:val="000000" w:themeColor="text1"/>
        </w:rPr>
        <w:t>┌─────────────────────────────────┐ ┌───────────────────────────────────┐ │</w:t>
      </w:r>
    </w:p>
    <w:p w:rsidR="00D81321" w:rsidRPr="0024462F" w:rsidRDefault="00D81321">
      <w:pPr>
        <w:pStyle w:val="ConsPlusNonformat"/>
        <w:jc w:val="both"/>
        <w:rPr>
          <w:color w:val="000000" w:themeColor="text1"/>
        </w:rPr>
      </w:pPr>
      <w:r w:rsidRPr="0024462F">
        <w:rPr>
          <w:color w:val="000000" w:themeColor="text1"/>
        </w:rPr>
        <w:t>│  При наличии полного комплекта  │ │   При выявлении некомплектности   │ │</w:t>
      </w:r>
    </w:p>
    <w:p w:rsidR="00D81321" w:rsidRPr="0024462F" w:rsidRDefault="00D81321">
      <w:pPr>
        <w:pStyle w:val="ConsPlusNonformat"/>
        <w:jc w:val="both"/>
        <w:rPr>
          <w:color w:val="000000" w:themeColor="text1"/>
        </w:rPr>
      </w:pPr>
      <w:r w:rsidRPr="0024462F">
        <w:rPr>
          <w:color w:val="000000" w:themeColor="text1"/>
        </w:rPr>
        <w:t>│     документов и соблюдении     │ │  или несоблюдении установленных   │ │</w:t>
      </w:r>
    </w:p>
    <w:p w:rsidR="00D81321" w:rsidRPr="0024462F" w:rsidRDefault="00D81321">
      <w:pPr>
        <w:pStyle w:val="ConsPlusNonformat"/>
        <w:jc w:val="both"/>
        <w:rPr>
          <w:color w:val="000000" w:themeColor="text1"/>
        </w:rPr>
      </w:pPr>
      <w:r w:rsidRPr="0024462F">
        <w:rPr>
          <w:color w:val="000000" w:themeColor="text1"/>
        </w:rPr>
        <w:t>│    установленных требований     │ │требований выполняется обоснованный├─┤</w:t>
      </w:r>
    </w:p>
    <w:p w:rsidR="00D81321" w:rsidRPr="0024462F" w:rsidRDefault="00D81321">
      <w:pPr>
        <w:pStyle w:val="ConsPlusNonformat"/>
        <w:jc w:val="both"/>
        <w:rPr>
          <w:color w:val="000000" w:themeColor="text1"/>
        </w:rPr>
      </w:pPr>
      <w:r w:rsidRPr="0024462F">
        <w:rPr>
          <w:color w:val="000000" w:themeColor="text1"/>
        </w:rPr>
        <w:t>│     осуществляется принятие     │ │   возврат документов заявителю    │ │</w:t>
      </w:r>
    </w:p>
    <w:p w:rsidR="00D81321" w:rsidRPr="0024462F" w:rsidRDefault="00D81321">
      <w:pPr>
        <w:pStyle w:val="ConsPlusNonformat"/>
        <w:jc w:val="both"/>
        <w:rPr>
          <w:color w:val="000000" w:themeColor="text1"/>
        </w:rPr>
      </w:pPr>
      <w:r w:rsidRPr="0024462F">
        <w:rPr>
          <w:color w:val="000000" w:themeColor="text1"/>
        </w:rPr>
        <w:t>│    документов к рассмотрению    │ │                                   │ │</w:t>
      </w:r>
    </w:p>
    <w:p w:rsidR="00D81321" w:rsidRPr="0024462F" w:rsidRDefault="00D81321">
      <w:pPr>
        <w:pStyle w:val="ConsPlusNonformat"/>
        <w:jc w:val="both"/>
        <w:rPr>
          <w:color w:val="000000" w:themeColor="text1"/>
        </w:rPr>
      </w:pPr>
      <w:r w:rsidRPr="0024462F">
        <w:rPr>
          <w:color w:val="000000" w:themeColor="text1"/>
        </w:rPr>
        <w:t>└────────────────┬────────────────┘ └───────────────────────────────────┘ │</w:t>
      </w:r>
    </w:p>
    <w:p w:rsidR="00D81321" w:rsidRPr="0024462F" w:rsidRDefault="00D81321">
      <w:pPr>
        <w:pStyle w:val="ConsPlusNonformat"/>
        <w:jc w:val="both"/>
        <w:rPr>
          <w:color w:val="000000" w:themeColor="text1"/>
        </w:rPr>
      </w:pPr>
      <w:r w:rsidRPr="0024462F">
        <w:rPr>
          <w:color w:val="000000" w:themeColor="text1"/>
        </w:rPr>
        <w:t xml:space="preserve">                 V                                                        │</w:t>
      </w:r>
    </w:p>
    <w:p w:rsidR="00D81321" w:rsidRPr="0024462F" w:rsidRDefault="00D81321">
      <w:pPr>
        <w:pStyle w:val="ConsPlusNonformat"/>
        <w:jc w:val="both"/>
        <w:rPr>
          <w:color w:val="000000" w:themeColor="text1"/>
        </w:rPr>
      </w:pPr>
      <w:r w:rsidRPr="0024462F">
        <w:rPr>
          <w:color w:val="000000" w:themeColor="text1"/>
        </w:rPr>
        <w:t>┌───────────────────────────────────────────────────────────────────────┐ │</w:t>
      </w:r>
    </w:p>
    <w:p w:rsidR="00D81321" w:rsidRPr="0024462F" w:rsidRDefault="00D81321">
      <w:pPr>
        <w:pStyle w:val="ConsPlusNonformat"/>
        <w:jc w:val="both"/>
        <w:rPr>
          <w:color w:val="000000" w:themeColor="text1"/>
        </w:rPr>
      </w:pPr>
      <w:r w:rsidRPr="0024462F">
        <w:rPr>
          <w:color w:val="000000" w:themeColor="text1"/>
        </w:rPr>
        <w:t>│  Рассмотрение заявления с принятием решения о предоставлении либо об  │ │</w:t>
      </w:r>
    </w:p>
    <w:p w:rsidR="00D81321" w:rsidRPr="0024462F" w:rsidRDefault="00D81321">
      <w:pPr>
        <w:pStyle w:val="ConsPlusNonformat"/>
        <w:jc w:val="both"/>
        <w:rPr>
          <w:color w:val="000000" w:themeColor="text1"/>
        </w:rPr>
      </w:pPr>
      <w:r w:rsidRPr="0024462F">
        <w:rPr>
          <w:color w:val="000000" w:themeColor="text1"/>
        </w:rPr>
        <w:t>│             отказе в предоставлении муниципальной услуги              │ │</w:t>
      </w:r>
    </w:p>
    <w:p w:rsidR="00D81321" w:rsidRPr="0024462F" w:rsidRDefault="00D81321">
      <w:pPr>
        <w:pStyle w:val="ConsPlusNonformat"/>
        <w:jc w:val="both"/>
        <w:rPr>
          <w:color w:val="000000" w:themeColor="text1"/>
        </w:rPr>
      </w:pPr>
      <w:r w:rsidRPr="0024462F">
        <w:rPr>
          <w:color w:val="000000" w:themeColor="text1"/>
        </w:rPr>
        <w:t>└────────────────┬────────────────────────────────────┬─────────────────┘ │</w:t>
      </w:r>
    </w:p>
    <w:p w:rsidR="00D81321" w:rsidRPr="0024462F" w:rsidRDefault="00D81321">
      <w:pPr>
        <w:pStyle w:val="ConsPlusNonformat"/>
        <w:jc w:val="both"/>
        <w:rPr>
          <w:color w:val="000000" w:themeColor="text1"/>
        </w:rPr>
      </w:pPr>
      <w:r w:rsidRPr="0024462F">
        <w:rPr>
          <w:color w:val="000000" w:themeColor="text1"/>
        </w:rPr>
        <w:t xml:space="preserve">                 V                                    V                   │</w:t>
      </w:r>
    </w:p>
    <w:p w:rsidR="00D81321" w:rsidRPr="0024462F" w:rsidRDefault="00D81321">
      <w:pPr>
        <w:pStyle w:val="ConsPlusNonformat"/>
        <w:jc w:val="both"/>
        <w:rPr>
          <w:color w:val="000000" w:themeColor="text1"/>
        </w:rPr>
      </w:pPr>
      <w:r w:rsidRPr="0024462F">
        <w:rPr>
          <w:color w:val="000000" w:themeColor="text1"/>
        </w:rPr>
        <w:t>┌─────────────────────────────────┐ ┌───────────────────────────────────┐ │</w:t>
      </w:r>
    </w:p>
    <w:p w:rsidR="00D81321" w:rsidRPr="0024462F" w:rsidRDefault="00D81321">
      <w:pPr>
        <w:pStyle w:val="ConsPlusNonformat"/>
        <w:jc w:val="both"/>
        <w:rPr>
          <w:color w:val="000000" w:themeColor="text1"/>
        </w:rPr>
      </w:pPr>
      <w:r w:rsidRPr="0024462F">
        <w:rPr>
          <w:color w:val="000000" w:themeColor="text1"/>
        </w:rPr>
        <w:t>│  При отсутствии оснований для   │ │При наличии оснований для отказа в │ │</w:t>
      </w:r>
    </w:p>
    <w:p w:rsidR="00D81321" w:rsidRPr="0024462F" w:rsidRDefault="00D81321">
      <w:pPr>
        <w:pStyle w:val="ConsPlusNonformat"/>
        <w:jc w:val="both"/>
        <w:rPr>
          <w:color w:val="000000" w:themeColor="text1"/>
        </w:rPr>
      </w:pPr>
      <w:r w:rsidRPr="0024462F">
        <w:rPr>
          <w:color w:val="000000" w:themeColor="text1"/>
        </w:rPr>
        <w:t>│    отказа в приеме заявления    │ │   приеме заявления и документов   │ │</w:t>
      </w:r>
    </w:p>
    <w:p w:rsidR="00D81321" w:rsidRPr="0024462F" w:rsidRDefault="00D81321">
      <w:pPr>
        <w:pStyle w:val="ConsPlusNonformat"/>
        <w:jc w:val="both"/>
        <w:rPr>
          <w:color w:val="000000" w:themeColor="text1"/>
        </w:rPr>
      </w:pPr>
      <w:r w:rsidRPr="0024462F">
        <w:rPr>
          <w:color w:val="000000" w:themeColor="text1"/>
        </w:rPr>
        <w:t>│                                 │ │   выносится решение об отказе в   ├─┘</w:t>
      </w:r>
    </w:p>
    <w:p w:rsidR="00D81321" w:rsidRPr="0024462F" w:rsidRDefault="00D81321">
      <w:pPr>
        <w:pStyle w:val="ConsPlusNonformat"/>
        <w:jc w:val="both"/>
        <w:rPr>
          <w:color w:val="000000" w:themeColor="text1"/>
        </w:rPr>
      </w:pPr>
      <w:r w:rsidRPr="0024462F">
        <w:rPr>
          <w:color w:val="000000" w:themeColor="text1"/>
        </w:rPr>
        <w:t>│                                 │ │предоставлении муниципальной услуги│</w:t>
      </w:r>
    </w:p>
    <w:p w:rsidR="00D81321" w:rsidRPr="0024462F" w:rsidRDefault="00D81321">
      <w:pPr>
        <w:pStyle w:val="ConsPlusNonformat"/>
        <w:jc w:val="both"/>
        <w:rPr>
          <w:color w:val="000000" w:themeColor="text1"/>
        </w:rPr>
      </w:pPr>
      <w:r w:rsidRPr="0024462F">
        <w:rPr>
          <w:color w:val="000000" w:themeColor="text1"/>
        </w:rPr>
        <w:t>│                                 │ │и документы возвращаются заявителю │</w:t>
      </w:r>
    </w:p>
    <w:p w:rsidR="00D81321" w:rsidRPr="0024462F" w:rsidRDefault="00D81321">
      <w:pPr>
        <w:pStyle w:val="ConsPlusNonformat"/>
        <w:jc w:val="both"/>
        <w:rPr>
          <w:color w:val="000000" w:themeColor="text1"/>
        </w:rPr>
      </w:pPr>
      <w:r w:rsidRPr="0024462F">
        <w:rPr>
          <w:color w:val="000000" w:themeColor="text1"/>
        </w:rPr>
        <w:t>└────────────────┬────────────────┘ └───────────────────────────────────┘</w:t>
      </w:r>
    </w:p>
    <w:p w:rsidR="00D81321" w:rsidRPr="0024462F" w:rsidRDefault="00D81321">
      <w:pPr>
        <w:pStyle w:val="ConsPlusNonformat"/>
        <w:jc w:val="both"/>
        <w:rPr>
          <w:color w:val="000000" w:themeColor="text1"/>
        </w:rPr>
      </w:pPr>
      <w:r w:rsidRPr="0024462F">
        <w:rPr>
          <w:color w:val="000000" w:themeColor="text1"/>
        </w:rPr>
        <w:t xml:space="preserve">                 V</w:t>
      </w:r>
    </w:p>
    <w:p w:rsidR="00D81321" w:rsidRPr="0024462F" w:rsidRDefault="00D81321">
      <w:pPr>
        <w:pStyle w:val="ConsPlusNonformat"/>
        <w:jc w:val="both"/>
        <w:rPr>
          <w:color w:val="000000" w:themeColor="text1"/>
        </w:rPr>
      </w:pPr>
      <w:r w:rsidRPr="0024462F">
        <w:rPr>
          <w:color w:val="000000" w:themeColor="text1"/>
        </w:rPr>
        <w:t>┌───────────────────────────────────────────────────────────────────────┐</w:t>
      </w:r>
    </w:p>
    <w:p w:rsidR="00D81321" w:rsidRPr="0024462F" w:rsidRDefault="00D81321">
      <w:pPr>
        <w:pStyle w:val="ConsPlusNonformat"/>
        <w:jc w:val="both"/>
        <w:rPr>
          <w:color w:val="000000" w:themeColor="text1"/>
        </w:rPr>
      </w:pPr>
      <w:r w:rsidRPr="0024462F">
        <w:rPr>
          <w:color w:val="000000" w:themeColor="text1"/>
        </w:rPr>
        <w:t>│    Проведение муниципальной экспертизы, подготовка постановления      │</w:t>
      </w:r>
    </w:p>
    <w:p w:rsidR="00D81321" w:rsidRPr="0024462F" w:rsidRDefault="00D81321">
      <w:pPr>
        <w:pStyle w:val="ConsPlusNonformat"/>
        <w:jc w:val="both"/>
        <w:rPr>
          <w:color w:val="000000" w:themeColor="text1"/>
        </w:rPr>
      </w:pPr>
      <w:r w:rsidRPr="0024462F">
        <w:rPr>
          <w:color w:val="000000" w:themeColor="text1"/>
        </w:rPr>
        <w:t>│ Администрации ЗАТО Северск об утверждении заключения муниципальной    │</w:t>
      </w:r>
    </w:p>
    <w:p w:rsidR="00D81321" w:rsidRPr="0024462F" w:rsidRDefault="00D81321">
      <w:pPr>
        <w:pStyle w:val="ConsPlusNonformat"/>
        <w:jc w:val="both"/>
        <w:rPr>
          <w:color w:val="000000" w:themeColor="text1"/>
        </w:rPr>
      </w:pPr>
      <w:r w:rsidRPr="0024462F">
        <w:rPr>
          <w:color w:val="000000" w:themeColor="text1"/>
        </w:rPr>
        <w:t>│                  экспертизы проекта освоения лесов                    │</w:t>
      </w:r>
    </w:p>
    <w:p w:rsidR="00D81321" w:rsidRPr="0024462F" w:rsidRDefault="00D81321">
      <w:pPr>
        <w:pStyle w:val="ConsPlusNonformat"/>
        <w:jc w:val="both"/>
        <w:rPr>
          <w:color w:val="000000" w:themeColor="text1"/>
        </w:rPr>
      </w:pPr>
      <w:r w:rsidRPr="0024462F">
        <w:rPr>
          <w:color w:val="000000" w:themeColor="text1"/>
        </w:rPr>
        <w:t>└──────────────────────────────────┬────────────────────────────────────┘</w:t>
      </w:r>
    </w:p>
    <w:p w:rsidR="00D81321" w:rsidRPr="0024462F" w:rsidRDefault="00D81321">
      <w:pPr>
        <w:pStyle w:val="ConsPlusNonformat"/>
        <w:jc w:val="both"/>
        <w:rPr>
          <w:color w:val="000000" w:themeColor="text1"/>
        </w:rPr>
      </w:pPr>
      <w:r w:rsidRPr="0024462F">
        <w:rPr>
          <w:color w:val="000000" w:themeColor="text1"/>
        </w:rPr>
        <w:t xml:space="preserve">                                   V</w:t>
      </w:r>
    </w:p>
    <w:p w:rsidR="00D81321" w:rsidRPr="0024462F" w:rsidRDefault="00D81321">
      <w:pPr>
        <w:pStyle w:val="ConsPlusNonformat"/>
        <w:jc w:val="both"/>
        <w:rPr>
          <w:color w:val="000000" w:themeColor="text1"/>
        </w:rPr>
      </w:pPr>
      <w:r w:rsidRPr="0024462F">
        <w:rPr>
          <w:color w:val="000000" w:themeColor="text1"/>
        </w:rPr>
        <w:t>┌───────────────────────────────────────────────────────────────────────┐</w:t>
      </w:r>
    </w:p>
    <w:p w:rsidR="00D81321" w:rsidRPr="0024462F" w:rsidRDefault="00D81321">
      <w:pPr>
        <w:pStyle w:val="ConsPlusNonformat"/>
        <w:jc w:val="both"/>
        <w:rPr>
          <w:color w:val="000000" w:themeColor="text1"/>
        </w:rPr>
      </w:pPr>
      <w:r w:rsidRPr="0024462F">
        <w:rPr>
          <w:color w:val="000000" w:themeColor="text1"/>
        </w:rPr>
        <w:lastRenderedPageBreak/>
        <w:t>│  Выдача (направление) копии муниципального правового акта заявителю   │</w:t>
      </w:r>
    </w:p>
    <w:p w:rsidR="00D81321" w:rsidRPr="0024462F" w:rsidRDefault="00D81321">
      <w:pPr>
        <w:pStyle w:val="ConsPlusNonformat"/>
        <w:jc w:val="both"/>
        <w:rPr>
          <w:color w:val="000000" w:themeColor="text1"/>
        </w:rPr>
      </w:pPr>
      <w:r w:rsidRPr="0024462F">
        <w:rPr>
          <w:color w:val="000000" w:themeColor="text1"/>
        </w:rPr>
        <w:t>└───────────────────────────────────────────────────────────────────────┘</w:t>
      </w:r>
    </w:p>
    <w:p w:rsidR="00D81321" w:rsidRPr="0024462F" w:rsidRDefault="00D81321">
      <w:pPr>
        <w:pStyle w:val="ConsPlusNormal"/>
        <w:jc w:val="both"/>
        <w:rPr>
          <w:color w:val="000000" w:themeColor="text1"/>
        </w:rPr>
      </w:pPr>
    </w:p>
    <w:p w:rsidR="00D81321" w:rsidRPr="0024462F" w:rsidRDefault="00D81321">
      <w:pPr>
        <w:pStyle w:val="ConsPlusNormal"/>
        <w:jc w:val="both"/>
        <w:rPr>
          <w:color w:val="000000" w:themeColor="text1"/>
        </w:rPr>
      </w:pPr>
    </w:p>
    <w:p w:rsidR="00D81321" w:rsidRPr="0024462F" w:rsidRDefault="00D81321">
      <w:pPr>
        <w:pStyle w:val="ConsPlusNormal"/>
        <w:pBdr>
          <w:top w:val="single" w:sz="6" w:space="0" w:color="auto"/>
        </w:pBdr>
        <w:spacing w:before="100" w:after="100"/>
        <w:jc w:val="both"/>
        <w:rPr>
          <w:color w:val="000000" w:themeColor="text1"/>
          <w:sz w:val="2"/>
          <w:szCs w:val="2"/>
        </w:rPr>
      </w:pPr>
    </w:p>
    <w:p w:rsidR="00212153" w:rsidRPr="0024462F" w:rsidRDefault="00212153">
      <w:pPr>
        <w:rPr>
          <w:color w:val="FFFFFF" w:themeColor="background1"/>
        </w:rPr>
      </w:pPr>
    </w:p>
    <w:sectPr w:rsidR="00212153" w:rsidRPr="0024462F" w:rsidSect="00D81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21"/>
    <w:rsid w:val="00212153"/>
    <w:rsid w:val="0024462F"/>
    <w:rsid w:val="007F6421"/>
    <w:rsid w:val="00D81321"/>
    <w:rsid w:val="00F3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A7355-E4FF-4284-9CBC-961475D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3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18E765DE5F1F034D624E54634E86FE448BA738E6F1BB33A33BBB9BE5B08C4DB0757A47AA907BE7605708BB57A2EEC1ED769EF669C7CF188E1DC872J9kDD" TargetMode="External"/><Relationship Id="rId18" Type="http://schemas.openxmlformats.org/officeDocument/2006/relationships/hyperlink" Target="consultantplus://offline/ref=7F18E765DE5F1F034D6250597522D8FA4685FC3DEFF4B26CFF6FBDCCBAE08A18F0357C12E9D476EF645C5CEB17FCB790AB3D93F175DBCF1DJ9k1D" TargetMode="External"/><Relationship Id="rId26" Type="http://schemas.openxmlformats.org/officeDocument/2006/relationships/hyperlink" Target="consultantplus://offline/ref=7F18E765DE5F1F034D624E54634E86FE448BA738E6F7BA3EA638BB9BE5B08C4DB0757A47AA907BE7605708BA5BA2EEC1ED769EF669C7CF188E1DC872J9kDD" TargetMode="External"/><Relationship Id="rId39" Type="http://schemas.openxmlformats.org/officeDocument/2006/relationships/hyperlink" Target="consultantplus://offline/ref=7F18E765DE5F1F034D624E54634E86FE448BA738E6F7BA3EA638BB9BE5B08C4DB0757A47AA907BE7605708BE50A2EEC1ED769EF669C7CF188E1DC872J9kDD" TargetMode="External"/><Relationship Id="rId3" Type="http://schemas.openxmlformats.org/officeDocument/2006/relationships/webSettings" Target="webSettings.xml"/><Relationship Id="rId21" Type="http://schemas.openxmlformats.org/officeDocument/2006/relationships/hyperlink" Target="consultantplus://offline/ref=7F18E765DE5F1F034D6250597522D8FA4686F933E2FDB26CFF6FBDCCBAE08A18E235241EE9D668E667490ABA51JAk8D" TargetMode="External"/><Relationship Id="rId34" Type="http://schemas.openxmlformats.org/officeDocument/2006/relationships/hyperlink" Target="consultantplus://offline/ref=7F18E765DE5F1F034D624E54634E86FE448BA738E6F1BB33A33BBB9BE5B08C4DB0757A47AA907BE7605708B955A2EEC1ED769EF669C7CF188E1DC872J9kDD" TargetMode="External"/><Relationship Id="rId42" Type="http://schemas.openxmlformats.org/officeDocument/2006/relationships/hyperlink" Target="consultantplus://offline/ref=7F18E765DE5F1F034D6250597522D8FA4685FC3DEFF4B26CFF6FBDCCBAE08A18F0357C12E9D475E3645C5CEB17FCB790AB3D93F175DBCF1DJ9k1D" TargetMode="External"/><Relationship Id="rId47" Type="http://schemas.openxmlformats.org/officeDocument/2006/relationships/hyperlink" Target="consultantplus://offline/ref=7F18E765DE5F1F034D624E54634E86FE448BA738E6F1BB33A33BBB9BE5B08C4DB0757A47AA907BE7605709BA51A2EEC1ED769EF669C7CF188E1DC872J9kDD" TargetMode="External"/><Relationship Id="rId7" Type="http://schemas.openxmlformats.org/officeDocument/2006/relationships/hyperlink" Target="consultantplus://offline/ref=7F18E765DE5F1F034D6250597522D8FA4687F837E6F6B26CFF6FBDCCBAE08A18F0357C12E9D476E7625C5CEB17FCB790AB3D93F175DBCF1DJ9k1D" TargetMode="External"/><Relationship Id="rId12" Type="http://schemas.openxmlformats.org/officeDocument/2006/relationships/hyperlink" Target="consultantplus://offline/ref=7F18E765DE5F1F034D624E54634E86FE448BA738E6F1BB33A33BBB9BE5B08C4DB0757A47AA907BE7605708BB51A2EEC1ED769EF669C7CF188E1DC872J9kDD" TargetMode="External"/><Relationship Id="rId17" Type="http://schemas.openxmlformats.org/officeDocument/2006/relationships/hyperlink" Target="consultantplus://offline/ref=7F18E765DE5F1F034D6250597522D8FA4688FE30E4FDB26CFF6FBDCCBAE08A18E235241EE9D668E667490ABA51JAk8D" TargetMode="External"/><Relationship Id="rId25" Type="http://schemas.openxmlformats.org/officeDocument/2006/relationships/hyperlink" Target="consultantplus://offline/ref=7F18E765DE5F1F034D624E54634E86FE448BA738E6F1BB3BA43EBB9BE5B08C4DB0757A47B89023EB605516BA54B7B890ABJ2k2D" TargetMode="External"/><Relationship Id="rId33" Type="http://schemas.openxmlformats.org/officeDocument/2006/relationships/hyperlink" Target="consultantplus://offline/ref=7F18E765DE5F1F034D624E54634E86FE448BA738E6F1BB33A33BBB9BE5B08C4DB0757A47AA907BE7605708B957A2EEC1ED769EF669C7CF188E1DC872J9kDD" TargetMode="External"/><Relationship Id="rId38" Type="http://schemas.openxmlformats.org/officeDocument/2006/relationships/hyperlink" Target="consultantplus://offline/ref=7F18E765DE5F1F034D624E54634E86FE448BA738E6F7BA3EA638BB9BE5B08C4DB0757A47AA907BE7605708BE53A2EEC1ED769EF669C7CF188E1DC872J9kDD" TargetMode="External"/><Relationship Id="rId46" Type="http://schemas.openxmlformats.org/officeDocument/2006/relationships/hyperlink" Target="consultantplus://offline/ref=7F18E765DE5F1F034D624E54634E86FE448BA738E6F1BB33A33BBB9BE5B08C4DB0757A47AA907BE7605709BA52A2EEC1ED769EF669C7CF188E1DC872J9kDD" TargetMode="External"/><Relationship Id="rId2" Type="http://schemas.openxmlformats.org/officeDocument/2006/relationships/settings" Target="settings.xml"/><Relationship Id="rId16" Type="http://schemas.openxmlformats.org/officeDocument/2006/relationships/hyperlink" Target="consultantplus://offline/ref=7F18E765DE5F1F034D6250597522D8FA4687FF37EFFDB26CFF6FBDCCBAE08A18F0357C12E9D470E6605C5CEB17FCB790AB3D93F175DBCF1DJ9k1D" TargetMode="External"/><Relationship Id="rId20" Type="http://schemas.openxmlformats.org/officeDocument/2006/relationships/hyperlink" Target="consultantplus://offline/ref=7F18E765DE5F1F034D6250597522D8FA4687FE32E2F0B26CFF6FBDCCBAE08A18E235241EE9D668E667490ABA51JAk8D" TargetMode="External"/><Relationship Id="rId29" Type="http://schemas.openxmlformats.org/officeDocument/2006/relationships/hyperlink" Target="consultantplus://offline/ref=7F18E765DE5F1F034D6250597522D8FA4685FC3DEFF4B26CFF6FBDCCBAE08A18F0357C17EADF22B7240205BA51B7BA97B72193F4J6kAD" TargetMode="External"/><Relationship Id="rId41" Type="http://schemas.openxmlformats.org/officeDocument/2006/relationships/hyperlink" Target="consultantplus://offline/ref=7F18E765DE5F1F034D6250597522D8FA4685FC3DEFF4B26CFF6FBDCCBAE08A18F0357C12E9D475E3645C5CEB17FCB790AB3D93F175DBCF1DJ9k1D" TargetMode="External"/><Relationship Id="rId1" Type="http://schemas.openxmlformats.org/officeDocument/2006/relationships/styles" Target="styles.xml"/><Relationship Id="rId6" Type="http://schemas.openxmlformats.org/officeDocument/2006/relationships/hyperlink" Target="consultantplus://offline/ref=7F18E765DE5F1F034D6250597522D8FA4685FC3DEFF4B26CFF6FBDCCBAE08A18F0357C12E9D476EF645C5CEB17FCB790AB3D93F175DBCF1DJ9k1D" TargetMode="External"/><Relationship Id="rId11" Type="http://schemas.openxmlformats.org/officeDocument/2006/relationships/hyperlink" Target="consultantplus://offline/ref=7F18E765DE5F1F034D624E54634E86FE448BA738E6F1BB33A33BBB9BE5B08C4DB0757A47AA907BE7605708BB52A2EEC1ED769EF669C7CF188E1DC872J9kDD" TargetMode="External"/><Relationship Id="rId24" Type="http://schemas.openxmlformats.org/officeDocument/2006/relationships/hyperlink" Target="consultantplus://offline/ref=7F18E765DE5F1F034D6250597522D8FA4482F030EFF7B26CFF6FBDCCBAE08A18E235241EE9D668E667490ABA51JAk8D" TargetMode="External"/><Relationship Id="rId32" Type="http://schemas.openxmlformats.org/officeDocument/2006/relationships/hyperlink" Target="consultantplus://offline/ref=7F18E765DE5F1F034D624E54634E86FE448BA738E6F1BB33A33BBB9BE5B08C4DB0757A47AA907BE7605708B950A2EEC1ED769EF669C7CF188E1DC872J9kDD" TargetMode="External"/><Relationship Id="rId37" Type="http://schemas.openxmlformats.org/officeDocument/2006/relationships/hyperlink" Target="consultantplus://offline/ref=7F18E765DE5F1F034D624E54634E86FE448BA738E6F1BB33A33BBB9BE5B08C4DB0757A47AA907BE7605708B350A2EEC1ED769EF669C7CF188E1DC872J9kDD" TargetMode="External"/><Relationship Id="rId40" Type="http://schemas.openxmlformats.org/officeDocument/2006/relationships/hyperlink" Target="consultantplus://offline/ref=7F18E765DE5F1F034D6250597522D8FA4685FC3DEFF4B26CFF6FBDCCBAE08A18F0357C12E9D475E3645C5CEB17FCB790AB3D93F175DBCF1DJ9k1D" TargetMode="External"/><Relationship Id="rId45" Type="http://schemas.openxmlformats.org/officeDocument/2006/relationships/hyperlink" Target="consultantplus://offline/ref=7F18E765DE5F1F034D624E54634E86FE448BA738E6F1BB33A33BBB9BE5B08C4DB0757A47AA907BE7605709BA53A2EEC1ED769EF669C7CF188E1DC872J9kDD" TargetMode="External"/><Relationship Id="rId5" Type="http://schemas.openxmlformats.org/officeDocument/2006/relationships/hyperlink" Target="consultantplus://offline/ref=7F18E765DE5F1F034D624E54634E86FE448BA738E6F1BB33A33BBB9BE5B08C4DB0757A47AA907BE7605708BA5AA2EEC1ED769EF669C7CF188E1DC872J9kDD" TargetMode="External"/><Relationship Id="rId15" Type="http://schemas.openxmlformats.org/officeDocument/2006/relationships/hyperlink" Target="consultantplus://offline/ref=7F18E765DE5F1F034D6250597522D8FA4687FF37EFFDB26CFF6FBDCCBAE08A18F0357C12E9D473E0625C5CEB17FCB790AB3D93F175DBCF1DJ9k1D" TargetMode="External"/><Relationship Id="rId23" Type="http://schemas.openxmlformats.org/officeDocument/2006/relationships/hyperlink" Target="consultantplus://offline/ref=7F18E765DE5F1F034D624E54634E86FE448BA738E6F1BB33A33BBB9BE5B08C4DB0757A47AA907BE7605708BB54A2EEC1ED769EF669C7CF188E1DC872J9kDD" TargetMode="External"/><Relationship Id="rId28" Type="http://schemas.openxmlformats.org/officeDocument/2006/relationships/hyperlink" Target="consultantplus://offline/ref=7F18E765DE5F1F034D624E54634E86FE448BA738E6F1BB33A33BBB9BE5B08C4DB0757A47AA907BE7605708BB5AA2EEC1ED769EF669C7CF188E1DC872J9kDD" TargetMode="External"/><Relationship Id="rId36" Type="http://schemas.openxmlformats.org/officeDocument/2006/relationships/hyperlink" Target="consultantplus://offline/ref=7F18E765DE5F1F034D624E54634E86FE448BA738E6F1BB33A33BBB9BE5B08C4DB0757A47AA907BE7605708BC57A2EEC1ED769EF669C7CF188E1DC872J9kDD" TargetMode="External"/><Relationship Id="rId49" Type="http://schemas.openxmlformats.org/officeDocument/2006/relationships/theme" Target="theme/theme1.xml"/><Relationship Id="rId10" Type="http://schemas.openxmlformats.org/officeDocument/2006/relationships/hyperlink" Target="consultantplus://offline/ref=7F18E765DE5F1F034D6250597522D8FA4687FF37EFFDB26CFF6FBDCCBAE08A18F0357C12E9D473E0625C5CEB17FCB790AB3D93F175DBCF1DJ9k1D" TargetMode="External"/><Relationship Id="rId19" Type="http://schemas.openxmlformats.org/officeDocument/2006/relationships/hyperlink" Target="consultantplus://offline/ref=7F18E765DE5F1F034D6250597522D8FA4688FA31EFF3B26CFF6FBDCCBAE08A18F0357C12E9D575EE605C5CEB17FCB790AB3D93F175DBCF1DJ9k1D" TargetMode="External"/><Relationship Id="rId31" Type="http://schemas.openxmlformats.org/officeDocument/2006/relationships/hyperlink" Target="consultantplus://offline/ref=7F18E765DE5F1F034D624E54634E86FE448BA738E6F7BA3EA638BB9BE5B08C4DB0757A47AA907BE7605708B853A2EEC1ED769EF669C7CF188E1DC872J9kDD" TargetMode="External"/><Relationship Id="rId44" Type="http://schemas.openxmlformats.org/officeDocument/2006/relationships/hyperlink" Target="consultantplus://offline/ref=7F18E765DE5F1F034D6250597522D8FA4685FC3DEFF4B26CFF6FBDCCBAE08A18F0357C12E9D475E3645C5CEB17FCB790AB3D93F175DBCF1DJ9k1D" TargetMode="External"/><Relationship Id="rId4" Type="http://schemas.openxmlformats.org/officeDocument/2006/relationships/hyperlink" Target="consultantplus://offline/ref=7F18E765DE5F1F034D624E54634E86FE448BA738E6F7BA3EA638BB9BE5B08C4DB0757A47AA907BE7605708BA54A2EEC1ED769EF669C7CF188E1DC872J9kDD" TargetMode="External"/><Relationship Id="rId9" Type="http://schemas.openxmlformats.org/officeDocument/2006/relationships/hyperlink" Target="consultantplus://offline/ref=7F18E765DE5F1F034D624E54634E86FE448BA738E6F1BB33A33BBB9BE5B08C4DB0757A47AA907BE7605708BB53A2EEC1ED769EF669C7CF188E1DC872J9kDD" TargetMode="External"/><Relationship Id="rId14" Type="http://schemas.openxmlformats.org/officeDocument/2006/relationships/hyperlink" Target="consultantplus://offline/ref=7F18E765DE5F1F034D624E54634E86FE448BA738E6F1BB33A33BBB9BE5B08C4DB0757A47AA907BE7605708BB55A2EEC1ED769EF669C7CF188E1DC872J9kDD" TargetMode="External"/><Relationship Id="rId22" Type="http://schemas.openxmlformats.org/officeDocument/2006/relationships/hyperlink" Target="consultantplus://offline/ref=7F18E765DE5F1F034D6250597522D8FA4687F837E6F6B26CFF6FBDCCBAE08A18F0357C12E9D476E7625C5CEB17FCB790AB3D93F175DBCF1DJ9k1D" TargetMode="External"/><Relationship Id="rId27" Type="http://schemas.openxmlformats.org/officeDocument/2006/relationships/hyperlink" Target="consultantplus://offline/ref=7F18E765DE5F1F034D6250597522D8FA4688FE30E4FDB26CFF6FBDCCBAE08A18F0357C11E9D572ED34064CEF5EA9B88EA9248DF46BDBJCkED" TargetMode="External"/><Relationship Id="rId30" Type="http://schemas.openxmlformats.org/officeDocument/2006/relationships/hyperlink" Target="consultantplus://offline/ref=7F18E765DE5F1F034D6250597522D8FA4685FC3DEFF4B26CFF6FBDCCBAE08A18F0357C12E9D476E3665C5CEB17FCB790AB3D93F175DBCF1DJ9k1D" TargetMode="External"/><Relationship Id="rId35" Type="http://schemas.openxmlformats.org/officeDocument/2006/relationships/hyperlink" Target="consultantplus://offline/ref=7F18E765DE5F1F034D624E54634E86FE448BA738E6F1BB33A33BBB9BE5B08C4DB0757A47AA907BE7605708BF51A2EEC1ED769EF669C7CF188E1DC872J9kDD" TargetMode="External"/><Relationship Id="rId43" Type="http://schemas.openxmlformats.org/officeDocument/2006/relationships/hyperlink" Target="consultantplus://offline/ref=7F18E765DE5F1F034D6250597522D8FA4685FC3DEFF4B26CFF6FBDCCBAE08A18F0357C12E9D475E3645C5CEB17FCB790AB3D93F175DBCF1DJ9k1D" TargetMode="External"/><Relationship Id="rId48" Type="http://schemas.openxmlformats.org/officeDocument/2006/relationships/fontTable" Target="fontTable.xml"/><Relationship Id="rId8" Type="http://schemas.openxmlformats.org/officeDocument/2006/relationships/hyperlink" Target="consultantplus://offline/ref=7F18E765DE5F1F034D624E54634E86FE448BA738E6F0BF33A238BB9BE5B08C4DB0757A47AA907BE7605708B952A2EEC1ED769EF669C7CF188E1DC872J9k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10001</Words>
  <Characters>57007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Kuzmenko</dc:creator>
  <cp:lastModifiedBy>Шипицина В.П.</cp:lastModifiedBy>
  <cp:revision>2</cp:revision>
  <dcterms:created xsi:type="dcterms:W3CDTF">2021-09-27T06:45:00Z</dcterms:created>
  <dcterms:modified xsi:type="dcterms:W3CDTF">2021-09-27T06:45:00Z</dcterms:modified>
</cp:coreProperties>
</file>