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461D48" w:rsidRDefault="00121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проект МНПА)</w:t>
      </w:r>
    </w:p>
    <w:p w:rsidR="00461D48" w:rsidRDefault="00461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регулирующий орган (полное и краткое наименования (при наличии):</w:t>
      </w:r>
    </w:p>
    <w:p w:rsidR="00461D48" w:rsidRPr="00121521" w:rsidRDefault="00121521">
      <w:pPr>
        <w:pStyle w:val="ConsPlusNonformat"/>
        <w:jc w:val="both"/>
      </w:pPr>
      <w:r w:rsidRPr="00121521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  <w:proofErr w:type="gramStart"/>
      <w:r w:rsidRPr="0012152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21521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4B3A90">
        <w:rPr>
          <w:rFonts w:ascii="Times New Roman" w:hAnsi="Times New Roman" w:cs="Times New Roman"/>
          <w:sz w:val="24"/>
          <w:szCs w:val="24"/>
        </w:rPr>
        <w:t>.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вид и наименование проекта МНПА:</w:t>
      </w:r>
    </w:p>
    <w:p w:rsidR="00461D48" w:rsidRPr="00121521" w:rsidRDefault="00121521">
      <w:pPr>
        <w:pStyle w:val="30"/>
        <w:ind w:right="39" w:firstLine="0"/>
      </w:pPr>
      <w:r w:rsidRPr="00121521">
        <w:rPr>
          <w:sz w:val="24"/>
          <w:szCs w:val="24"/>
        </w:rPr>
        <w:t xml:space="preserve">Решение </w:t>
      </w:r>
      <w:proofErr w:type="gramStart"/>
      <w:r w:rsidRPr="00121521">
        <w:rPr>
          <w:sz w:val="24"/>
          <w:szCs w:val="24"/>
        </w:rPr>
        <w:t>Думы</w:t>
      </w:r>
      <w:proofErr w:type="gramEnd"/>
      <w:r w:rsidRPr="00121521">
        <w:rPr>
          <w:sz w:val="24"/>
          <w:szCs w:val="24"/>
        </w:rPr>
        <w:t xml:space="preserve"> ЗА</w:t>
      </w:r>
      <w:r w:rsidR="00F54E2D">
        <w:rPr>
          <w:sz w:val="24"/>
          <w:szCs w:val="24"/>
        </w:rPr>
        <w:t>ТО Северск «О внесении изменений</w:t>
      </w:r>
      <w:r w:rsidRPr="00121521">
        <w:rPr>
          <w:sz w:val="24"/>
          <w:szCs w:val="24"/>
        </w:rPr>
        <w:t xml:space="preserve"> Решение Думы ЗАТО</w:t>
      </w:r>
      <w:r>
        <w:rPr>
          <w:sz w:val="24"/>
          <w:szCs w:val="24"/>
          <w:u w:val="single"/>
        </w:rPr>
        <w:t xml:space="preserve"> </w:t>
      </w:r>
      <w:r w:rsidRPr="00121521">
        <w:rPr>
          <w:sz w:val="24"/>
          <w:szCs w:val="24"/>
        </w:rPr>
        <w:t>Северск от 28.09.2017 № 30/4»</w:t>
      </w:r>
      <w:r w:rsidR="004B3A90">
        <w:rPr>
          <w:sz w:val="24"/>
          <w:szCs w:val="24"/>
        </w:rPr>
        <w:t>;</w:t>
      </w:r>
      <w:r w:rsidRPr="00121521">
        <w:rPr>
          <w:sz w:val="24"/>
          <w:szCs w:val="24"/>
        </w:rPr>
        <w:t xml:space="preserve"> 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предполагаемые сроки вступления в силу МНПА:</w:t>
      </w:r>
    </w:p>
    <w:p w:rsidR="00461D48" w:rsidRPr="00121521" w:rsidRDefault="00121521">
      <w:pPr>
        <w:pStyle w:val="ConsPlusNonformat"/>
        <w:jc w:val="both"/>
      </w:pPr>
      <w:r w:rsidRPr="00121521">
        <w:rPr>
          <w:rFonts w:ascii="Times New Roman" w:hAnsi="Times New Roman" w:cs="Times New Roman"/>
          <w:sz w:val="24"/>
          <w:szCs w:val="24"/>
        </w:rPr>
        <w:t>со дня официального опубликования</w:t>
      </w:r>
      <w:r w:rsidR="004B3A90">
        <w:rPr>
          <w:rFonts w:ascii="Times New Roman" w:hAnsi="Times New Roman" w:cs="Times New Roman"/>
          <w:sz w:val="24"/>
          <w:szCs w:val="24"/>
        </w:rPr>
        <w:t>;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степень регулирующего воздействия проекта МНПА:</w:t>
      </w:r>
    </w:p>
    <w:p w:rsidR="00461D48" w:rsidRPr="005A5FF6" w:rsidRDefault="004B3A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FF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21521" w:rsidRPr="005A5FF6">
        <w:rPr>
          <w:rFonts w:ascii="Times New Roman" w:hAnsi="Times New Roman" w:cs="Times New Roman"/>
          <w:sz w:val="24"/>
          <w:szCs w:val="24"/>
          <w:u w:val="single"/>
        </w:rPr>
        <w:t>изкая</w:t>
      </w:r>
      <w:r w:rsidRPr="005A5FF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краткое описание содержания предлагаемого правового регулирования:</w:t>
      </w:r>
    </w:p>
    <w:p w:rsidR="00460F5D" w:rsidRDefault="005A5FF6" w:rsidP="00187C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A5FF6">
        <w:rPr>
          <w:rFonts w:ascii="Times New Roman" w:hAnsi="Times New Roman"/>
          <w:sz w:val="24"/>
          <w:szCs w:val="24"/>
        </w:rPr>
        <w:t>содержанием предлагаемого правового регулирования является внесение изменений в действующий нормативно-правовой акт в части</w:t>
      </w:r>
      <w:r w:rsidR="00460F5D">
        <w:rPr>
          <w:rFonts w:ascii="Times New Roman" w:hAnsi="Times New Roman"/>
          <w:sz w:val="24"/>
          <w:szCs w:val="24"/>
        </w:rPr>
        <w:t>:</w:t>
      </w:r>
    </w:p>
    <w:p w:rsidR="002E00B0" w:rsidRPr="00AD7BE0" w:rsidRDefault="002E00B0" w:rsidP="00187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D7BE0">
        <w:rPr>
          <w:rFonts w:ascii="Times New Roman" w:hAnsi="Times New Roman"/>
          <w:sz w:val="24"/>
          <w:szCs w:val="24"/>
        </w:rPr>
        <w:t xml:space="preserve">изменения порядка расчета ставки арендной платы для </w:t>
      </w:r>
      <w:r w:rsidR="00AD7BE0" w:rsidRPr="00AD7BE0">
        <w:rPr>
          <w:rFonts w:ascii="Times New Roman" w:hAnsi="Times New Roman" w:cs="Times New Roman"/>
          <w:sz w:val="24"/>
          <w:szCs w:val="24"/>
        </w:rPr>
        <w:t xml:space="preserve">арендаторов, </w:t>
      </w:r>
      <w:r w:rsidR="00AD7BE0" w:rsidRPr="00AD7BE0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оказывающих услуги в области связи на базе беспроводных технологий и услуги в области спутниковой связи</w:t>
      </w:r>
      <w:r w:rsidRPr="00AD7BE0">
        <w:rPr>
          <w:rFonts w:ascii="Times New Roman" w:hAnsi="Times New Roman" w:cs="Times New Roman"/>
          <w:sz w:val="24"/>
          <w:szCs w:val="24"/>
        </w:rPr>
        <w:t>;</w:t>
      </w:r>
    </w:p>
    <w:p w:rsidR="002E00B0" w:rsidRDefault="002E00B0" w:rsidP="00187C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 </w:t>
      </w:r>
      <w:r w:rsidR="00AD7BE0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порядка расчета</w:t>
      </w:r>
      <w:r w:rsidR="005A5FF6" w:rsidRPr="005A5FF6">
        <w:rPr>
          <w:rFonts w:ascii="Times New Roman" w:hAnsi="Times New Roman"/>
          <w:sz w:val="24"/>
          <w:szCs w:val="24"/>
        </w:rPr>
        <w:t xml:space="preserve"> арендной платы </w:t>
      </w:r>
      <w:r w:rsidR="00AD7BE0">
        <w:rPr>
          <w:rFonts w:ascii="Times New Roman" w:hAnsi="Times New Roman"/>
          <w:sz w:val="24"/>
          <w:szCs w:val="24"/>
        </w:rPr>
        <w:t xml:space="preserve">по договорам субаренды для лиц, заключивших договоры субаренды на объекты технопарковой </w:t>
      </w:r>
      <w:proofErr w:type="gramStart"/>
      <w:r w:rsidR="00AD7BE0">
        <w:rPr>
          <w:rFonts w:ascii="Times New Roman" w:hAnsi="Times New Roman"/>
          <w:sz w:val="24"/>
          <w:szCs w:val="24"/>
        </w:rPr>
        <w:t>зоны</w:t>
      </w:r>
      <w:proofErr w:type="gramEnd"/>
      <w:r w:rsidR="00AD7BE0">
        <w:rPr>
          <w:rFonts w:ascii="Times New Roman" w:hAnsi="Times New Roman"/>
          <w:sz w:val="24"/>
          <w:szCs w:val="24"/>
        </w:rPr>
        <w:t xml:space="preserve"> ЗАТО Северск</w:t>
      </w:r>
      <w:r w:rsidR="002D2F3E">
        <w:rPr>
          <w:rFonts w:ascii="Times New Roman" w:hAnsi="Times New Roman"/>
          <w:sz w:val="24"/>
          <w:szCs w:val="24"/>
        </w:rPr>
        <w:t xml:space="preserve"> и бизнес-инкубатора ЗАТОО Север</w:t>
      </w:r>
      <w:r w:rsidR="00E76870">
        <w:rPr>
          <w:rFonts w:ascii="Times New Roman" w:hAnsi="Times New Roman"/>
          <w:sz w:val="24"/>
          <w:szCs w:val="24"/>
        </w:rPr>
        <w:t>с</w:t>
      </w:r>
      <w:r w:rsidR="002D2F3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;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контактная информация исполнителя в регулирующем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>Меркулов Дмитрий Георгиевич</w:t>
      </w:r>
      <w:r w:rsidR="004B3A9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Default="001215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Должность: 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>советник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отдела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 xml:space="preserve"> по использованию муниципального имущества и контроля за его состоянием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имущественных отношений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ЗАТО Северск</w:t>
      </w:r>
      <w:r w:rsidR="004B3A9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Тел.: 8 (3823) 77 39 4</w:t>
      </w:r>
      <w:r w:rsidR="00AD7BE0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адрес электронной почты: </w:t>
      </w:r>
      <w:proofErr w:type="spellStart"/>
      <w:r w:rsidR="00AD7BE0">
        <w:rPr>
          <w:rFonts w:ascii="Times New Roman" w:hAnsi="Times New Roman" w:cs="Times New Roman"/>
          <w:sz w:val="24"/>
          <w:szCs w:val="24"/>
          <w:u w:val="single"/>
          <w:lang w:val="en-US"/>
        </w:rPr>
        <w:t>merkulov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@uio.seversknet.ru</w:t>
      </w:r>
      <w:r w:rsidR="004B3A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Описание проблемы, на решение которой направлено предлагаемое правовое регулирование: </w:t>
      </w:r>
    </w:p>
    <w:p w:rsidR="002E00B0" w:rsidRDefault="002E00B0" w:rsidP="005138A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</w:t>
      </w:r>
      <w:r w:rsidR="00B823DB">
        <w:rPr>
          <w:rFonts w:ascii="Times New Roman" w:hAnsi="Times New Roman" w:cs="Times New Roman"/>
          <w:sz w:val="24"/>
          <w:szCs w:val="24"/>
        </w:rPr>
        <w:t>прив</w:t>
      </w:r>
      <w:r w:rsidR="0020461E">
        <w:rPr>
          <w:rFonts w:ascii="Times New Roman" w:hAnsi="Times New Roman" w:cs="Times New Roman"/>
          <w:sz w:val="24"/>
          <w:szCs w:val="24"/>
        </w:rPr>
        <w:t>е</w:t>
      </w:r>
      <w:r w:rsidR="00B823DB">
        <w:rPr>
          <w:rFonts w:ascii="Times New Roman" w:hAnsi="Times New Roman" w:cs="Times New Roman"/>
          <w:sz w:val="24"/>
          <w:szCs w:val="24"/>
        </w:rPr>
        <w:t>дение</w:t>
      </w:r>
      <w:r w:rsidR="00892CFB">
        <w:rPr>
          <w:rFonts w:ascii="Times New Roman" w:hAnsi="Times New Roman" w:cs="Times New Roman"/>
          <w:sz w:val="24"/>
          <w:szCs w:val="24"/>
        </w:rPr>
        <w:t xml:space="preserve"> размера расчетной арендной платы </w:t>
      </w:r>
      <w:r w:rsidR="00892CFB">
        <w:rPr>
          <w:rFonts w:ascii="Times New Roman" w:hAnsi="Times New Roman"/>
          <w:sz w:val="24"/>
          <w:szCs w:val="24"/>
        </w:rPr>
        <w:t xml:space="preserve">для </w:t>
      </w:r>
      <w:r w:rsidR="00892CFB" w:rsidRPr="00AD7BE0">
        <w:rPr>
          <w:rFonts w:ascii="Times New Roman" w:hAnsi="Times New Roman" w:cs="Times New Roman"/>
          <w:sz w:val="24"/>
          <w:szCs w:val="24"/>
        </w:rPr>
        <w:t xml:space="preserve">арендаторов, </w:t>
      </w:r>
      <w:r w:rsidR="00892CFB" w:rsidRPr="00AD7BE0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оказывающих услуги в области связи на базе беспроводных технологий и услуги в области спутниковой связи</w:t>
      </w:r>
      <w:r w:rsidR="00B823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соответствие со сложившемся на рынке услуг;</w:t>
      </w:r>
      <w:proofErr w:type="gramEnd"/>
    </w:p>
    <w:p w:rsidR="0020461E" w:rsidRDefault="00121521" w:rsidP="00513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-</w:t>
      </w:r>
      <w:r w:rsidR="0020461E">
        <w:rPr>
          <w:rFonts w:ascii="Times New Roman" w:hAnsi="Times New Roman" w:cs="Times New Roman"/>
          <w:sz w:val="24"/>
          <w:szCs w:val="24"/>
        </w:rPr>
        <w:t> </w:t>
      </w:r>
      <w:r w:rsidR="002D2F3E">
        <w:rPr>
          <w:rFonts w:ascii="Times New Roman" w:hAnsi="Times New Roman" w:cs="Times New Roman"/>
          <w:sz w:val="24"/>
          <w:szCs w:val="24"/>
        </w:rPr>
        <w:t>увеличение арендной платы</w:t>
      </w:r>
      <w:r w:rsidR="00E30C69">
        <w:rPr>
          <w:rFonts w:ascii="Times New Roman" w:hAnsi="Times New Roman" w:cs="Times New Roman"/>
          <w:sz w:val="24"/>
          <w:szCs w:val="24"/>
        </w:rPr>
        <w:t xml:space="preserve"> для </w:t>
      </w:r>
      <w:r w:rsidR="0020461E">
        <w:rPr>
          <w:rFonts w:ascii="Times New Roman" w:hAnsi="Times New Roman" w:cs="Times New Roman"/>
          <w:sz w:val="24"/>
          <w:szCs w:val="24"/>
        </w:rPr>
        <w:t xml:space="preserve">субарендаторов технопарковой </w:t>
      </w:r>
      <w:proofErr w:type="gramStart"/>
      <w:r w:rsidR="0020461E"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 w:rsidR="0020461E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B823DB">
        <w:rPr>
          <w:rFonts w:ascii="Times New Roman" w:hAnsi="Times New Roman" w:cs="Times New Roman"/>
          <w:sz w:val="24"/>
          <w:szCs w:val="24"/>
        </w:rPr>
        <w:t xml:space="preserve"> </w:t>
      </w:r>
      <w:r w:rsidR="002D2F3E">
        <w:rPr>
          <w:rFonts w:ascii="Times New Roman" w:hAnsi="Times New Roman" w:cs="Times New Roman"/>
          <w:sz w:val="24"/>
          <w:szCs w:val="24"/>
        </w:rPr>
        <w:t>на уровень прогнозируемой инфляции по итогам 2019 года</w:t>
      </w:r>
      <w:r w:rsidR="0020461E">
        <w:rPr>
          <w:rFonts w:ascii="Times New Roman" w:hAnsi="Times New Roman" w:cs="Times New Roman"/>
          <w:sz w:val="24"/>
          <w:szCs w:val="24"/>
        </w:rPr>
        <w:t>;</w:t>
      </w:r>
    </w:p>
    <w:p w:rsidR="005E656A" w:rsidRDefault="00121521" w:rsidP="005E656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 xml:space="preserve">3. Определение целей предлагаемого правового регулирования и показателей для оценки их достижения: </w:t>
      </w:r>
    </w:p>
    <w:p w:rsidR="0020461E" w:rsidRDefault="005E656A" w:rsidP="008D6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521" w:rsidRPr="00121521">
        <w:rPr>
          <w:rFonts w:ascii="Times New Roman" w:hAnsi="Times New Roman" w:cs="Times New Roman"/>
          <w:sz w:val="24"/>
          <w:szCs w:val="24"/>
        </w:rPr>
        <w:t>- </w:t>
      </w:r>
      <w:r w:rsidR="0090423F" w:rsidRPr="0090423F">
        <w:rPr>
          <w:rFonts w:ascii="Times New Roman" w:hAnsi="Times New Roman" w:cs="Times New Roman"/>
          <w:sz w:val="24"/>
          <w:szCs w:val="24"/>
          <w:lang w:eastAsia="ru-RU"/>
        </w:rPr>
        <w:t xml:space="preserve"> увеличение поступлений в </w:t>
      </w:r>
      <w:proofErr w:type="gramStart"/>
      <w:r w:rsidR="0090423F" w:rsidRPr="0090423F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proofErr w:type="gramEnd"/>
      <w:r w:rsidR="0090423F" w:rsidRPr="0090423F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от арендной платы </w:t>
      </w:r>
      <w:r w:rsidR="0020461E" w:rsidRPr="00AD7BE0">
        <w:rPr>
          <w:rFonts w:ascii="Times New Roman" w:hAnsi="Times New Roman" w:cs="Times New Roman"/>
          <w:sz w:val="24"/>
          <w:szCs w:val="24"/>
        </w:rPr>
        <w:t xml:space="preserve">арендаторов, </w:t>
      </w:r>
      <w:r w:rsidR="0020461E" w:rsidRPr="00AD7BE0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оказывающих услуги в области связи на базе беспроводных технологий и ус</w:t>
      </w:r>
      <w:r w:rsidR="0020461E">
        <w:rPr>
          <w:rFonts w:ascii="Times New Roman" w:eastAsia="Calibri" w:hAnsi="Times New Roman" w:cs="Times New Roman"/>
          <w:sz w:val="24"/>
          <w:szCs w:val="24"/>
          <w:lang w:eastAsia="en-US"/>
        </w:rPr>
        <w:t>луги в области спутниковой связи;</w:t>
      </w:r>
      <w:r w:rsidR="0020461E" w:rsidRPr="00904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4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423F" w:rsidRPr="00904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61E" w:rsidRDefault="0020461E" w:rsidP="008D68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0B5142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поступлений </w:t>
      </w:r>
      <w:r w:rsidR="00A32D38">
        <w:rPr>
          <w:rFonts w:ascii="Times New Roman" w:hAnsi="Times New Roman" w:cs="Times New Roman"/>
          <w:sz w:val="24"/>
          <w:szCs w:val="24"/>
          <w:lang w:eastAsia="ru-RU"/>
        </w:rPr>
        <w:t xml:space="preserve">арендодателю – Ассоциации «НП «АРП-Северск» </w:t>
      </w:r>
      <w:r w:rsidR="000B5142">
        <w:rPr>
          <w:rFonts w:ascii="Times New Roman" w:hAnsi="Times New Roman" w:cs="Times New Roman"/>
          <w:sz w:val="24"/>
          <w:szCs w:val="24"/>
          <w:lang w:eastAsia="ru-RU"/>
        </w:rPr>
        <w:t>от арендной платы субарендаторов</w:t>
      </w:r>
      <w:r w:rsidR="00402860">
        <w:rPr>
          <w:rFonts w:ascii="Times New Roman" w:hAnsi="Times New Roman" w:cs="Times New Roman"/>
          <w:sz w:val="24"/>
          <w:szCs w:val="24"/>
          <w:lang w:eastAsia="ru-RU"/>
        </w:rPr>
        <w:t xml:space="preserve"> технопарковой </w:t>
      </w:r>
      <w:proofErr w:type="gramStart"/>
      <w:r w:rsidR="00402860">
        <w:rPr>
          <w:rFonts w:ascii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="00402860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 с целью направления средств на проведение капитальных ремонтов объектов технопарковой зоны ЗАТО Северск;</w:t>
      </w:r>
    </w:p>
    <w:p w:rsidR="00AF0231" w:rsidRDefault="00121521">
      <w:pPr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  <w:r w:rsidR="008A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48" w:rsidRDefault="00AF0231">
      <w:pPr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0B0">
        <w:rPr>
          <w:rFonts w:ascii="Times New Roman" w:hAnsi="Times New Roman" w:cs="Times New Roman"/>
          <w:sz w:val="24"/>
          <w:szCs w:val="24"/>
        </w:rPr>
        <w:t> </w:t>
      </w:r>
      <w:r w:rsidR="008A561B">
        <w:rPr>
          <w:rFonts w:ascii="Times New Roman" w:hAnsi="Times New Roman" w:cs="Times New Roman"/>
          <w:sz w:val="24"/>
          <w:szCs w:val="24"/>
        </w:rPr>
        <w:t>аренда</w:t>
      </w:r>
      <w:r>
        <w:rPr>
          <w:rFonts w:ascii="Times New Roman" w:hAnsi="Times New Roman" w:cs="Times New Roman"/>
          <w:sz w:val="24"/>
          <w:szCs w:val="24"/>
        </w:rPr>
        <w:t>тор</w:t>
      </w:r>
      <w:r w:rsidR="00171002">
        <w:rPr>
          <w:rFonts w:ascii="Times New Roman" w:hAnsi="Times New Roman" w:cs="Times New Roman"/>
          <w:sz w:val="24"/>
          <w:szCs w:val="24"/>
        </w:rPr>
        <w:t>ы</w:t>
      </w:r>
      <w:r w:rsidR="00D84022">
        <w:rPr>
          <w:rFonts w:ascii="Times New Roman" w:hAnsi="Times New Roman" w:cs="Times New Roman"/>
          <w:sz w:val="24"/>
          <w:szCs w:val="24"/>
        </w:rPr>
        <w:t>,</w:t>
      </w:r>
      <w:r w:rsidR="00D84022" w:rsidRPr="00D840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84022" w:rsidRPr="00AD7BE0">
        <w:rPr>
          <w:rFonts w:ascii="Times New Roman" w:hAnsi="Times New Roman" w:cs="Times New Roman"/>
          <w:sz w:val="24"/>
          <w:szCs w:val="24"/>
          <w:lang w:eastAsia="en-US"/>
        </w:rPr>
        <w:t>оказывающих услуги в области связи на базе беспроводных технологий и услуги в области спутниковой связи</w:t>
      </w:r>
      <w:r w:rsidR="002338A0">
        <w:rPr>
          <w:rFonts w:ascii="Times New Roman" w:hAnsi="Times New Roman" w:cs="Times New Roman"/>
          <w:sz w:val="24"/>
          <w:szCs w:val="24"/>
          <w:lang w:eastAsia="en-US"/>
        </w:rPr>
        <w:t xml:space="preserve"> (3)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231" w:rsidRDefault="00AF0231">
      <w:pPr>
        <w:autoSpaceDE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0B0">
        <w:rPr>
          <w:rFonts w:ascii="Times New Roman" w:hAnsi="Times New Roman" w:cs="Times New Roman"/>
          <w:sz w:val="24"/>
          <w:szCs w:val="24"/>
        </w:rPr>
        <w:t> </w:t>
      </w:r>
      <w:r w:rsidR="00E870C3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/>
          <w:sz w:val="24"/>
          <w:szCs w:val="24"/>
        </w:rPr>
        <w:t xml:space="preserve">арендаторы </w:t>
      </w:r>
      <w:r w:rsidR="00E870C3">
        <w:rPr>
          <w:rFonts w:ascii="Times New Roman" w:hAnsi="Times New Roman" w:cs="Times New Roman"/>
          <w:sz w:val="24"/>
          <w:szCs w:val="24"/>
          <w:lang w:eastAsia="ru-RU"/>
        </w:rPr>
        <w:t xml:space="preserve">технопарковой </w:t>
      </w:r>
      <w:proofErr w:type="gramStart"/>
      <w:r w:rsidR="00E870C3">
        <w:rPr>
          <w:rFonts w:ascii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="00E870C3">
        <w:rPr>
          <w:rFonts w:ascii="Times New Roman" w:hAnsi="Times New Roman" w:cs="Times New Roman"/>
          <w:sz w:val="24"/>
          <w:szCs w:val="24"/>
          <w:lang w:eastAsia="ru-RU"/>
        </w:rPr>
        <w:t xml:space="preserve"> ЗАТО Северск</w:t>
      </w:r>
      <w:r w:rsidR="002338A0">
        <w:rPr>
          <w:rFonts w:ascii="Times New Roman" w:hAnsi="Times New Roman" w:cs="Times New Roman"/>
          <w:sz w:val="24"/>
          <w:szCs w:val="24"/>
          <w:lang w:eastAsia="ru-RU"/>
        </w:rPr>
        <w:t xml:space="preserve"> (3</w:t>
      </w:r>
      <w:r w:rsidR="00E7687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338A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C2AFE">
        <w:rPr>
          <w:rFonts w:ascii="Times New Roman" w:hAnsi="Times New Roman"/>
          <w:sz w:val="24"/>
          <w:szCs w:val="24"/>
        </w:rPr>
        <w:t>;</w:t>
      </w:r>
    </w:p>
    <w:p w:rsidR="00461D48" w:rsidRPr="00121521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lastRenderedPageBreak/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461D48" w:rsidRPr="00121521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 xml:space="preserve">принятие проекта нормативного правового акта не повлечет перераспределение обязанностей и полномочий между </w:t>
      </w:r>
      <w:r w:rsidRPr="005E656A">
        <w:rPr>
          <w:rFonts w:ascii="Times New Roman" w:hAnsi="Times New Roman" w:cs="Times New Roman"/>
          <w:sz w:val="24"/>
          <w:szCs w:val="24"/>
        </w:rPr>
        <w:t>организациями – структурными подразделениями</w:t>
      </w:r>
      <w:r w:rsidRPr="00121521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152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gramStart"/>
      <w:r w:rsidRPr="0012152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21521">
        <w:rPr>
          <w:rFonts w:ascii="Times New Roman" w:hAnsi="Times New Roman" w:cs="Times New Roman"/>
          <w:sz w:val="24"/>
          <w:szCs w:val="24"/>
        </w:rPr>
        <w:t xml:space="preserve"> ЗАТО Северск. </w:t>
      </w:r>
    </w:p>
    <w:p w:rsidR="00461D48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Оценка дополнительных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Северск, связанных </w:t>
      </w:r>
      <w:r>
        <w:rPr>
          <w:rFonts w:ascii="Times New Roman" w:hAnsi="Times New Roman" w:cs="Times New Roman"/>
          <w:sz w:val="24"/>
          <w:szCs w:val="24"/>
        </w:rPr>
        <w:br/>
        <w:t>с введением предлагаемого правового регулирования</w:t>
      </w:r>
      <w:r w:rsidR="00171002">
        <w:rPr>
          <w:rFonts w:ascii="Times New Roman" w:hAnsi="Times New Roman" w:cs="Times New Roman"/>
          <w:sz w:val="24"/>
          <w:szCs w:val="24"/>
        </w:rPr>
        <w:t xml:space="preserve"> - отсутствуют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521">
        <w:rPr>
          <w:rFonts w:ascii="Times New Roman" w:hAnsi="Times New Roman" w:cs="Times New Roman"/>
          <w:sz w:val="24"/>
          <w:szCs w:val="24"/>
        </w:rPr>
        <w:t xml:space="preserve">дополнительные доходы местного бюджета </w:t>
      </w:r>
      <w:r w:rsidR="002B093B">
        <w:rPr>
          <w:rFonts w:ascii="Times New Roman" w:hAnsi="Times New Roman" w:cs="Times New Roman"/>
          <w:sz w:val="24"/>
          <w:szCs w:val="24"/>
        </w:rPr>
        <w:t xml:space="preserve">составят около </w:t>
      </w:r>
      <w:r w:rsidR="00E870C3">
        <w:rPr>
          <w:rFonts w:ascii="Times New Roman" w:hAnsi="Times New Roman" w:cs="Times New Roman"/>
          <w:sz w:val="24"/>
          <w:szCs w:val="24"/>
        </w:rPr>
        <w:t>60</w:t>
      </w:r>
      <w:r w:rsidR="00171002">
        <w:rPr>
          <w:rFonts w:ascii="Times New Roman" w:hAnsi="Times New Roman" w:cs="Times New Roman"/>
          <w:sz w:val="24"/>
          <w:szCs w:val="24"/>
        </w:rPr>
        <w:t>0,00 тыс. руб. в год</w:t>
      </w:r>
      <w:r w:rsidRPr="00121521">
        <w:rPr>
          <w:rFonts w:ascii="Times New Roman" w:hAnsi="Times New Roman" w:cs="Times New Roman"/>
          <w:sz w:val="24"/>
          <w:szCs w:val="24"/>
        </w:rPr>
        <w:t>.</w:t>
      </w:r>
    </w:p>
    <w:p w:rsidR="002338A0" w:rsidRPr="002338A0" w:rsidRDefault="00121521" w:rsidP="002338A0">
      <w:pPr>
        <w:pStyle w:val="aa"/>
        <w:jc w:val="both"/>
        <w:rPr>
          <w:rFonts w:ascii="Times New Roman" w:hAnsi="Times New Roman"/>
          <w:sz w:val="24"/>
        </w:rPr>
      </w:pPr>
      <w:r w:rsidRPr="002338A0">
        <w:rPr>
          <w:rFonts w:ascii="Times New Roman" w:hAnsi="Times New Roman"/>
          <w:sz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338A0" w:rsidRPr="002338A0">
        <w:rPr>
          <w:rFonts w:ascii="Times New Roman" w:hAnsi="Times New Roman"/>
          <w:sz w:val="24"/>
        </w:rPr>
        <w:t>.</w:t>
      </w:r>
    </w:p>
    <w:p w:rsidR="00EE64C2" w:rsidRPr="002338A0" w:rsidRDefault="00E30C69" w:rsidP="00C9428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2338A0">
        <w:rPr>
          <w:rFonts w:ascii="Times New Roman" w:hAnsi="Times New Roman"/>
          <w:sz w:val="24"/>
        </w:rPr>
        <w:t>бязанност</w:t>
      </w:r>
      <w:r>
        <w:rPr>
          <w:rFonts w:ascii="Times New Roman" w:hAnsi="Times New Roman"/>
          <w:sz w:val="24"/>
        </w:rPr>
        <w:t>и</w:t>
      </w:r>
      <w:r w:rsidR="00C94284">
        <w:rPr>
          <w:rFonts w:ascii="Times New Roman" w:hAnsi="Times New Roman"/>
          <w:sz w:val="24"/>
        </w:rPr>
        <w:t xml:space="preserve"> </w:t>
      </w:r>
      <w:r w:rsidR="00C94284" w:rsidRPr="002338A0">
        <w:rPr>
          <w:rFonts w:ascii="Times New Roman" w:hAnsi="Times New Roman"/>
          <w:sz w:val="24"/>
        </w:rPr>
        <w:t>потенциальных адресатов</w:t>
      </w:r>
      <w:r w:rsidR="00C942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изменяются только в части</w:t>
      </w:r>
      <w:r w:rsidR="00C94284">
        <w:rPr>
          <w:rFonts w:ascii="Times New Roman" w:hAnsi="Times New Roman"/>
          <w:sz w:val="24"/>
        </w:rPr>
        <w:t xml:space="preserve"> размера арендной платы</w:t>
      </w:r>
      <w:r>
        <w:rPr>
          <w:rFonts w:ascii="Times New Roman" w:hAnsi="Times New Roman"/>
          <w:sz w:val="24"/>
        </w:rPr>
        <w:t xml:space="preserve">; </w:t>
      </w:r>
      <w:r w:rsidR="00121521" w:rsidRPr="002338A0">
        <w:rPr>
          <w:rFonts w:ascii="Times New Roman" w:hAnsi="Times New Roman"/>
          <w:sz w:val="24"/>
        </w:rPr>
        <w:t xml:space="preserve"> </w:t>
      </w:r>
    </w:p>
    <w:p w:rsidR="00461D48" w:rsidRPr="00121521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8. Оценка рисков неблагоприятных последствий применения предлагаемого правового регулирования и источники данных:</w:t>
      </w:r>
    </w:p>
    <w:p w:rsidR="00461D48" w:rsidRPr="00121521" w:rsidRDefault="00C94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Потенциально возможно</w:t>
      </w:r>
      <w:r w:rsidR="00E30C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870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>
        <w:rPr>
          <w:rFonts w:ascii="Times New Roman" w:hAnsi="Times New Roman" w:cs="Times New Roman"/>
          <w:sz w:val="24"/>
          <w:szCs w:val="24"/>
        </w:rPr>
        <w:t xml:space="preserve">сокращение количества субарендаторов технопарковой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4B3A90">
        <w:rPr>
          <w:rFonts w:ascii="Times New Roman" w:hAnsi="Times New Roman" w:cs="Times New Roman"/>
          <w:sz w:val="24"/>
          <w:szCs w:val="24"/>
        </w:rPr>
        <w:t>.</w:t>
      </w:r>
    </w:p>
    <w:p w:rsidR="00461D48" w:rsidRPr="00121521" w:rsidRDefault="0012152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9. Сравнение возможных вариантов решения проблемы:</w:t>
      </w:r>
    </w:p>
    <w:p w:rsidR="00461D48" w:rsidRPr="00121521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>варианты не предусмотрены</w:t>
      </w:r>
      <w:r w:rsidR="004B3A90">
        <w:rPr>
          <w:rFonts w:ascii="Times New Roman" w:hAnsi="Times New Roman" w:cs="Times New Roman"/>
          <w:sz w:val="24"/>
          <w:szCs w:val="24"/>
        </w:rPr>
        <w:t>.</w:t>
      </w:r>
      <w:r w:rsidRPr="001215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D48" w:rsidRPr="00121521" w:rsidRDefault="00121521">
      <w:pPr>
        <w:pStyle w:val="ConsPlusNonformat"/>
        <w:spacing w:before="120"/>
        <w:jc w:val="both"/>
      </w:pPr>
      <w:r w:rsidRPr="00121521">
        <w:rPr>
          <w:rFonts w:ascii="Times New Roman" w:hAnsi="Times New Roman" w:cs="Times New Roman"/>
          <w:sz w:val="24"/>
          <w:szCs w:val="24"/>
        </w:rPr>
        <w:t xml:space="preserve">10. Оценка необходимости установления переходного периода и (или) отсрочки вступления </w:t>
      </w:r>
      <w:r w:rsidRPr="00121521">
        <w:rPr>
          <w:rFonts w:ascii="Times New Roman" w:hAnsi="Times New Roman" w:cs="Times New Roman"/>
          <w:sz w:val="24"/>
          <w:szCs w:val="24"/>
        </w:rPr>
        <w:br/>
        <w:t>в силу нормативного правового акта (отдельных его положений) либо необходимости распространения предлагаемого правового регулирования на ранее возникшие отношения:</w:t>
      </w:r>
    </w:p>
    <w:p w:rsidR="00C94284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521">
        <w:rPr>
          <w:rFonts w:ascii="Times New Roman" w:hAnsi="Times New Roman" w:cs="Times New Roman"/>
          <w:sz w:val="24"/>
          <w:szCs w:val="24"/>
        </w:rPr>
        <w:t xml:space="preserve">переходный период </w:t>
      </w:r>
      <w:r w:rsidR="00C94284">
        <w:rPr>
          <w:rFonts w:ascii="Times New Roman" w:hAnsi="Times New Roman" w:cs="Times New Roman"/>
          <w:sz w:val="24"/>
          <w:szCs w:val="24"/>
        </w:rPr>
        <w:t xml:space="preserve"> не </w:t>
      </w:r>
      <w:r w:rsidRPr="00121521">
        <w:rPr>
          <w:rFonts w:ascii="Times New Roman" w:hAnsi="Times New Roman" w:cs="Times New Roman"/>
          <w:sz w:val="24"/>
          <w:szCs w:val="24"/>
        </w:rPr>
        <w:t>требуется</w:t>
      </w:r>
      <w:r w:rsidR="00C94284">
        <w:rPr>
          <w:rFonts w:ascii="Times New Roman" w:hAnsi="Times New Roman" w:cs="Times New Roman"/>
          <w:sz w:val="24"/>
          <w:szCs w:val="24"/>
        </w:rPr>
        <w:t>.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Сведения о проведении публичных консультаций:</w:t>
      </w: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</w:r>
    </w:p>
    <w:p w:rsidR="00461D48" w:rsidRPr="00B3054E" w:rsidRDefault="00722362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hyperlink r:id="rId5" w:history="1">
        <w:r w:rsidR="0010539F" w:rsidRPr="0010539F">
          <w:rPr>
            <w:rStyle w:val="ab"/>
            <w:rFonts w:ascii="Times New Roman" w:hAnsi="Times New Roman" w:cs="Times New Roman"/>
            <w:color w:val="auto"/>
            <w:sz w:val="24"/>
            <w:u w:val="none"/>
          </w:rPr>
          <w:t>https://зато-северск.рф/otsenka-regulirujuschego-vozdejstvija</w:t>
        </w:r>
      </w:hyperlink>
      <w:r w:rsidR="00B3054E">
        <w:rPr>
          <w:rStyle w:val="ab"/>
          <w:rFonts w:ascii="Times New Roman" w:hAnsi="Times New Roman" w:cs="Times New Roman"/>
          <w:color w:val="auto"/>
          <w:sz w:val="24"/>
          <w:u w:val="none"/>
        </w:rPr>
        <w:t>.</w:t>
      </w:r>
    </w:p>
    <w:p w:rsidR="00461D48" w:rsidRPr="0010539F" w:rsidRDefault="00461D48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461D48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:rsidR="00461D48" w:rsidRPr="007B6E33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E76870" w:rsidRPr="00E76870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E768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76870" w:rsidRPr="00E768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05DA" w:rsidRPr="00E7687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76870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205DA" w:rsidRPr="00E7687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B6E3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61D48" w:rsidRPr="007B6E33" w:rsidRDefault="00121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E33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C94284">
        <w:rPr>
          <w:rFonts w:ascii="Times New Roman" w:hAnsi="Times New Roman" w:cs="Times New Roman"/>
          <w:sz w:val="24"/>
          <w:szCs w:val="24"/>
        </w:rPr>
        <w:t>1</w:t>
      </w:r>
      <w:r w:rsidR="00E76870">
        <w:rPr>
          <w:rFonts w:ascii="Times New Roman" w:hAnsi="Times New Roman" w:cs="Times New Roman"/>
          <w:sz w:val="24"/>
          <w:szCs w:val="24"/>
        </w:rPr>
        <w:t>5</w:t>
      </w:r>
      <w:r w:rsidRPr="009D04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A7B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05D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B6E3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205D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B6E3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1D48" w:rsidRDefault="00461D4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4F47" w:rsidRDefault="00914F4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1D48" w:rsidRDefault="00461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CA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21521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</w:p>
    <w:p w:rsidR="00461D48" w:rsidRDefault="00121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отношений                                                        </w:t>
      </w:r>
      <w:r w:rsidR="007B6E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5661">
        <w:rPr>
          <w:rFonts w:ascii="Times New Roman" w:hAnsi="Times New Roman" w:cs="Times New Roman"/>
          <w:sz w:val="24"/>
          <w:szCs w:val="24"/>
        </w:rPr>
        <w:t xml:space="preserve">        </w:t>
      </w:r>
      <w:r w:rsidR="007B6E33">
        <w:rPr>
          <w:rFonts w:ascii="Times New Roman" w:hAnsi="Times New Roman" w:cs="Times New Roman"/>
          <w:sz w:val="24"/>
          <w:szCs w:val="24"/>
        </w:rPr>
        <w:t xml:space="preserve"> </w:t>
      </w:r>
      <w:r w:rsidR="00CA50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0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6E33">
        <w:rPr>
          <w:rFonts w:ascii="Times New Roman" w:hAnsi="Times New Roman" w:cs="Times New Roman"/>
          <w:sz w:val="24"/>
          <w:szCs w:val="24"/>
        </w:rPr>
        <w:t xml:space="preserve"> </w:t>
      </w:r>
      <w:r w:rsidR="00CA500C">
        <w:rPr>
          <w:rFonts w:ascii="Times New Roman" w:hAnsi="Times New Roman" w:cs="Times New Roman"/>
          <w:sz w:val="24"/>
          <w:szCs w:val="24"/>
        </w:rPr>
        <w:t>Хрячков</w:t>
      </w: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D95" w:rsidRDefault="00E12D95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62" w:rsidRDefault="00722362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62" w:rsidRDefault="00722362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62" w:rsidRDefault="00722362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62" w:rsidRDefault="00722362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62" w:rsidRDefault="00722362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62" w:rsidRDefault="00722362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62" w:rsidRDefault="00722362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362" w:rsidRDefault="00722362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D48" w:rsidRDefault="009E5AB6" w:rsidP="00422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21521">
        <w:rPr>
          <w:rFonts w:ascii="Times New Roman" w:hAnsi="Times New Roman" w:cs="Times New Roman"/>
          <w:sz w:val="24"/>
          <w:szCs w:val="24"/>
        </w:rPr>
        <w:t>ИПОВОЙ ПЕРЕЧЕНЬ</w:t>
      </w:r>
    </w:p>
    <w:p w:rsidR="00461D48" w:rsidRDefault="00121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</w:t>
      </w:r>
    </w:p>
    <w:p w:rsidR="00461D48" w:rsidRDefault="00121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</w:t>
      </w:r>
    </w:p>
    <w:p w:rsidR="00461D48" w:rsidRDefault="00121521">
      <w:pPr>
        <w:pStyle w:val="30"/>
        <w:ind w:right="39" w:firstLine="0"/>
        <w:jc w:val="center"/>
      </w:pPr>
      <w:r>
        <w:rPr>
          <w:sz w:val="24"/>
          <w:szCs w:val="24"/>
          <w:u w:val="single"/>
        </w:rPr>
        <w:t xml:space="preserve">решения </w:t>
      </w:r>
      <w:proofErr w:type="gramStart"/>
      <w:r>
        <w:rPr>
          <w:sz w:val="24"/>
          <w:szCs w:val="24"/>
          <w:u w:val="single"/>
        </w:rPr>
        <w:t>Думы</w:t>
      </w:r>
      <w:proofErr w:type="gramEnd"/>
      <w:r>
        <w:rPr>
          <w:sz w:val="24"/>
          <w:szCs w:val="24"/>
          <w:u w:val="single"/>
        </w:rPr>
        <w:t xml:space="preserve"> ЗАТО Северск «О внесении изменений в Методик</w:t>
      </w:r>
      <w:r w:rsidR="00E12D95">
        <w:rPr>
          <w:sz w:val="24"/>
          <w:szCs w:val="24"/>
          <w:u w:val="single"/>
        </w:rPr>
        <w:t>у</w:t>
      </w:r>
      <w:r>
        <w:rPr>
          <w:sz w:val="24"/>
          <w:szCs w:val="24"/>
          <w:u w:val="single"/>
        </w:rPr>
        <w:t xml:space="preserve"> 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области, утвержденной Решением Думы ЗАТО Северск от 28.09.2017 № 30/4»</w:t>
      </w:r>
    </w:p>
    <w:p w:rsidR="00461D48" w:rsidRDefault="00461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1D48" w:rsidRPr="007B6E33" w:rsidRDefault="001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12D95">
        <w:rPr>
          <w:rFonts w:ascii="Times New Roman" w:hAnsi="Times New Roman" w:cs="Times New Roman"/>
          <w:sz w:val="24"/>
          <w:szCs w:val="24"/>
          <w:u w:val="single"/>
          <w:lang w:val="en-US"/>
        </w:rPr>
        <w:t>merkulov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@uio.seversknet.ru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CC2CE2">
        <w:rPr>
          <w:rFonts w:ascii="Times New Roman" w:hAnsi="Times New Roman" w:cs="Times New Roman"/>
          <w:sz w:val="24"/>
          <w:szCs w:val="24"/>
        </w:rPr>
        <w:t>п</w:t>
      </w:r>
      <w:r w:rsidRPr="007B6E33">
        <w:rPr>
          <w:rFonts w:ascii="Times New Roman" w:hAnsi="Times New Roman" w:cs="Times New Roman"/>
          <w:sz w:val="24"/>
          <w:szCs w:val="24"/>
        </w:rPr>
        <w:t xml:space="preserve">о </w:t>
      </w:r>
      <w:r w:rsidR="00E12D95">
        <w:rPr>
          <w:rFonts w:ascii="Times New Roman" w:hAnsi="Times New Roman" w:cs="Times New Roman"/>
          <w:sz w:val="24"/>
          <w:szCs w:val="24"/>
        </w:rPr>
        <w:t>1</w:t>
      </w:r>
      <w:r w:rsidR="00722362">
        <w:rPr>
          <w:rFonts w:ascii="Times New Roman" w:hAnsi="Times New Roman" w:cs="Times New Roman"/>
          <w:sz w:val="24"/>
          <w:szCs w:val="24"/>
        </w:rPr>
        <w:t>5</w:t>
      </w:r>
      <w:r w:rsidR="00625748">
        <w:rPr>
          <w:rFonts w:ascii="Times New Roman" w:hAnsi="Times New Roman" w:cs="Times New Roman"/>
          <w:sz w:val="24"/>
          <w:szCs w:val="24"/>
        </w:rPr>
        <w:t xml:space="preserve"> </w:t>
      </w:r>
      <w:r w:rsidR="00722362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7B6E33">
        <w:rPr>
          <w:rFonts w:ascii="Times New Roman" w:hAnsi="Times New Roman" w:cs="Times New Roman"/>
          <w:sz w:val="24"/>
          <w:szCs w:val="24"/>
        </w:rPr>
        <w:t xml:space="preserve"> 201</w:t>
      </w:r>
      <w:r w:rsidR="002205DA">
        <w:rPr>
          <w:rFonts w:ascii="Times New Roman" w:hAnsi="Times New Roman" w:cs="Times New Roman"/>
          <w:sz w:val="24"/>
          <w:szCs w:val="24"/>
        </w:rPr>
        <w:t>9</w:t>
      </w:r>
      <w:r w:rsidRPr="007B6E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1D48" w:rsidRDefault="0012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поступившая в Управление имущественных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после указанного срока, учитываться не будет.</w:t>
      </w:r>
    </w:p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1215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206"/>
      </w:tblGrid>
      <w:tr w:rsidR="00461D48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решение какой проблемы, по Вашему мнению, направлено регулирование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МНПА?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Приведет ли предлагаемое регулирование к росту издержек соответствующих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</w:t>
            </w:r>
            <w:r w:rsidR="00BC503D">
              <w:rPr>
                <w:rFonts w:ascii="Times New Roman" w:hAnsi="Times New Roman" w:cs="Times New Roman"/>
                <w:sz w:val="24"/>
                <w:szCs w:val="24"/>
              </w:rPr>
              <w:t>мательской</w:t>
            </w:r>
            <w:r w:rsidR="007C0821" w:rsidRPr="007C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(временные/материальные издержки)? (оцените размер таких издержек)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Содержит ли проект МНПА нормы, на практике не выполнимые? (приведите примеры таких норм)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Существуют ли альтернативные способы достижения целей, заявленных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МНПА? (по возможности укажите такие способы и аргументируйте свою позицию)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8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48" w:rsidRDefault="0012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48" w:rsidRDefault="00461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D48" w:rsidRDefault="0046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96C" w:rsidRPr="00E12D95" w:rsidRDefault="00E12D95" w:rsidP="0051196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Меркулов Дмитрий Георгиевич</w:t>
      </w:r>
    </w:p>
    <w:p w:rsidR="0051196C" w:rsidRPr="0051196C" w:rsidRDefault="0051196C" w:rsidP="0051196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1196C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(83823) 77-39-4</w:t>
      </w:r>
      <w:r w:rsidR="00E12D9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7</w:t>
      </w:r>
    </w:p>
    <w:p w:rsidR="0051196C" w:rsidRPr="0051196C" w:rsidRDefault="00722362" w:rsidP="0051196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8"/>
          <w:lang w:eastAsia="ru-RU"/>
        </w:rPr>
      </w:pPr>
      <w:hyperlink r:id="rId6" w:history="1">
        <w:r w:rsidR="00E12D95" w:rsidRPr="00F93D5C">
          <w:rPr>
            <w:rStyle w:val="ab"/>
            <w:rFonts w:ascii="Times New Roman CYR" w:eastAsia="Times New Roman" w:hAnsi="Times New Roman CYR" w:cs="Times New Roman"/>
            <w:sz w:val="20"/>
            <w:szCs w:val="20"/>
            <w:lang w:val="en-US" w:eastAsia="ru-RU"/>
          </w:rPr>
          <w:t>merkulov</w:t>
        </w:r>
        <w:r w:rsidR="00E12D95" w:rsidRPr="00F93D5C">
          <w:rPr>
            <w:rStyle w:val="ab"/>
            <w:rFonts w:ascii="Times New Roman CYR" w:eastAsia="Times New Roman" w:hAnsi="Times New Roman CYR" w:cs="Times New Roman"/>
            <w:sz w:val="20"/>
            <w:szCs w:val="20"/>
            <w:lang w:eastAsia="ru-RU"/>
          </w:rPr>
          <w:t>@</w:t>
        </w:r>
        <w:r w:rsidR="00E12D95" w:rsidRPr="00F93D5C">
          <w:rPr>
            <w:rStyle w:val="ab"/>
            <w:rFonts w:ascii="Times New Roman CYR" w:eastAsia="Times New Roman" w:hAnsi="Times New Roman CYR" w:cs="Times New Roman"/>
            <w:sz w:val="20"/>
            <w:szCs w:val="20"/>
            <w:lang w:val="en-US" w:eastAsia="ru-RU"/>
          </w:rPr>
          <w:t>uio</w:t>
        </w:r>
        <w:r w:rsidR="00E12D95" w:rsidRPr="00F93D5C">
          <w:rPr>
            <w:rStyle w:val="ab"/>
            <w:rFonts w:ascii="Times New Roman CYR" w:eastAsia="Times New Roman" w:hAnsi="Times New Roman CYR" w:cs="Times New Roman"/>
            <w:sz w:val="20"/>
            <w:szCs w:val="20"/>
            <w:lang w:eastAsia="ru-RU"/>
          </w:rPr>
          <w:t>.</w:t>
        </w:r>
        <w:r w:rsidR="00E12D95" w:rsidRPr="00F93D5C">
          <w:rPr>
            <w:rStyle w:val="ab"/>
            <w:rFonts w:ascii="Times New Roman CYR" w:eastAsia="Times New Roman" w:hAnsi="Times New Roman CYR" w:cs="Times New Roman"/>
            <w:sz w:val="20"/>
            <w:szCs w:val="20"/>
            <w:lang w:val="en-US" w:eastAsia="ru-RU"/>
          </w:rPr>
          <w:t>seversknet</w:t>
        </w:r>
        <w:r w:rsidR="00E12D95" w:rsidRPr="00F93D5C">
          <w:rPr>
            <w:rStyle w:val="ab"/>
            <w:rFonts w:ascii="Times New Roman CYR" w:eastAsia="Times New Roman" w:hAnsi="Times New Roman CYR" w:cs="Times New Roman"/>
            <w:sz w:val="20"/>
            <w:szCs w:val="20"/>
            <w:lang w:eastAsia="ru-RU"/>
          </w:rPr>
          <w:t>.</w:t>
        </w:r>
        <w:proofErr w:type="spellStart"/>
        <w:r w:rsidR="00E12D95" w:rsidRPr="00F93D5C">
          <w:rPr>
            <w:rStyle w:val="ab"/>
            <w:rFonts w:ascii="Times New Roman CYR" w:eastAsia="Times New Roman" w:hAnsi="Times New Roman CYR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51196C" w:rsidRPr="0051196C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</w:t>
      </w:r>
    </w:p>
    <w:p w:rsidR="0051196C" w:rsidRDefault="0051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1196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48"/>
    <w:rsid w:val="000305A4"/>
    <w:rsid w:val="00055951"/>
    <w:rsid w:val="00097B3E"/>
    <w:rsid w:val="000B5142"/>
    <w:rsid w:val="000F5634"/>
    <w:rsid w:val="0010539F"/>
    <w:rsid w:val="00121521"/>
    <w:rsid w:val="00171002"/>
    <w:rsid w:val="00187C31"/>
    <w:rsid w:val="001C2B31"/>
    <w:rsid w:val="001F2C68"/>
    <w:rsid w:val="0020461E"/>
    <w:rsid w:val="00205F75"/>
    <w:rsid w:val="002205DA"/>
    <w:rsid w:val="002338A0"/>
    <w:rsid w:val="00292779"/>
    <w:rsid w:val="002A7496"/>
    <w:rsid w:val="002B093B"/>
    <w:rsid w:val="002D2F3E"/>
    <w:rsid w:val="002E00B0"/>
    <w:rsid w:val="003806B1"/>
    <w:rsid w:val="00402860"/>
    <w:rsid w:val="0042261B"/>
    <w:rsid w:val="00455747"/>
    <w:rsid w:val="00455D5A"/>
    <w:rsid w:val="00460F5D"/>
    <w:rsid w:val="00461D48"/>
    <w:rsid w:val="004B3A90"/>
    <w:rsid w:val="0051196C"/>
    <w:rsid w:val="005138A5"/>
    <w:rsid w:val="005813AE"/>
    <w:rsid w:val="00590CFB"/>
    <w:rsid w:val="005A5FF6"/>
    <w:rsid w:val="005E656A"/>
    <w:rsid w:val="00625748"/>
    <w:rsid w:val="006C54A7"/>
    <w:rsid w:val="00722362"/>
    <w:rsid w:val="0074750F"/>
    <w:rsid w:val="00757DB0"/>
    <w:rsid w:val="00770A2E"/>
    <w:rsid w:val="007B6E33"/>
    <w:rsid w:val="007C0821"/>
    <w:rsid w:val="007E3479"/>
    <w:rsid w:val="0084500A"/>
    <w:rsid w:val="00892CFB"/>
    <w:rsid w:val="008A561B"/>
    <w:rsid w:val="008D68DC"/>
    <w:rsid w:val="008E6F02"/>
    <w:rsid w:val="0090423F"/>
    <w:rsid w:val="00906BCA"/>
    <w:rsid w:val="00914F47"/>
    <w:rsid w:val="00955661"/>
    <w:rsid w:val="009569F3"/>
    <w:rsid w:val="009C2AFE"/>
    <w:rsid w:val="009D0429"/>
    <w:rsid w:val="009E5AB6"/>
    <w:rsid w:val="009F1671"/>
    <w:rsid w:val="00A32D38"/>
    <w:rsid w:val="00A6576D"/>
    <w:rsid w:val="00AA7B91"/>
    <w:rsid w:val="00AD5608"/>
    <w:rsid w:val="00AD7BE0"/>
    <w:rsid w:val="00AF0231"/>
    <w:rsid w:val="00B3054E"/>
    <w:rsid w:val="00B823DB"/>
    <w:rsid w:val="00B87AA7"/>
    <w:rsid w:val="00BA1EF6"/>
    <w:rsid w:val="00BC503D"/>
    <w:rsid w:val="00C04353"/>
    <w:rsid w:val="00C84150"/>
    <w:rsid w:val="00C93241"/>
    <w:rsid w:val="00C94284"/>
    <w:rsid w:val="00CA500C"/>
    <w:rsid w:val="00CC2CE2"/>
    <w:rsid w:val="00D25104"/>
    <w:rsid w:val="00D80075"/>
    <w:rsid w:val="00D84022"/>
    <w:rsid w:val="00E12D95"/>
    <w:rsid w:val="00E30C69"/>
    <w:rsid w:val="00E71F2D"/>
    <w:rsid w:val="00E76870"/>
    <w:rsid w:val="00E870C3"/>
    <w:rsid w:val="00EE64C2"/>
    <w:rsid w:val="00EF5D4B"/>
    <w:rsid w:val="00F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">
    <w:name w:val="Основной текст с отступом 3 Знак"/>
    <w:qFormat/>
    <w:rPr>
      <w:sz w:val="28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0" w:line="240" w:lineRule="auto"/>
      <w:ind w:right="-364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Cs w:val="20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qFormat/>
    <w:pPr>
      <w:tabs>
        <w:tab w:val="left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9">
    <w:name w:val="Знак"/>
    <w:basedOn w:val="a"/>
    <w:rsid w:val="005A5FF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E64C2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unhideWhenUsed/>
    <w:rsid w:val="001053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053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kulov@uio.seversknet.ru" TargetMode="External"/><Relationship Id="rId5" Type="http://schemas.openxmlformats.org/officeDocument/2006/relationships/hyperlink" Target="https://&#1079;&#1072;&#1090;&#1086;-&#1089;&#1077;&#1074;&#1077;&#1088;&#1089;&#1082;.&#1088;&#1092;/otsenka-regulirujuschego-vozdejstv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tatarnikova</dc:creator>
  <cp:lastModifiedBy>Merkulov</cp:lastModifiedBy>
  <cp:revision>21</cp:revision>
  <cp:lastPrinted>2019-06-13T07:15:00Z</cp:lastPrinted>
  <dcterms:created xsi:type="dcterms:W3CDTF">2019-06-27T09:37:00Z</dcterms:created>
  <dcterms:modified xsi:type="dcterms:W3CDTF">2019-09-30T02:11:00Z</dcterms:modified>
  <dc:language>en-US</dc:language>
</cp:coreProperties>
</file>