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A" w:rsidRDefault="009F60C0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277A">
        <w:rPr>
          <w:rFonts w:ascii="Times New Roman" w:hAnsi="Times New Roman"/>
          <w:sz w:val="24"/>
          <w:szCs w:val="24"/>
        </w:rPr>
        <w:t>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E354A5" w:rsidRDefault="00E354A5" w:rsidP="00BE15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49DB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A49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A49DB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 w:rsidRPr="006A49DB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 «Об утверждении Порядка </w:t>
      </w:r>
    </w:p>
    <w:p w:rsidR="00E354A5" w:rsidRDefault="00E354A5" w:rsidP="00BE15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49DB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субсидии из </w:t>
      </w:r>
      <w:proofErr w:type="gramStart"/>
      <w:r w:rsidRPr="006A49DB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proofErr w:type="gramEnd"/>
      <w:r w:rsidRPr="006A49DB"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 управляющей компании, осуществляющей функции по управлению территорией опережающего </w:t>
      </w:r>
    </w:p>
    <w:p w:rsidR="00132130" w:rsidRPr="00D80FE7" w:rsidRDefault="00E354A5" w:rsidP="00BE15B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9D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«Северск»»</w:t>
      </w:r>
    </w:p>
    <w:p w:rsidR="00DE277A" w:rsidRPr="00D80FE7" w:rsidRDefault="00DE277A" w:rsidP="00D80F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Pr="000579E8" w:rsidRDefault="00DE277A" w:rsidP="0052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FE7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52740E" w:rsidRPr="0052740E">
        <w:rPr>
          <w:rFonts w:ascii="Times New Roman" w:hAnsi="Times New Roman"/>
          <w:sz w:val="24"/>
          <w:szCs w:val="24"/>
          <w:lang w:val="en-US"/>
        </w:rPr>
        <w:t>kondrakova</w:t>
      </w:r>
      <w:proofErr w:type="spellEnd"/>
      <w:r w:rsidR="0052740E" w:rsidRPr="0052740E">
        <w:rPr>
          <w:rFonts w:ascii="Times New Roman" w:hAnsi="Times New Roman"/>
          <w:sz w:val="24"/>
          <w:szCs w:val="24"/>
        </w:rPr>
        <w:t>@</w:t>
      </w:r>
      <w:proofErr w:type="spellStart"/>
      <w:r w:rsidR="0052740E" w:rsidRPr="0052740E">
        <w:rPr>
          <w:rFonts w:ascii="Times New Roman" w:hAnsi="Times New Roman"/>
          <w:sz w:val="24"/>
          <w:szCs w:val="24"/>
          <w:lang w:val="en-US"/>
        </w:rPr>
        <w:t>uio</w:t>
      </w:r>
      <w:proofErr w:type="spellEnd"/>
      <w:r w:rsidR="0052740E" w:rsidRPr="0052740E">
        <w:rPr>
          <w:rFonts w:ascii="Times New Roman" w:hAnsi="Times New Roman"/>
          <w:sz w:val="24"/>
          <w:szCs w:val="24"/>
        </w:rPr>
        <w:t>.</w:t>
      </w:r>
      <w:proofErr w:type="spellStart"/>
      <w:r w:rsidR="0052740E" w:rsidRPr="0052740E">
        <w:rPr>
          <w:rFonts w:ascii="Times New Roman" w:hAnsi="Times New Roman"/>
          <w:sz w:val="24"/>
          <w:szCs w:val="24"/>
          <w:lang w:val="en-US"/>
        </w:rPr>
        <w:t>seversknet</w:t>
      </w:r>
      <w:proofErr w:type="spellEnd"/>
      <w:r w:rsidR="0052740E" w:rsidRPr="0052740E">
        <w:rPr>
          <w:rFonts w:ascii="Times New Roman" w:hAnsi="Times New Roman"/>
          <w:sz w:val="24"/>
          <w:szCs w:val="24"/>
        </w:rPr>
        <w:t>.</w:t>
      </w:r>
      <w:proofErr w:type="spellStart"/>
      <w:r w:rsidR="0052740E" w:rsidRPr="0052740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80FE7" w:rsidRPr="00D80FE7">
        <w:rPr>
          <w:rFonts w:ascii="Times New Roman" w:hAnsi="Times New Roman"/>
          <w:sz w:val="24"/>
          <w:szCs w:val="24"/>
        </w:rPr>
        <w:t xml:space="preserve"> </w:t>
      </w:r>
      <w:r w:rsidRPr="00D80FE7">
        <w:rPr>
          <w:rFonts w:ascii="Times New Roman" w:hAnsi="Times New Roman"/>
          <w:sz w:val="24"/>
          <w:szCs w:val="24"/>
        </w:rPr>
        <w:t xml:space="preserve">в срок </w:t>
      </w:r>
      <w:r w:rsidR="00D80FE7" w:rsidRPr="00D80FE7">
        <w:rPr>
          <w:rFonts w:ascii="Times New Roman" w:hAnsi="Times New Roman"/>
          <w:sz w:val="24"/>
          <w:szCs w:val="24"/>
        </w:rPr>
        <w:t xml:space="preserve">не </w:t>
      </w:r>
      <w:r w:rsidR="00D80FE7" w:rsidRPr="000579E8">
        <w:rPr>
          <w:rFonts w:ascii="Times New Roman" w:hAnsi="Times New Roman"/>
          <w:sz w:val="24"/>
          <w:szCs w:val="24"/>
        </w:rPr>
        <w:t>позднее</w:t>
      </w:r>
      <w:r w:rsidRPr="000579E8">
        <w:rPr>
          <w:rFonts w:ascii="Times New Roman" w:hAnsi="Times New Roman"/>
          <w:sz w:val="24"/>
          <w:szCs w:val="24"/>
        </w:rPr>
        <w:t xml:space="preserve"> </w:t>
      </w:r>
      <w:r w:rsidR="00BE09FE" w:rsidRPr="000579E8">
        <w:rPr>
          <w:rFonts w:ascii="Times New Roman" w:hAnsi="Times New Roman"/>
          <w:sz w:val="24"/>
          <w:szCs w:val="24"/>
        </w:rPr>
        <w:t>1</w:t>
      </w:r>
      <w:r w:rsidR="000579E8" w:rsidRPr="000579E8">
        <w:rPr>
          <w:rFonts w:ascii="Times New Roman" w:hAnsi="Times New Roman"/>
          <w:sz w:val="24"/>
          <w:szCs w:val="24"/>
        </w:rPr>
        <w:t>4</w:t>
      </w:r>
      <w:r w:rsidR="00BE15B4" w:rsidRPr="000579E8">
        <w:rPr>
          <w:rFonts w:ascii="Times New Roman" w:hAnsi="Times New Roman"/>
          <w:sz w:val="24"/>
          <w:szCs w:val="24"/>
        </w:rPr>
        <w:t>.</w:t>
      </w:r>
      <w:r w:rsidR="00741B49" w:rsidRPr="000579E8">
        <w:rPr>
          <w:rFonts w:ascii="Times New Roman" w:hAnsi="Times New Roman"/>
          <w:sz w:val="24"/>
          <w:szCs w:val="24"/>
        </w:rPr>
        <w:t>01</w:t>
      </w:r>
      <w:r w:rsidR="00136BB0" w:rsidRPr="000579E8">
        <w:rPr>
          <w:rFonts w:ascii="Times New Roman" w:hAnsi="Times New Roman"/>
          <w:sz w:val="24"/>
          <w:szCs w:val="24"/>
        </w:rPr>
        <w:t>.</w:t>
      </w:r>
      <w:r w:rsidR="00741B49" w:rsidRPr="000579E8">
        <w:rPr>
          <w:rFonts w:ascii="Times New Roman" w:hAnsi="Times New Roman"/>
          <w:sz w:val="24"/>
          <w:szCs w:val="24"/>
        </w:rPr>
        <w:t>2020</w:t>
      </w:r>
      <w:r w:rsidRPr="000579E8">
        <w:rPr>
          <w:rFonts w:ascii="Times New Roman" w:hAnsi="Times New Roman"/>
          <w:sz w:val="24"/>
          <w:szCs w:val="24"/>
        </w:rPr>
        <w:t>.</w:t>
      </w:r>
    </w:p>
    <w:p w:rsidR="00DE277A" w:rsidRPr="000579E8" w:rsidRDefault="00D80FE7" w:rsidP="005274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9E8">
        <w:rPr>
          <w:rFonts w:ascii="Times New Roman" w:hAnsi="Times New Roman"/>
          <w:sz w:val="24"/>
          <w:szCs w:val="24"/>
        </w:rPr>
        <w:t xml:space="preserve">Управление имущественных отношений </w:t>
      </w:r>
      <w:proofErr w:type="gramStart"/>
      <w:r w:rsidRPr="000579E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579E8">
        <w:rPr>
          <w:rFonts w:ascii="Times New Roman" w:hAnsi="Times New Roman"/>
          <w:sz w:val="24"/>
          <w:szCs w:val="24"/>
        </w:rPr>
        <w:t xml:space="preserve"> ЗАТО Северск </w:t>
      </w:r>
      <w:r w:rsidR="00DE277A" w:rsidRPr="000579E8"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Pr="00D80FE7" w:rsidRDefault="00DE277A" w:rsidP="0052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9E8">
        <w:rPr>
          <w:rFonts w:ascii="Times New Roman" w:hAnsi="Times New Roman"/>
          <w:sz w:val="24"/>
          <w:szCs w:val="24"/>
        </w:rPr>
        <w:t>Проведение публичных консультаций</w:t>
      </w:r>
      <w:r w:rsidRPr="00D80FE7">
        <w:rPr>
          <w:rFonts w:ascii="Times New Roman" w:hAnsi="Times New Roman"/>
          <w:sz w:val="24"/>
          <w:szCs w:val="24"/>
        </w:rPr>
        <w:t xml:space="preserve"> по проекту МНПА не предполагает направление ответов от регулирующего органа на поступившие предложения.</w:t>
      </w:r>
    </w:p>
    <w:p w:rsidR="00DE277A" w:rsidRPr="00D80FE7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D80FE7" w:rsidRPr="00D80FE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Pr="00D80FE7" w:rsidRDefault="00D80F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FE7">
              <w:rPr>
                <w:rFonts w:ascii="Times New Roman" w:eastAsiaTheme="minorHAnsi" w:hAnsi="Times New Roman"/>
                <w:sz w:val="24"/>
                <w:szCs w:val="24"/>
              </w:rPr>
              <w:t>Контактная информаци</w:t>
            </w:r>
            <w:bookmarkStart w:id="0" w:name="_GoBack"/>
            <w:bookmarkEnd w:id="0"/>
            <w:r w:rsidRPr="00D80FE7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</w:p>
        </w:tc>
      </w:tr>
      <w:tr w:rsidR="00D80FE7" w:rsidRP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P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FE7">
              <w:rPr>
                <w:rFonts w:ascii="Times New Roman" w:eastAsiaTheme="minorHAnsi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P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 w:rsidRP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P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0FE7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P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Перечень вопросов</w:t>
            </w: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4. Приведет ли предлагаемое регулирование 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 Содержит ли проект МНПА нормы, на практике не выполнимые? (приведите примеры таких норм)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 (по возможности укажите такие способы и аргументируйте свою позицию)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80FE7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7" w:rsidRDefault="00D8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61636" w:rsidRDefault="00A61636" w:rsidP="001456E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579E8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0ABB"/>
    <w:rsid w:val="0012580D"/>
    <w:rsid w:val="00132130"/>
    <w:rsid w:val="00133150"/>
    <w:rsid w:val="001340A1"/>
    <w:rsid w:val="00136BB0"/>
    <w:rsid w:val="00142FF7"/>
    <w:rsid w:val="001456E6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82EBA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2740E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1B49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60C0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A5473"/>
    <w:rsid w:val="00BB076E"/>
    <w:rsid w:val="00BB3EF9"/>
    <w:rsid w:val="00BC0832"/>
    <w:rsid w:val="00BC26D2"/>
    <w:rsid w:val="00BC35D3"/>
    <w:rsid w:val="00BE09FE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80FE7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354A5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 А.А.</dc:creator>
  <cp:lastModifiedBy>lashkevich</cp:lastModifiedBy>
  <cp:revision>14</cp:revision>
  <dcterms:created xsi:type="dcterms:W3CDTF">2019-12-09T03:43:00Z</dcterms:created>
  <dcterms:modified xsi:type="dcterms:W3CDTF">2019-12-17T02:28:00Z</dcterms:modified>
</cp:coreProperties>
</file>